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85FF41" w14:textId="77777777" w:rsidR="00B2633C" w:rsidRPr="007B7A83" w:rsidRDefault="005D7572">
      <w:pPr>
        <w:rPr>
          <w:sz w:val="11"/>
          <w:szCs w:val="11"/>
        </w:rPr>
      </w:pPr>
      <w:r>
        <w:rPr>
          <w:sz w:val="11"/>
          <w:szCs w:val="11"/>
        </w:rPr>
        <w:object w:dxaOrig="1440" w:dyaOrig="1440" w14:anchorId="2B2F6D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01" type="#_x0000_t75" style="position:absolute;margin-left:-.25pt;margin-top:5.9pt;width:63.95pt;height:18.45pt;z-index:251667456;mso-width-relative:page;mso-height-relative:page">
            <v:imagedata r:id="rId9" o:title=""/>
          </v:shape>
          <o:OLEObject Type="Embed" ProgID="CorelDraw.Graphic.18" ShapeID="_x0000_s1501" DrawAspect="Content" ObjectID="_1759299095" r:id="rId10"/>
        </w:object>
      </w:r>
      <w:r w:rsidR="005E18EA" w:rsidRPr="007B7A83">
        <w:rPr>
          <w:sz w:val="11"/>
          <w:szCs w:val="11"/>
        </w:rPr>
        <w:t xml:space="preserve">                               </w:t>
      </w:r>
    </w:p>
    <w:p w14:paraId="599E2266" w14:textId="77777777" w:rsidR="00B2633C" w:rsidRPr="007B7A83" w:rsidRDefault="00B2633C">
      <w:pPr>
        <w:rPr>
          <w:sz w:val="11"/>
          <w:szCs w:val="11"/>
        </w:rPr>
      </w:pPr>
    </w:p>
    <w:p w14:paraId="229A8F54" w14:textId="77777777" w:rsidR="00B2633C" w:rsidRPr="007B7A83" w:rsidRDefault="005E18EA">
      <w:pPr>
        <w:jc w:val="center"/>
        <w:rPr>
          <w:b/>
          <w:color w:val="0070C0"/>
          <w:sz w:val="11"/>
          <w:szCs w:val="11"/>
        </w:rPr>
      </w:pPr>
      <w:r w:rsidRPr="007B7A83">
        <w:rPr>
          <w:noProof/>
          <w:sz w:val="11"/>
          <w:szCs w:val="11"/>
        </w:rPr>
        <mc:AlternateContent>
          <mc:Choice Requires="wps">
            <w:drawing>
              <wp:anchor distT="45720" distB="45720" distL="114300" distR="114300" simplePos="0" relativeHeight="251666432" behindDoc="0" locked="0" layoutInCell="1" allowOverlap="1" wp14:anchorId="558882FE" wp14:editId="71162CA7">
                <wp:simplePos x="0" y="0"/>
                <wp:positionH relativeFrom="column">
                  <wp:posOffset>-52705</wp:posOffset>
                </wp:positionH>
                <wp:positionV relativeFrom="paragraph">
                  <wp:posOffset>13970</wp:posOffset>
                </wp:positionV>
                <wp:extent cx="915035" cy="330200"/>
                <wp:effectExtent l="4445" t="4445" r="13970" b="8255"/>
                <wp:wrapNone/>
                <wp:docPr id="1" name="文本框 2"/>
                <wp:cNvGraphicFramePr/>
                <a:graphic xmlns:a="http://schemas.openxmlformats.org/drawingml/2006/main">
                  <a:graphicData uri="http://schemas.microsoft.com/office/word/2010/wordprocessingShape">
                    <wps:wsp>
                      <wps:cNvSpPr txBox="1"/>
                      <wps:spPr>
                        <a:xfrm>
                          <a:off x="0" y="0"/>
                          <a:ext cx="915035" cy="33020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3DD04F4A" w14:textId="77777777" w:rsidR="00B2633C" w:rsidRDefault="005E18EA">
                            <w:pP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E-</w:t>
                            </w:r>
                            <w:r>
                              <w:rPr>
                                <w:rFonts w:ascii="Arial Unicode MS" w:eastAsia="Arial Unicode MS" w:hAnsi="Arial Unicode MS" w:cs="Arial Unicode MS" w:hint="eastAsia"/>
                                <w:b/>
                                <w:sz w:val="28"/>
                                <w:szCs w:val="28"/>
                              </w:rPr>
                              <w:t>ASP1</w:t>
                            </w:r>
                          </w:p>
                          <w:p w14:paraId="7B7EAD9C" w14:textId="77777777" w:rsidR="00B2633C" w:rsidRDefault="00B2633C"/>
                        </w:txbxContent>
                      </wps:txbx>
                      <wps:bodyPr lIns="0" tIns="0" rIns="0" bIns="0" upright="1"/>
                    </wps:wsp>
                  </a:graphicData>
                </a:graphic>
              </wp:anchor>
            </w:drawing>
          </mc:Choice>
          <mc:Fallback>
            <w:pict>
              <v:shapetype w14:anchorId="558882FE" id="_x0000_t202" coordsize="21600,21600" o:spt="202" path="m,l,21600r21600,l21600,xe">
                <v:stroke joinstyle="miter"/>
                <v:path gradientshapeok="t" o:connecttype="rect"/>
              </v:shapetype>
              <v:shape id="文本框 2" o:spid="_x0000_s1026" type="#_x0000_t202" style="position:absolute;left:0;text-align:left;margin-left:-4.15pt;margin-top:1.1pt;width:72.05pt;height:26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" strokecolor="white">
                <v:textbox inset="0,0,0,0">
                  <w:txbxContent>
                    <w:p w14:paraId="3DD04F4A" w14:textId="77777777" w:rsidR="00B2633C" w:rsidRDefault="005E18EA">
                      <w:pP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E-</w:t>
                      </w:r>
                      <w:r>
                        <w:rPr>
                          <w:rFonts w:ascii="Arial Unicode MS" w:eastAsia="Arial Unicode MS" w:hAnsi="Arial Unicode MS" w:cs="Arial Unicode MS" w:hint="eastAsia"/>
                          <w:b/>
                          <w:sz w:val="28"/>
                          <w:szCs w:val="28"/>
                        </w:rPr>
                        <w:t>ASP1</w:t>
                      </w:r>
                    </w:p>
                    <w:p w14:paraId="7B7EAD9C" w14:textId="77777777" w:rsidR="00B2633C" w:rsidRDefault="00B2633C"/>
                  </w:txbxContent>
                </v:textbox>
              </v:shape>
            </w:pict>
          </mc:Fallback>
        </mc:AlternateContent>
      </w:r>
    </w:p>
    <w:p w14:paraId="1E794F0D" w14:textId="77777777" w:rsidR="00B2633C" w:rsidRPr="007B7A83" w:rsidRDefault="00B2633C">
      <w:pPr>
        <w:jc w:val="center"/>
        <w:rPr>
          <w:sz w:val="11"/>
          <w:szCs w:val="11"/>
        </w:rPr>
      </w:pPr>
    </w:p>
    <w:p w14:paraId="2EDA6EC7" w14:textId="77777777" w:rsidR="00B2633C" w:rsidRPr="007B7A83" w:rsidRDefault="00B2633C">
      <w:pPr>
        <w:jc w:val="center"/>
        <w:rPr>
          <w:sz w:val="11"/>
          <w:szCs w:val="11"/>
        </w:rPr>
      </w:pPr>
    </w:p>
    <w:p w14:paraId="0CD8A5F5" w14:textId="77777777" w:rsidR="00B2633C" w:rsidRPr="007B7A83" w:rsidRDefault="005E18EA">
      <w:pPr>
        <w:jc w:val="center"/>
        <w:rPr>
          <w:sz w:val="11"/>
          <w:szCs w:val="11"/>
        </w:rPr>
      </w:pPr>
      <w:r w:rsidRPr="007B7A83">
        <w:rPr>
          <w:rFonts w:hint="eastAsia"/>
          <w:sz w:val="11"/>
          <w:szCs w:val="11"/>
        </w:rPr>
        <w:object w:dxaOrig="2861" w:dyaOrig="1805" w14:anchorId="7ABBEF76">
          <v:shape id="_x0000_i1025" type="#_x0000_t75" style="width:143.05pt;height:90.25pt" o:ole="">
            <v:imagedata r:id="rId11" o:title=""/>
          </v:shape>
          <o:OLEObject Type="Embed" ProgID="CorelDraw.Graphic.18" ShapeID="_x0000_i1025" DrawAspect="Content" ObjectID="_1759299056" r:id="rId12"/>
        </w:object>
      </w:r>
    </w:p>
    <w:p w14:paraId="6E635D6D" w14:textId="77777777" w:rsidR="00B2633C" w:rsidRPr="007B7A83" w:rsidRDefault="00B2633C">
      <w:pPr>
        <w:jc w:val="center"/>
        <w:rPr>
          <w:sz w:val="11"/>
          <w:szCs w:val="11"/>
        </w:rPr>
      </w:pPr>
    </w:p>
    <w:p w14:paraId="75040BFD" w14:textId="77777777" w:rsidR="00B2633C" w:rsidRPr="007B7A83" w:rsidRDefault="005E18EA">
      <w:pPr>
        <w:jc w:val="center"/>
        <w:rPr>
          <w:rFonts w:ascii="Arial Unicode MS" w:eastAsia="Arial Unicode MS" w:hAnsi="Arial Unicode MS" w:cs="Arial Unicode MS"/>
          <w:b/>
          <w:color w:val="0070C0"/>
          <w:szCs w:val="13"/>
        </w:rPr>
      </w:pPr>
      <w:r w:rsidRPr="007B7A83">
        <w:rPr>
          <w:rFonts w:ascii="Arial Unicode MS" w:eastAsia="Arial Unicode MS" w:hAnsi="Arial Unicode MS" w:cs="Arial Unicode MS" w:hint="eastAsia"/>
          <w:b/>
          <w:color w:val="0070C0"/>
          <w:szCs w:val="13"/>
        </w:rPr>
        <w:t xml:space="preserve">Dental Contra-angle Handpiece </w:t>
      </w:r>
    </w:p>
    <w:p w14:paraId="374CF09B" w14:textId="77777777" w:rsidR="00B2633C" w:rsidRPr="007B7A83" w:rsidRDefault="005E18EA">
      <w:pPr>
        <w:jc w:val="center"/>
        <w:rPr>
          <w:rFonts w:ascii="Arial Unicode MS" w:eastAsia="Arial Unicode MS" w:hAnsi="Arial Unicode MS" w:cs="Arial Unicode MS"/>
          <w:b/>
          <w:color w:val="0070C0"/>
          <w:szCs w:val="13"/>
        </w:rPr>
      </w:pPr>
      <w:r w:rsidRPr="007B7A83">
        <w:rPr>
          <w:rFonts w:ascii="Arial Unicode MS" w:eastAsia="Arial Unicode MS" w:hAnsi="Arial Unicode MS" w:cs="Arial Unicode MS" w:hint="eastAsia"/>
          <w:b/>
          <w:color w:val="0070C0"/>
          <w:szCs w:val="13"/>
        </w:rPr>
        <w:t xml:space="preserve">USER MANUAL </w:t>
      </w:r>
    </w:p>
    <w:p w14:paraId="1DB7425A" w14:textId="77777777" w:rsidR="00B2633C" w:rsidRPr="007B7A83" w:rsidRDefault="005E18EA">
      <w:pPr>
        <w:spacing w:line="220" w:lineRule="exact"/>
        <w:jc w:val="center"/>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 xml:space="preserve"> Changzhou Sifary Medical Technology Co.,</w:t>
      </w:r>
      <w:r w:rsidRPr="007B7A83">
        <w:rPr>
          <w:rFonts w:ascii="Arial Unicode MS" w:eastAsia="Arial Unicode MS" w:hAnsi="Arial Unicode MS" w:cs="Arial Unicode MS"/>
          <w:sz w:val="11"/>
          <w:szCs w:val="11"/>
        </w:rPr>
        <w:t xml:space="preserve"> </w:t>
      </w:r>
      <w:r w:rsidRPr="007B7A83">
        <w:rPr>
          <w:rFonts w:ascii="Arial Unicode MS" w:eastAsia="Arial Unicode MS" w:hAnsi="Arial Unicode MS" w:cs="Arial Unicode MS" w:hint="eastAsia"/>
          <w:sz w:val="11"/>
          <w:szCs w:val="11"/>
        </w:rPr>
        <w:t>Ltd.</w:t>
      </w:r>
    </w:p>
    <w:p w14:paraId="1A793A95" w14:textId="77777777" w:rsidR="00B2633C" w:rsidRPr="007B7A83" w:rsidRDefault="00B2633C">
      <w:pPr>
        <w:spacing w:line="220" w:lineRule="exact"/>
        <w:jc w:val="center"/>
        <w:rPr>
          <w:rFonts w:ascii="Arial Unicode MS" w:eastAsia="Arial Unicode MS" w:hAnsi="Arial Unicode MS" w:cs="Arial Unicode MS"/>
          <w:sz w:val="11"/>
          <w:szCs w:val="11"/>
        </w:rPr>
      </w:pPr>
    </w:p>
    <w:p w14:paraId="37C92F56" w14:textId="77777777" w:rsidR="00B2633C" w:rsidRPr="007B7A83" w:rsidRDefault="00B2633C">
      <w:pPr>
        <w:spacing w:line="220" w:lineRule="exact"/>
        <w:jc w:val="center"/>
        <w:rPr>
          <w:rFonts w:ascii="Arial Unicode MS" w:eastAsia="Arial Unicode MS" w:hAnsi="Arial Unicode MS" w:cs="Arial Unicode MS"/>
          <w:sz w:val="11"/>
          <w:szCs w:val="11"/>
        </w:rPr>
        <w:sectPr w:rsidR="00B2633C" w:rsidRPr="007B7A83">
          <w:headerReference w:type="even" r:id="rId13"/>
          <w:footerReference w:type="even" r:id="rId14"/>
          <w:footerReference w:type="default" r:id="rId15"/>
          <w:headerReference w:type="first" r:id="rId16"/>
          <w:footerReference w:type="first" r:id="rId17"/>
          <w:type w:val="continuous"/>
          <w:pgSz w:w="3402" w:h="6803"/>
          <w:pgMar w:top="567" w:right="397" w:bottom="567" w:left="397" w:header="113" w:footer="283" w:gutter="0"/>
          <w:cols w:space="0"/>
          <w:docGrid w:type="linesAndChars" w:linePitch="333" w:charSpace="1487"/>
        </w:sectPr>
      </w:pPr>
    </w:p>
    <w:p w14:paraId="3C29BB7A" w14:textId="77777777" w:rsidR="00B2633C" w:rsidRPr="007B7A83" w:rsidRDefault="00B2633C">
      <w:pPr>
        <w:spacing w:line="220" w:lineRule="exact"/>
        <w:jc w:val="center"/>
        <w:rPr>
          <w:rFonts w:ascii="Arial Unicode MS" w:eastAsia="Arial Unicode MS" w:hAnsi="Arial Unicode MS" w:cs="Arial Unicode MS"/>
          <w:sz w:val="11"/>
          <w:szCs w:val="11"/>
        </w:rPr>
        <w:sectPr w:rsidR="00B2633C" w:rsidRPr="007B7A83">
          <w:type w:val="continuous"/>
          <w:pgSz w:w="3402" w:h="6803"/>
          <w:pgMar w:top="567" w:right="397" w:bottom="567" w:left="397" w:header="113" w:footer="283" w:gutter="0"/>
          <w:cols w:space="0"/>
          <w:docGrid w:type="linesAndChars" w:linePitch="333" w:charSpace="1487"/>
        </w:sectPr>
      </w:pPr>
    </w:p>
    <w:p w14:paraId="437962BE" w14:textId="77777777" w:rsidR="004A699C" w:rsidRDefault="004A699C" w:rsidP="004A699C">
      <w:pPr>
        <w:spacing w:line="200" w:lineRule="exact"/>
        <w:ind w:firstLineChars="1200" w:firstLine="1407"/>
        <w:rPr>
          <w:rFonts w:ascii="Arial Unicode MS" w:eastAsia="Arial Unicode MS" w:hAnsi="Arial Unicode MS" w:cs="Arial Unicode MS"/>
          <w:sz w:val="11"/>
          <w:szCs w:val="11"/>
        </w:rPr>
      </w:pPr>
    </w:p>
    <w:p w14:paraId="22CDF28F" w14:textId="77777777" w:rsidR="004A699C" w:rsidRDefault="004A699C" w:rsidP="004A699C">
      <w:pPr>
        <w:spacing w:line="200" w:lineRule="exact"/>
        <w:ind w:firstLineChars="1200" w:firstLine="1407"/>
        <w:rPr>
          <w:rFonts w:ascii="Arial Unicode MS" w:eastAsia="Arial Unicode MS" w:hAnsi="Arial Unicode MS" w:cs="Arial Unicode MS"/>
          <w:sz w:val="11"/>
          <w:szCs w:val="11"/>
        </w:rPr>
      </w:pPr>
    </w:p>
    <w:p w14:paraId="51DF2221" w14:textId="77777777" w:rsidR="004A699C" w:rsidRDefault="004A699C" w:rsidP="004A699C">
      <w:pPr>
        <w:spacing w:line="200" w:lineRule="exact"/>
        <w:ind w:firstLineChars="1200" w:firstLine="1407"/>
        <w:rPr>
          <w:rFonts w:ascii="Arial Unicode MS" w:eastAsia="Arial Unicode MS" w:hAnsi="Arial Unicode MS" w:cs="Arial Unicode MS"/>
          <w:sz w:val="11"/>
          <w:szCs w:val="11"/>
        </w:rPr>
      </w:pPr>
    </w:p>
    <w:p w14:paraId="782D1F15" w14:textId="77777777" w:rsidR="004A699C" w:rsidRDefault="004A699C" w:rsidP="004A699C">
      <w:pPr>
        <w:spacing w:line="200" w:lineRule="exact"/>
        <w:ind w:firstLineChars="1200" w:firstLine="1407"/>
        <w:rPr>
          <w:rFonts w:ascii="Arial Unicode MS" w:eastAsia="Arial Unicode MS" w:hAnsi="Arial Unicode MS" w:cs="Arial Unicode MS"/>
          <w:sz w:val="11"/>
          <w:szCs w:val="11"/>
        </w:rPr>
      </w:pPr>
    </w:p>
    <w:p w14:paraId="760E5353" w14:textId="77777777" w:rsidR="004A699C" w:rsidRDefault="004A699C" w:rsidP="004A699C">
      <w:pPr>
        <w:spacing w:line="200" w:lineRule="exact"/>
        <w:ind w:firstLineChars="1200" w:firstLine="1407"/>
        <w:rPr>
          <w:rFonts w:ascii="Arial Unicode MS" w:eastAsia="Arial Unicode MS" w:hAnsi="Arial Unicode MS" w:cs="Arial Unicode MS"/>
          <w:sz w:val="11"/>
          <w:szCs w:val="11"/>
        </w:rPr>
      </w:pPr>
    </w:p>
    <w:p w14:paraId="1E9F8A2B" w14:textId="77777777" w:rsidR="004A699C" w:rsidRDefault="004A699C" w:rsidP="004A699C">
      <w:pPr>
        <w:spacing w:line="200" w:lineRule="exact"/>
        <w:ind w:firstLineChars="1200" w:firstLine="1407"/>
        <w:rPr>
          <w:rFonts w:ascii="Arial Unicode MS" w:eastAsia="Arial Unicode MS" w:hAnsi="Arial Unicode MS" w:cs="Arial Unicode MS"/>
          <w:sz w:val="11"/>
          <w:szCs w:val="11"/>
        </w:rPr>
      </w:pPr>
    </w:p>
    <w:p w14:paraId="69846691" w14:textId="77777777" w:rsidR="004A699C" w:rsidRDefault="004A699C" w:rsidP="004A699C">
      <w:pPr>
        <w:spacing w:line="200" w:lineRule="exact"/>
        <w:ind w:firstLineChars="1200" w:firstLine="1407"/>
        <w:rPr>
          <w:rFonts w:ascii="Arial Unicode MS" w:eastAsia="Arial Unicode MS" w:hAnsi="Arial Unicode MS" w:cs="Arial Unicode MS"/>
          <w:sz w:val="11"/>
          <w:szCs w:val="11"/>
        </w:rPr>
      </w:pPr>
    </w:p>
    <w:p w14:paraId="175FA571" w14:textId="77777777" w:rsidR="004A699C" w:rsidRDefault="004A699C" w:rsidP="004A699C">
      <w:pPr>
        <w:spacing w:line="200" w:lineRule="exact"/>
        <w:ind w:firstLineChars="1200" w:firstLine="1407"/>
        <w:rPr>
          <w:rFonts w:ascii="Arial Unicode MS" w:eastAsia="Arial Unicode MS" w:hAnsi="Arial Unicode MS" w:cs="Arial Unicode MS"/>
          <w:sz w:val="11"/>
          <w:szCs w:val="11"/>
        </w:rPr>
      </w:pPr>
    </w:p>
    <w:p w14:paraId="4B5A8E95" w14:textId="77777777" w:rsidR="004A699C" w:rsidRDefault="004A699C" w:rsidP="004A699C">
      <w:pPr>
        <w:spacing w:line="200" w:lineRule="exact"/>
        <w:ind w:firstLineChars="1200" w:firstLine="1407"/>
        <w:rPr>
          <w:rFonts w:ascii="Arial Unicode MS" w:eastAsia="Arial Unicode MS" w:hAnsi="Arial Unicode MS" w:cs="Arial Unicode MS"/>
          <w:sz w:val="11"/>
          <w:szCs w:val="11"/>
        </w:rPr>
      </w:pPr>
    </w:p>
    <w:p w14:paraId="6C1CBC3F" w14:textId="77777777" w:rsidR="004A699C" w:rsidRDefault="004A699C" w:rsidP="004A699C">
      <w:pPr>
        <w:spacing w:line="200" w:lineRule="exact"/>
        <w:ind w:firstLineChars="1200" w:firstLine="1407"/>
        <w:rPr>
          <w:rFonts w:ascii="Arial Unicode MS" w:eastAsia="Arial Unicode MS" w:hAnsi="Arial Unicode MS" w:cs="Arial Unicode MS"/>
          <w:sz w:val="11"/>
          <w:szCs w:val="11"/>
        </w:rPr>
      </w:pPr>
    </w:p>
    <w:p w14:paraId="256EC017" w14:textId="77777777" w:rsidR="004A699C" w:rsidRDefault="004A699C" w:rsidP="004A699C">
      <w:pPr>
        <w:spacing w:line="200" w:lineRule="exact"/>
        <w:ind w:firstLineChars="1200" w:firstLine="1407"/>
        <w:rPr>
          <w:rFonts w:ascii="Arial Unicode MS" w:eastAsia="Arial Unicode MS" w:hAnsi="Arial Unicode MS" w:cs="Arial Unicode MS"/>
          <w:sz w:val="11"/>
          <w:szCs w:val="11"/>
        </w:rPr>
      </w:pPr>
    </w:p>
    <w:p w14:paraId="24CBE7EE" w14:textId="77777777" w:rsidR="004A699C" w:rsidRDefault="004A699C" w:rsidP="004A699C">
      <w:pPr>
        <w:spacing w:line="200" w:lineRule="exact"/>
        <w:ind w:firstLineChars="1200" w:firstLine="1407"/>
        <w:rPr>
          <w:rFonts w:ascii="Arial Unicode MS" w:eastAsia="Arial Unicode MS" w:hAnsi="Arial Unicode MS" w:cs="Arial Unicode MS"/>
          <w:sz w:val="11"/>
          <w:szCs w:val="11"/>
        </w:rPr>
      </w:pPr>
    </w:p>
    <w:p w14:paraId="3D8D6A6E" w14:textId="77777777" w:rsidR="004A699C" w:rsidRDefault="004A699C" w:rsidP="004A699C">
      <w:pPr>
        <w:spacing w:line="200" w:lineRule="exact"/>
        <w:ind w:firstLineChars="1200" w:firstLine="1407"/>
        <w:rPr>
          <w:rFonts w:ascii="Arial Unicode MS" w:eastAsia="Arial Unicode MS" w:hAnsi="Arial Unicode MS" w:cs="Arial Unicode MS"/>
          <w:sz w:val="11"/>
          <w:szCs w:val="11"/>
        </w:rPr>
      </w:pPr>
    </w:p>
    <w:p w14:paraId="7538D70C" w14:textId="77777777" w:rsidR="004A699C" w:rsidRDefault="004A699C" w:rsidP="004A699C">
      <w:pPr>
        <w:spacing w:line="200" w:lineRule="exact"/>
        <w:ind w:firstLineChars="1200" w:firstLine="1407"/>
        <w:rPr>
          <w:rFonts w:ascii="Arial Unicode MS" w:eastAsia="Arial Unicode MS" w:hAnsi="Arial Unicode MS" w:cs="Arial Unicode MS"/>
          <w:sz w:val="11"/>
          <w:szCs w:val="11"/>
        </w:rPr>
      </w:pPr>
    </w:p>
    <w:p w14:paraId="209EE671" w14:textId="77777777" w:rsidR="004A699C" w:rsidRDefault="004A699C" w:rsidP="004A699C">
      <w:pPr>
        <w:spacing w:line="200" w:lineRule="exact"/>
        <w:ind w:firstLineChars="1200" w:firstLine="1407"/>
        <w:rPr>
          <w:rFonts w:ascii="Arial Unicode MS" w:eastAsia="Arial Unicode MS" w:hAnsi="Arial Unicode MS" w:cs="Arial Unicode MS"/>
          <w:sz w:val="11"/>
          <w:szCs w:val="11"/>
        </w:rPr>
      </w:pPr>
    </w:p>
    <w:p w14:paraId="0AFB32EE" w14:textId="77777777" w:rsidR="004A699C" w:rsidRDefault="004A699C" w:rsidP="004A699C">
      <w:pPr>
        <w:spacing w:line="200" w:lineRule="exact"/>
        <w:ind w:firstLineChars="1200" w:firstLine="1407"/>
        <w:rPr>
          <w:rFonts w:ascii="Arial Unicode MS" w:eastAsia="Arial Unicode MS" w:hAnsi="Arial Unicode MS" w:cs="Arial Unicode MS"/>
          <w:sz w:val="11"/>
          <w:szCs w:val="11"/>
        </w:rPr>
      </w:pPr>
    </w:p>
    <w:p w14:paraId="61DD7893" w14:textId="77777777" w:rsidR="004A699C" w:rsidRDefault="004A699C" w:rsidP="004A699C">
      <w:pPr>
        <w:spacing w:line="200" w:lineRule="exact"/>
        <w:ind w:firstLineChars="1200" w:firstLine="1407"/>
        <w:rPr>
          <w:rFonts w:ascii="Arial Unicode MS" w:eastAsia="Arial Unicode MS" w:hAnsi="Arial Unicode MS" w:cs="Arial Unicode MS"/>
          <w:sz w:val="11"/>
          <w:szCs w:val="11"/>
        </w:rPr>
      </w:pPr>
    </w:p>
    <w:p w14:paraId="08678E60" w14:textId="77777777" w:rsidR="004A699C" w:rsidRDefault="004A699C" w:rsidP="004A699C">
      <w:pPr>
        <w:spacing w:line="200" w:lineRule="exact"/>
        <w:ind w:firstLineChars="1200" w:firstLine="1407"/>
        <w:rPr>
          <w:rFonts w:ascii="Arial Unicode MS" w:eastAsia="Arial Unicode MS" w:hAnsi="Arial Unicode MS" w:cs="Arial Unicode MS"/>
          <w:sz w:val="11"/>
          <w:szCs w:val="11"/>
        </w:rPr>
      </w:pPr>
    </w:p>
    <w:p w14:paraId="07CDACBB" w14:textId="77777777" w:rsidR="004A699C" w:rsidRDefault="004A699C" w:rsidP="004A699C">
      <w:pPr>
        <w:spacing w:line="200" w:lineRule="exact"/>
        <w:ind w:firstLineChars="1200" w:firstLine="1407"/>
        <w:rPr>
          <w:rFonts w:ascii="Arial Unicode MS" w:eastAsia="Arial Unicode MS" w:hAnsi="Arial Unicode MS" w:cs="Arial Unicode MS"/>
          <w:sz w:val="11"/>
          <w:szCs w:val="11"/>
        </w:rPr>
      </w:pPr>
    </w:p>
    <w:p w14:paraId="786829B8" w14:textId="77777777" w:rsidR="004A699C" w:rsidRDefault="004A699C" w:rsidP="004A699C">
      <w:pPr>
        <w:spacing w:line="200" w:lineRule="exact"/>
        <w:ind w:firstLineChars="1200" w:firstLine="1407"/>
        <w:rPr>
          <w:rFonts w:ascii="Arial Unicode MS" w:eastAsia="Arial Unicode MS" w:hAnsi="Arial Unicode MS" w:cs="Arial Unicode MS"/>
          <w:sz w:val="11"/>
          <w:szCs w:val="11"/>
        </w:rPr>
      </w:pPr>
    </w:p>
    <w:p w14:paraId="4F1562FE" w14:textId="77777777" w:rsidR="004A699C" w:rsidRDefault="004A699C" w:rsidP="004A699C">
      <w:pPr>
        <w:spacing w:line="200" w:lineRule="exact"/>
        <w:ind w:firstLineChars="1200" w:firstLine="1407"/>
        <w:rPr>
          <w:rFonts w:ascii="Arial Unicode MS" w:eastAsia="Arial Unicode MS" w:hAnsi="Arial Unicode MS" w:cs="Arial Unicode MS"/>
          <w:sz w:val="11"/>
          <w:szCs w:val="11"/>
        </w:rPr>
      </w:pPr>
    </w:p>
    <w:p w14:paraId="02837A87" w14:textId="77777777" w:rsidR="004A699C" w:rsidRPr="004A699C" w:rsidRDefault="004A699C" w:rsidP="004A699C">
      <w:pPr>
        <w:spacing w:line="200" w:lineRule="exact"/>
        <w:ind w:firstLineChars="1200" w:firstLine="1407"/>
        <w:rPr>
          <w:rFonts w:ascii="Arial Unicode MS" w:eastAsia="Arial Unicode MS" w:hAnsi="Arial Unicode MS" w:cs="Arial Unicode MS" w:hint="eastAsia"/>
          <w:sz w:val="11"/>
          <w:szCs w:val="11"/>
        </w:rPr>
      </w:pPr>
      <w:bookmarkStart w:id="0" w:name="_GoBack"/>
      <w:bookmarkEnd w:id="0"/>
    </w:p>
    <w:p w14:paraId="51CFD2A4" w14:textId="77777777" w:rsidR="00B2633C" w:rsidRPr="007B7A83" w:rsidRDefault="005E18EA" w:rsidP="004A699C">
      <w:pPr>
        <w:spacing w:line="200" w:lineRule="exact"/>
        <w:ind w:firstLineChars="1200" w:firstLine="1407"/>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P/N:IFU-64350</w:t>
      </w:r>
      <w:r w:rsidR="00791316">
        <w:rPr>
          <w:rFonts w:ascii="Arial Unicode MS" w:eastAsia="Arial Unicode MS" w:hAnsi="Arial Unicode MS" w:cs="Arial Unicode MS" w:hint="eastAsia"/>
          <w:sz w:val="11"/>
          <w:szCs w:val="11"/>
        </w:rPr>
        <w:t>09</w:t>
      </w:r>
    </w:p>
    <w:p w14:paraId="2CD0D012" w14:textId="1872B2AF" w:rsidR="00B2633C" w:rsidRPr="007B7A83" w:rsidRDefault="005E18EA" w:rsidP="002B7969">
      <w:pPr>
        <w:spacing w:line="200" w:lineRule="exact"/>
        <w:ind w:leftChars="1000" w:left="1373"/>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Version:</w:t>
      </w:r>
      <w:r w:rsidRPr="007B7A83">
        <w:rPr>
          <w:rFonts w:ascii="Arial Unicode MS" w:eastAsia="Arial Unicode MS" w:hAnsi="Arial Unicode MS" w:cs="Arial Unicode MS"/>
          <w:sz w:val="11"/>
          <w:szCs w:val="11"/>
        </w:rPr>
        <w:t xml:space="preserve"> </w:t>
      </w:r>
      <w:r w:rsidRPr="007B7A83">
        <w:rPr>
          <w:rFonts w:ascii="Arial Unicode MS" w:eastAsia="Arial Unicode MS" w:hAnsi="Arial Unicode MS" w:cs="Arial Unicode MS" w:hint="eastAsia"/>
          <w:sz w:val="11"/>
          <w:szCs w:val="11"/>
        </w:rPr>
        <w:t>0</w:t>
      </w:r>
      <w:r w:rsidR="00ED61CB">
        <w:rPr>
          <w:rFonts w:ascii="Arial Unicode MS" w:eastAsia="Arial Unicode MS" w:hAnsi="Arial Unicode MS" w:cs="Arial Unicode MS" w:hint="eastAsia"/>
          <w:sz w:val="11"/>
          <w:szCs w:val="11"/>
        </w:rPr>
        <w:t>2</w:t>
      </w:r>
    </w:p>
    <w:p w14:paraId="61CB0AFE" w14:textId="3C1C9987" w:rsidR="00B2633C" w:rsidRPr="007B7A83" w:rsidRDefault="005E18EA" w:rsidP="002B7969">
      <w:pPr>
        <w:spacing w:line="200" w:lineRule="exact"/>
        <w:ind w:leftChars="1000" w:left="1373"/>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Issued</w:t>
      </w:r>
      <w:r w:rsidRPr="007B7A83">
        <w:rPr>
          <w:rFonts w:ascii="Arial Unicode MS" w:eastAsia="Arial Unicode MS" w:hAnsi="Arial Unicode MS" w:cs="Arial Unicode MS"/>
          <w:sz w:val="11"/>
          <w:szCs w:val="11"/>
        </w:rPr>
        <w:t xml:space="preserve">: </w:t>
      </w:r>
      <w:r w:rsidR="00ED61CB">
        <w:rPr>
          <w:rFonts w:ascii="Arial Unicode MS" w:eastAsia="Arial Unicode MS" w:hAnsi="Arial Unicode MS" w:cs="Arial Unicode MS" w:hint="eastAsia"/>
          <w:sz w:val="11"/>
          <w:szCs w:val="11"/>
        </w:rPr>
        <w:t>Mar</w:t>
      </w:r>
      <w:r w:rsidRPr="007B7A83">
        <w:rPr>
          <w:rFonts w:ascii="Arial Unicode MS" w:eastAsia="Arial Unicode MS" w:hAnsi="Arial Unicode MS" w:cs="Arial Unicode MS" w:hint="eastAsia"/>
          <w:sz w:val="11"/>
          <w:szCs w:val="11"/>
        </w:rPr>
        <w:t>.</w:t>
      </w:r>
      <w:r w:rsidR="00ED61CB">
        <w:rPr>
          <w:rFonts w:ascii="Arial Unicode MS" w:eastAsia="Arial Unicode MS" w:hAnsi="Arial Unicode MS" w:cs="Arial Unicode MS" w:hint="eastAsia"/>
          <w:sz w:val="11"/>
          <w:szCs w:val="11"/>
        </w:rPr>
        <w:t>27</w:t>
      </w:r>
      <w:r w:rsidRPr="007B7A83">
        <w:rPr>
          <w:rFonts w:ascii="Arial Unicode MS" w:eastAsia="Arial Unicode MS" w:hAnsi="Arial Unicode MS" w:cs="Arial Unicode MS" w:hint="eastAsia"/>
          <w:sz w:val="11"/>
          <w:szCs w:val="11"/>
        </w:rPr>
        <w:t>,</w:t>
      </w:r>
      <w:r w:rsidRPr="007B7A83">
        <w:rPr>
          <w:rFonts w:ascii="Arial Unicode MS" w:eastAsia="Arial Unicode MS" w:hAnsi="Arial Unicode MS" w:cs="Arial Unicode MS"/>
          <w:sz w:val="11"/>
          <w:szCs w:val="11"/>
        </w:rPr>
        <w:t xml:space="preserve"> </w:t>
      </w:r>
      <w:r w:rsidRPr="007B7A83">
        <w:rPr>
          <w:rFonts w:ascii="Arial Unicode MS" w:eastAsia="Arial Unicode MS" w:hAnsi="Arial Unicode MS" w:cs="Arial Unicode MS" w:hint="eastAsia"/>
          <w:sz w:val="11"/>
          <w:szCs w:val="11"/>
        </w:rPr>
        <w:t>202</w:t>
      </w:r>
      <w:r w:rsidR="00ED61CB">
        <w:rPr>
          <w:rFonts w:ascii="Arial Unicode MS" w:eastAsia="Arial Unicode MS" w:hAnsi="Arial Unicode MS" w:cs="Arial Unicode MS" w:hint="eastAsia"/>
          <w:sz w:val="11"/>
          <w:szCs w:val="11"/>
        </w:rPr>
        <w:t>3</w:t>
      </w:r>
    </w:p>
    <w:p w14:paraId="4571A4EA" w14:textId="77777777" w:rsidR="00B2633C" w:rsidRPr="007B7A83" w:rsidRDefault="005E18EA" w:rsidP="002B7969">
      <w:pPr>
        <w:spacing w:line="200" w:lineRule="exact"/>
        <w:ind w:leftChars="1000" w:left="1373"/>
        <w:rPr>
          <w:rFonts w:ascii="Arial Unicode MS" w:eastAsia="Arial Unicode MS" w:hAnsi="Arial Unicode MS" w:cs="Arial Unicode MS"/>
          <w:sz w:val="11"/>
          <w:szCs w:val="11"/>
        </w:rPr>
        <w:sectPr w:rsidR="00B2633C" w:rsidRPr="007B7A83">
          <w:footerReference w:type="default" r:id="rId18"/>
          <w:pgSz w:w="3402" w:h="6803"/>
          <w:pgMar w:top="567" w:right="397" w:bottom="567" w:left="397" w:header="113" w:footer="283" w:gutter="0"/>
          <w:pgNumType w:start="1"/>
          <w:cols w:space="0"/>
          <w:docGrid w:type="linesAndChars" w:linePitch="333" w:charSpace="1487"/>
        </w:sectPr>
      </w:pPr>
      <w:r w:rsidRPr="007B7A83">
        <w:rPr>
          <w:rFonts w:ascii="Arial Unicode MS" w:eastAsia="Arial Unicode MS" w:hAnsi="Arial Unicode MS" w:cs="Arial Unicode MS" w:hint="eastAsia"/>
          <w:sz w:val="11"/>
          <w:szCs w:val="11"/>
        </w:rPr>
        <w:t>Size:</w:t>
      </w:r>
      <w:r w:rsidRPr="007B7A83">
        <w:rPr>
          <w:rFonts w:ascii="Arial Unicode MS" w:eastAsia="Arial Unicode MS" w:hAnsi="Arial Unicode MS" w:cs="Arial Unicode MS"/>
          <w:sz w:val="11"/>
          <w:szCs w:val="11"/>
        </w:rPr>
        <w:t xml:space="preserve"> </w:t>
      </w:r>
      <w:r w:rsidRPr="007B7A83">
        <w:rPr>
          <w:rFonts w:ascii="Arial Unicode MS" w:eastAsia="Arial Unicode MS" w:hAnsi="Arial Unicode MS" w:cs="Arial Unicode MS" w:hint="eastAsia"/>
          <w:sz w:val="11"/>
          <w:szCs w:val="11"/>
        </w:rPr>
        <w:t>60mmX120mm</w:t>
      </w:r>
    </w:p>
    <w:p w14:paraId="33D07B67" w14:textId="77777777" w:rsidR="00B2633C" w:rsidRPr="007B7A83" w:rsidRDefault="005E18EA">
      <w:pPr>
        <w:rPr>
          <w:rFonts w:ascii="Arial Unicode MS" w:eastAsia="Arial Unicode MS" w:hAnsi="Arial Unicode MS" w:cs="Arial Unicode MS"/>
          <w:b/>
          <w:bCs/>
          <w:color w:val="00B0F0"/>
          <w:sz w:val="15"/>
          <w:szCs w:val="15"/>
        </w:rPr>
      </w:pPr>
      <w:r w:rsidRPr="007B7A83">
        <w:rPr>
          <w:rFonts w:ascii="Arial Unicode MS" w:eastAsia="Arial Unicode MS" w:hAnsi="Arial Unicode MS" w:cs="Arial Unicode MS" w:hint="eastAsia"/>
          <w:b/>
          <w:bCs/>
          <w:color w:val="00B0F0"/>
          <w:sz w:val="15"/>
          <w:szCs w:val="15"/>
        </w:rPr>
        <w:lastRenderedPageBreak/>
        <w:t>Content</w:t>
      </w:r>
    </w:p>
    <w:sdt>
      <w:sdtPr>
        <w:rPr>
          <w:rFonts w:ascii="宋体" w:eastAsia="宋体" w:hAnsi="宋体"/>
          <w:b w:val="0"/>
          <w:sz w:val="11"/>
          <w:szCs w:val="11"/>
        </w:rPr>
        <w:id w:val="147467259"/>
        <w:docPartObj>
          <w:docPartGallery w:val="Table of Contents"/>
          <w:docPartUnique/>
        </w:docPartObj>
      </w:sdtPr>
      <w:sdtEndPr>
        <w:rPr>
          <w:rFonts w:ascii="Arial Unicode MS" w:eastAsia="Arial Unicode MS" w:hAnsi="Arial Unicode MS" w:cs="Arial Unicode MS"/>
          <w:sz w:val="13"/>
          <w:szCs w:val="13"/>
        </w:rPr>
      </w:sdtEndPr>
      <w:sdtContent>
        <w:p w14:paraId="601AE274" w14:textId="77777777" w:rsidR="005A20E1" w:rsidRPr="007B7A83" w:rsidRDefault="005E18EA" w:rsidP="00CD708B">
          <w:pPr>
            <w:pStyle w:val="12"/>
            <w:spacing w:line="190" w:lineRule="exact"/>
            <w:rPr>
              <w:rFonts w:asciiTheme="minorHAnsi" w:eastAsiaTheme="minorEastAsia" w:hAnsiTheme="minorHAnsi" w:cstheme="minorBidi"/>
              <w:b w:val="0"/>
              <w:noProof/>
              <w:sz w:val="20"/>
              <w:szCs w:val="22"/>
            </w:rPr>
          </w:pPr>
          <w:r w:rsidRPr="007B7A83">
            <w:rPr>
              <w:rFonts w:ascii="Arial Unicode MS" w:eastAsia="Arial Unicode MS" w:hAnsi="Arial Unicode MS" w:cs="Arial Unicode MS" w:hint="eastAsia"/>
              <w:kern w:val="0"/>
              <w:sz w:val="11"/>
              <w:szCs w:val="13"/>
            </w:rPr>
            <w:fldChar w:fldCharType="begin"/>
          </w:r>
          <w:r w:rsidRPr="007B7A83">
            <w:rPr>
              <w:rFonts w:ascii="Arial Unicode MS" w:eastAsia="Arial Unicode MS" w:hAnsi="Arial Unicode MS" w:cs="Arial Unicode MS" w:hint="eastAsia"/>
              <w:sz w:val="11"/>
              <w:szCs w:val="13"/>
            </w:rPr>
            <w:instrText xml:space="preserve">TOC \o "1-2" \h \u </w:instrText>
          </w:r>
          <w:r w:rsidRPr="007B7A83">
            <w:rPr>
              <w:rFonts w:ascii="Arial Unicode MS" w:eastAsia="Arial Unicode MS" w:hAnsi="Arial Unicode MS" w:cs="Arial Unicode MS" w:hint="eastAsia"/>
              <w:kern w:val="0"/>
              <w:sz w:val="11"/>
              <w:szCs w:val="13"/>
            </w:rPr>
            <w:fldChar w:fldCharType="separate"/>
          </w:r>
          <w:hyperlink w:anchor="_Toc107648673" w:history="1">
            <w:r w:rsidR="005A20E1" w:rsidRPr="007B7A83">
              <w:rPr>
                <w:rStyle w:val="af3"/>
                <w:rFonts w:ascii="Arial Unicode MS" w:eastAsia="Arial Unicode MS" w:hAnsi="Arial Unicode MS" w:cs="Arial Unicode MS"/>
                <w:noProof/>
                <w:sz w:val="11"/>
              </w:rPr>
              <w:t>1. Scope of Dental Contra-angle Handpiece</w:t>
            </w:r>
            <w:r w:rsidR="00CD708B" w:rsidRPr="007B7A83">
              <w:rPr>
                <w:rStyle w:val="af3"/>
                <w:rFonts w:ascii="Arial Unicode MS" w:eastAsia="Arial Unicode MS" w:hAnsi="Arial Unicode MS" w:cs="Arial Unicode MS"/>
                <w:noProof/>
                <w:sz w:val="11"/>
              </w:rPr>
              <w:t>………………………………</w:t>
            </w:r>
            <w:r w:rsidR="00EE5914" w:rsidRPr="007B7A83">
              <w:rPr>
                <w:rStyle w:val="af3"/>
                <w:rFonts w:ascii="Arial Unicode MS" w:eastAsia="Arial Unicode MS" w:hAnsi="Arial Unicode MS" w:cs="Arial Unicode MS"/>
                <w:noProof/>
                <w:sz w:val="11"/>
              </w:rPr>
              <w:t>………</w:t>
            </w:r>
            <w:r w:rsidR="00EE5914" w:rsidRPr="007B7A83">
              <w:rPr>
                <w:rStyle w:val="af3"/>
                <w:rFonts w:ascii="Arial Unicode MS" w:eastAsia="Arial Unicode MS" w:hAnsi="Arial Unicode MS" w:cs="Arial Unicode MS" w:hint="eastAsia"/>
                <w:noProof/>
                <w:sz w:val="11"/>
              </w:rPr>
              <w:t>.</w:t>
            </w:r>
            <w:r w:rsidR="00CD708B" w:rsidRPr="007B7A83">
              <w:rPr>
                <w:rStyle w:val="af3"/>
                <w:rFonts w:ascii="Arial Unicode MS" w:eastAsia="Arial Unicode MS" w:hAnsi="Arial Unicode MS" w:cs="Arial Unicode MS"/>
                <w:noProof/>
                <w:sz w:val="11"/>
              </w:rPr>
              <w:t>…</w:t>
            </w:r>
            <w:r w:rsidR="00CD708B" w:rsidRPr="007B7A83">
              <w:rPr>
                <w:rStyle w:val="af3"/>
                <w:rFonts w:ascii="Arial Unicode MS" w:eastAsia="Arial Unicode MS" w:hAnsi="Arial Unicode MS" w:cs="Arial Unicode MS" w:hint="eastAsia"/>
                <w:noProof/>
                <w:sz w:val="11"/>
              </w:rPr>
              <w:t>.</w:t>
            </w:r>
            <w:r w:rsidR="005A20E1" w:rsidRPr="007B7A83">
              <w:rPr>
                <w:noProof/>
                <w:sz w:val="11"/>
              </w:rPr>
              <w:fldChar w:fldCharType="begin"/>
            </w:r>
            <w:r w:rsidR="005A20E1" w:rsidRPr="007B7A83">
              <w:rPr>
                <w:noProof/>
                <w:sz w:val="11"/>
              </w:rPr>
              <w:instrText xml:space="preserve"> PAGEREF _Toc107648673 \h </w:instrText>
            </w:r>
            <w:r w:rsidR="005A20E1" w:rsidRPr="007B7A83">
              <w:rPr>
                <w:noProof/>
                <w:sz w:val="11"/>
              </w:rPr>
            </w:r>
            <w:r w:rsidR="005A20E1" w:rsidRPr="007B7A83">
              <w:rPr>
                <w:noProof/>
                <w:sz w:val="11"/>
              </w:rPr>
              <w:fldChar w:fldCharType="separate"/>
            </w:r>
            <w:r w:rsidR="00C21FDD">
              <w:rPr>
                <w:noProof/>
                <w:sz w:val="11"/>
              </w:rPr>
              <w:t>3</w:t>
            </w:r>
            <w:r w:rsidR="005A20E1" w:rsidRPr="007B7A83">
              <w:rPr>
                <w:noProof/>
                <w:sz w:val="11"/>
              </w:rPr>
              <w:fldChar w:fldCharType="end"/>
            </w:r>
          </w:hyperlink>
        </w:p>
        <w:p w14:paraId="026E5349" w14:textId="77777777" w:rsidR="005A20E1" w:rsidRPr="007B7A83" w:rsidRDefault="005D7572" w:rsidP="005A20E1">
          <w:pPr>
            <w:pStyle w:val="21"/>
            <w:spacing w:line="190" w:lineRule="exact"/>
            <w:ind w:left="137"/>
            <w:rPr>
              <w:rFonts w:asciiTheme="minorHAnsi" w:eastAsiaTheme="minorEastAsia" w:hAnsiTheme="minorHAnsi" w:cstheme="minorBidi"/>
              <w:noProof/>
              <w:sz w:val="20"/>
              <w:szCs w:val="22"/>
            </w:rPr>
          </w:pPr>
          <w:hyperlink w:anchor="_Toc107648674" w:history="1">
            <w:r w:rsidR="005A20E1" w:rsidRPr="007B7A83">
              <w:rPr>
                <w:rStyle w:val="af3"/>
                <w:rFonts w:ascii="Arial Unicode MS" w:eastAsia="Arial Unicode MS" w:hAnsi="Arial Unicode MS" w:cs="Arial Unicode MS"/>
                <w:noProof/>
                <w:sz w:val="11"/>
              </w:rPr>
              <w:t>1.1Structure</w:t>
            </w:r>
            <w:r w:rsidR="00CD708B" w:rsidRPr="007B7A83">
              <w:rPr>
                <w:rStyle w:val="af3"/>
                <w:rFonts w:ascii="Arial Unicode MS" w:eastAsia="Arial Unicode MS" w:hAnsi="Arial Unicode MS" w:cs="Arial Unicode MS"/>
                <w:noProof/>
                <w:sz w:val="11"/>
              </w:rPr>
              <w:t>……………………………</w:t>
            </w:r>
            <w:r w:rsidR="00EE5914" w:rsidRPr="007B7A83">
              <w:rPr>
                <w:rStyle w:val="af3"/>
                <w:rFonts w:ascii="Arial Unicode MS" w:eastAsia="Arial Unicode MS" w:hAnsi="Arial Unicode MS" w:cs="Arial Unicode MS"/>
                <w:noProof/>
                <w:sz w:val="11"/>
              </w:rPr>
              <w:t>………</w:t>
            </w:r>
            <w:r w:rsidR="00EE5914" w:rsidRPr="007B7A83">
              <w:rPr>
                <w:rStyle w:val="af3"/>
                <w:rFonts w:ascii="Arial Unicode MS" w:eastAsia="Arial Unicode MS" w:hAnsi="Arial Unicode MS" w:cs="Arial Unicode MS" w:hint="eastAsia"/>
                <w:noProof/>
                <w:sz w:val="11"/>
              </w:rPr>
              <w:t>.</w:t>
            </w:r>
            <w:r w:rsidR="00CD708B" w:rsidRPr="007B7A83">
              <w:rPr>
                <w:rStyle w:val="af3"/>
                <w:rFonts w:ascii="Arial Unicode MS" w:eastAsia="Arial Unicode MS" w:hAnsi="Arial Unicode MS" w:cs="Arial Unicode MS" w:hint="eastAsia"/>
                <w:noProof/>
                <w:sz w:val="11"/>
              </w:rPr>
              <w:t>.</w:t>
            </w:r>
            <w:r w:rsidR="005A20E1" w:rsidRPr="007B7A83">
              <w:rPr>
                <w:noProof/>
                <w:sz w:val="11"/>
              </w:rPr>
              <w:fldChar w:fldCharType="begin"/>
            </w:r>
            <w:r w:rsidR="005A20E1" w:rsidRPr="007B7A83">
              <w:rPr>
                <w:noProof/>
                <w:sz w:val="11"/>
              </w:rPr>
              <w:instrText xml:space="preserve"> PAGEREF _Toc107648674 \h </w:instrText>
            </w:r>
            <w:r w:rsidR="005A20E1" w:rsidRPr="007B7A83">
              <w:rPr>
                <w:noProof/>
                <w:sz w:val="11"/>
              </w:rPr>
            </w:r>
            <w:r w:rsidR="005A20E1" w:rsidRPr="007B7A83">
              <w:rPr>
                <w:noProof/>
                <w:sz w:val="11"/>
              </w:rPr>
              <w:fldChar w:fldCharType="separate"/>
            </w:r>
            <w:r w:rsidR="00C21FDD">
              <w:rPr>
                <w:noProof/>
                <w:sz w:val="11"/>
              </w:rPr>
              <w:t>3</w:t>
            </w:r>
            <w:r w:rsidR="005A20E1" w:rsidRPr="007B7A83">
              <w:rPr>
                <w:noProof/>
                <w:sz w:val="11"/>
              </w:rPr>
              <w:fldChar w:fldCharType="end"/>
            </w:r>
          </w:hyperlink>
        </w:p>
        <w:p w14:paraId="5D7DD482" w14:textId="77777777" w:rsidR="005A20E1" w:rsidRPr="007B7A83" w:rsidRDefault="005D7572" w:rsidP="005A20E1">
          <w:pPr>
            <w:pStyle w:val="21"/>
            <w:spacing w:line="190" w:lineRule="exact"/>
            <w:ind w:left="137"/>
            <w:rPr>
              <w:rFonts w:asciiTheme="minorHAnsi" w:eastAsiaTheme="minorEastAsia" w:hAnsiTheme="minorHAnsi" w:cstheme="minorBidi"/>
              <w:noProof/>
              <w:sz w:val="20"/>
              <w:szCs w:val="22"/>
            </w:rPr>
          </w:pPr>
          <w:hyperlink w:anchor="_Toc107648675" w:history="1">
            <w:r w:rsidR="005A20E1" w:rsidRPr="007B7A83">
              <w:rPr>
                <w:rStyle w:val="af3"/>
                <w:rFonts w:ascii="Arial Unicode MS" w:eastAsia="Arial Unicode MS" w:hAnsi="Arial Unicode MS" w:cs="Arial Unicode MS"/>
                <w:b/>
                <w:bCs/>
                <w:noProof/>
                <w:sz w:val="11"/>
              </w:rPr>
              <w:t>1.2 Components</w:t>
            </w:r>
            <w:r w:rsidR="00314C68" w:rsidRPr="007B7A83">
              <w:rPr>
                <w:rStyle w:val="af3"/>
                <w:rFonts w:ascii="Arial Unicode MS" w:eastAsia="Arial Unicode MS" w:hAnsi="Arial Unicode MS" w:cs="Arial Unicode MS"/>
                <w:b/>
                <w:bCs/>
                <w:noProof/>
                <w:sz w:val="11"/>
              </w:rPr>
              <w:t>………………………</w:t>
            </w:r>
            <w:r w:rsidR="00EE5914" w:rsidRPr="007B7A83">
              <w:rPr>
                <w:rStyle w:val="af3"/>
                <w:rFonts w:ascii="Arial Unicode MS" w:eastAsia="Arial Unicode MS" w:hAnsi="Arial Unicode MS" w:cs="Arial Unicode MS"/>
                <w:b/>
                <w:bCs/>
                <w:noProof/>
                <w:sz w:val="11"/>
              </w:rPr>
              <w:t>……</w:t>
            </w:r>
            <w:r w:rsidR="00EE5914" w:rsidRPr="007B7A83">
              <w:rPr>
                <w:rStyle w:val="af3"/>
                <w:rFonts w:ascii="Arial Unicode MS" w:eastAsia="Arial Unicode MS" w:hAnsi="Arial Unicode MS" w:cs="Arial Unicode MS" w:hint="eastAsia"/>
                <w:b/>
                <w:bCs/>
                <w:noProof/>
                <w:sz w:val="11"/>
              </w:rPr>
              <w:t>...</w:t>
            </w:r>
            <w:r w:rsidR="00314C68" w:rsidRPr="007B7A83">
              <w:rPr>
                <w:rStyle w:val="af3"/>
                <w:rFonts w:ascii="Arial Unicode MS" w:eastAsia="Arial Unicode MS" w:hAnsi="Arial Unicode MS" w:cs="Arial Unicode MS" w:hint="eastAsia"/>
                <w:b/>
                <w:bCs/>
                <w:noProof/>
                <w:sz w:val="11"/>
              </w:rPr>
              <w:t>...</w:t>
            </w:r>
            <w:r w:rsidR="005A20E1" w:rsidRPr="007B7A83">
              <w:rPr>
                <w:noProof/>
                <w:sz w:val="11"/>
              </w:rPr>
              <w:fldChar w:fldCharType="begin"/>
            </w:r>
            <w:r w:rsidR="005A20E1" w:rsidRPr="007B7A83">
              <w:rPr>
                <w:noProof/>
                <w:sz w:val="11"/>
              </w:rPr>
              <w:instrText xml:space="preserve"> PAGEREF _Toc107648675 \h </w:instrText>
            </w:r>
            <w:r w:rsidR="005A20E1" w:rsidRPr="007B7A83">
              <w:rPr>
                <w:noProof/>
                <w:sz w:val="11"/>
              </w:rPr>
            </w:r>
            <w:r w:rsidR="005A20E1" w:rsidRPr="007B7A83">
              <w:rPr>
                <w:noProof/>
                <w:sz w:val="11"/>
              </w:rPr>
              <w:fldChar w:fldCharType="separate"/>
            </w:r>
            <w:r w:rsidR="00C21FDD">
              <w:rPr>
                <w:noProof/>
                <w:sz w:val="11"/>
              </w:rPr>
              <w:t>3</w:t>
            </w:r>
            <w:r w:rsidR="005A20E1" w:rsidRPr="007B7A83">
              <w:rPr>
                <w:noProof/>
                <w:sz w:val="11"/>
              </w:rPr>
              <w:fldChar w:fldCharType="end"/>
            </w:r>
          </w:hyperlink>
        </w:p>
        <w:p w14:paraId="3F4E79E3" w14:textId="77777777" w:rsidR="005A20E1" w:rsidRPr="007B7A83" w:rsidRDefault="005D7572" w:rsidP="005A20E1">
          <w:pPr>
            <w:pStyle w:val="21"/>
            <w:spacing w:line="190" w:lineRule="exact"/>
            <w:ind w:left="137"/>
            <w:rPr>
              <w:rFonts w:asciiTheme="minorHAnsi" w:eastAsiaTheme="minorEastAsia" w:hAnsiTheme="minorHAnsi" w:cstheme="minorBidi"/>
              <w:noProof/>
              <w:sz w:val="20"/>
              <w:szCs w:val="22"/>
            </w:rPr>
          </w:pPr>
          <w:hyperlink w:anchor="_Toc107648676" w:history="1">
            <w:r w:rsidR="005A20E1" w:rsidRPr="007B7A83">
              <w:rPr>
                <w:rStyle w:val="af3"/>
                <w:rFonts w:ascii="Arial Unicode MS" w:eastAsia="Arial Unicode MS" w:hAnsi="Arial Unicode MS" w:cs="Arial Unicode MS"/>
                <w:b/>
                <w:bCs/>
                <w:noProof/>
                <w:sz w:val="11"/>
              </w:rPr>
              <w:t>1.3 Performance</w:t>
            </w:r>
            <w:r w:rsidR="00314C68" w:rsidRPr="007B7A83">
              <w:rPr>
                <w:rStyle w:val="af3"/>
                <w:rFonts w:ascii="Arial Unicode MS" w:eastAsia="Arial Unicode MS" w:hAnsi="Arial Unicode MS" w:cs="Arial Unicode MS"/>
                <w:b/>
                <w:bCs/>
                <w:noProof/>
                <w:sz w:val="11"/>
              </w:rPr>
              <w:t>……………………</w:t>
            </w:r>
            <w:r w:rsidR="00EE5914" w:rsidRPr="007B7A83">
              <w:rPr>
                <w:rStyle w:val="af3"/>
                <w:rFonts w:ascii="Arial Unicode MS" w:eastAsia="Arial Unicode MS" w:hAnsi="Arial Unicode MS" w:cs="Arial Unicode MS"/>
                <w:b/>
                <w:bCs/>
                <w:noProof/>
                <w:sz w:val="11"/>
              </w:rPr>
              <w:t>……</w:t>
            </w:r>
            <w:r w:rsidR="00EE5914" w:rsidRPr="007B7A83">
              <w:rPr>
                <w:rStyle w:val="af3"/>
                <w:rFonts w:ascii="Arial Unicode MS" w:eastAsia="Arial Unicode MS" w:hAnsi="Arial Unicode MS" w:cs="Arial Unicode MS" w:hint="eastAsia"/>
                <w:b/>
                <w:bCs/>
                <w:noProof/>
                <w:sz w:val="11"/>
              </w:rPr>
              <w:t>...</w:t>
            </w:r>
            <w:r w:rsidR="00314C68" w:rsidRPr="007B7A83">
              <w:rPr>
                <w:rStyle w:val="af3"/>
                <w:rFonts w:ascii="Arial Unicode MS" w:eastAsia="Arial Unicode MS" w:hAnsi="Arial Unicode MS" w:cs="Arial Unicode MS"/>
                <w:b/>
                <w:bCs/>
                <w:noProof/>
                <w:sz w:val="11"/>
              </w:rPr>
              <w:t>…</w:t>
            </w:r>
            <w:r w:rsidR="00314C68" w:rsidRPr="007B7A83">
              <w:rPr>
                <w:rStyle w:val="af3"/>
                <w:rFonts w:ascii="Arial Unicode MS" w:eastAsia="Arial Unicode MS" w:hAnsi="Arial Unicode MS" w:cs="Arial Unicode MS" w:hint="eastAsia"/>
                <w:b/>
                <w:bCs/>
                <w:noProof/>
                <w:sz w:val="11"/>
              </w:rPr>
              <w:t>...</w:t>
            </w:r>
            <w:r w:rsidR="005A20E1" w:rsidRPr="007B7A83">
              <w:rPr>
                <w:noProof/>
                <w:sz w:val="11"/>
              </w:rPr>
              <w:fldChar w:fldCharType="begin"/>
            </w:r>
            <w:r w:rsidR="005A20E1" w:rsidRPr="007B7A83">
              <w:rPr>
                <w:noProof/>
                <w:sz w:val="11"/>
              </w:rPr>
              <w:instrText xml:space="preserve"> PAGEREF _Toc107648676 \h </w:instrText>
            </w:r>
            <w:r w:rsidR="005A20E1" w:rsidRPr="007B7A83">
              <w:rPr>
                <w:noProof/>
                <w:sz w:val="11"/>
              </w:rPr>
            </w:r>
            <w:r w:rsidR="005A20E1" w:rsidRPr="007B7A83">
              <w:rPr>
                <w:noProof/>
                <w:sz w:val="11"/>
              </w:rPr>
              <w:fldChar w:fldCharType="separate"/>
            </w:r>
            <w:r w:rsidR="00C21FDD">
              <w:rPr>
                <w:noProof/>
                <w:sz w:val="11"/>
              </w:rPr>
              <w:t>3</w:t>
            </w:r>
            <w:r w:rsidR="005A20E1" w:rsidRPr="007B7A83">
              <w:rPr>
                <w:noProof/>
                <w:sz w:val="11"/>
              </w:rPr>
              <w:fldChar w:fldCharType="end"/>
            </w:r>
          </w:hyperlink>
        </w:p>
        <w:p w14:paraId="40A6D135" w14:textId="77777777" w:rsidR="005A20E1" w:rsidRPr="007B7A83" w:rsidRDefault="005D7572" w:rsidP="005A20E1">
          <w:pPr>
            <w:pStyle w:val="12"/>
            <w:spacing w:line="190" w:lineRule="exact"/>
            <w:rPr>
              <w:rFonts w:asciiTheme="minorHAnsi" w:eastAsiaTheme="minorEastAsia" w:hAnsiTheme="minorHAnsi" w:cstheme="minorBidi"/>
              <w:b w:val="0"/>
              <w:noProof/>
              <w:sz w:val="20"/>
              <w:szCs w:val="22"/>
            </w:rPr>
          </w:pPr>
          <w:hyperlink w:anchor="_Toc107648677" w:history="1">
            <w:r w:rsidR="005A20E1" w:rsidRPr="007B7A83">
              <w:rPr>
                <w:rStyle w:val="af3"/>
                <w:rFonts w:ascii="Arial Unicode MS" w:eastAsia="Arial Unicode MS" w:hAnsi="Arial Unicode MS" w:cs="Arial Unicode MS"/>
                <w:noProof/>
                <w:sz w:val="11"/>
              </w:rPr>
              <w:t>2. Symbols used</w:t>
            </w:r>
            <w:r w:rsidR="00314C68" w:rsidRPr="007B7A83">
              <w:rPr>
                <w:rStyle w:val="af3"/>
                <w:rFonts w:ascii="Arial Unicode MS" w:eastAsia="Arial Unicode MS" w:hAnsi="Arial Unicode MS" w:cs="Arial Unicode MS"/>
                <w:noProof/>
                <w:sz w:val="11"/>
              </w:rPr>
              <w:t>………………………</w:t>
            </w:r>
            <w:r w:rsidR="00EE5914" w:rsidRPr="007B7A83">
              <w:rPr>
                <w:rStyle w:val="af3"/>
                <w:rFonts w:ascii="Arial Unicode MS" w:eastAsia="Arial Unicode MS" w:hAnsi="Arial Unicode MS" w:cs="Arial Unicode MS"/>
                <w:noProof/>
                <w:sz w:val="11"/>
              </w:rPr>
              <w:t>………</w:t>
            </w:r>
            <w:r w:rsidR="00314C68" w:rsidRPr="007B7A83">
              <w:rPr>
                <w:rStyle w:val="af3"/>
                <w:rFonts w:ascii="Arial Unicode MS" w:eastAsia="Arial Unicode MS" w:hAnsi="Arial Unicode MS" w:cs="Arial Unicode MS"/>
                <w:noProof/>
                <w:sz w:val="11"/>
              </w:rPr>
              <w:t>…</w:t>
            </w:r>
            <w:r w:rsidR="00314C68" w:rsidRPr="007B7A83">
              <w:rPr>
                <w:rStyle w:val="af3"/>
                <w:rFonts w:ascii="Arial Unicode MS" w:eastAsia="Arial Unicode MS" w:hAnsi="Arial Unicode MS" w:cs="Arial Unicode MS" w:hint="eastAsia"/>
                <w:noProof/>
                <w:sz w:val="11"/>
              </w:rPr>
              <w:t>...</w:t>
            </w:r>
            <w:r w:rsidR="005A20E1" w:rsidRPr="007B7A83">
              <w:rPr>
                <w:noProof/>
                <w:sz w:val="11"/>
              </w:rPr>
              <w:fldChar w:fldCharType="begin"/>
            </w:r>
            <w:r w:rsidR="005A20E1" w:rsidRPr="007B7A83">
              <w:rPr>
                <w:noProof/>
                <w:sz w:val="11"/>
              </w:rPr>
              <w:instrText xml:space="preserve"> PAGEREF _Toc107648677 \h </w:instrText>
            </w:r>
            <w:r w:rsidR="005A20E1" w:rsidRPr="007B7A83">
              <w:rPr>
                <w:noProof/>
                <w:sz w:val="11"/>
              </w:rPr>
            </w:r>
            <w:r w:rsidR="005A20E1" w:rsidRPr="007B7A83">
              <w:rPr>
                <w:noProof/>
                <w:sz w:val="11"/>
              </w:rPr>
              <w:fldChar w:fldCharType="separate"/>
            </w:r>
            <w:r w:rsidR="00C21FDD">
              <w:rPr>
                <w:noProof/>
                <w:sz w:val="11"/>
              </w:rPr>
              <w:t>5</w:t>
            </w:r>
            <w:r w:rsidR="005A20E1" w:rsidRPr="007B7A83">
              <w:rPr>
                <w:noProof/>
                <w:sz w:val="11"/>
              </w:rPr>
              <w:fldChar w:fldCharType="end"/>
            </w:r>
          </w:hyperlink>
        </w:p>
        <w:p w14:paraId="5AB4ACA1" w14:textId="77777777" w:rsidR="005A20E1" w:rsidRPr="007B7A83" w:rsidRDefault="005D7572" w:rsidP="005A20E1">
          <w:pPr>
            <w:pStyle w:val="12"/>
            <w:spacing w:line="190" w:lineRule="exact"/>
            <w:rPr>
              <w:rFonts w:asciiTheme="minorHAnsi" w:eastAsiaTheme="minorEastAsia" w:hAnsiTheme="minorHAnsi" w:cstheme="minorBidi"/>
              <w:b w:val="0"/>
              <w:noProof/>
              <w:sz w:val="20"/>
              <w:szCs w:val="22"/>
            </w:rPr>
          </w:pPr>
          <w:hyperlink w:anchor="_Toc107648678" w:history="1">
            <w:r w:rsidR="005A20E1" w:rsidRPr="007B7A83">
              <w:rPr>
                <w:rStyle w:val="af3"/>
                <w:rFonts w:ascii="Arial Unicode MS" w:eastAsia="Arial Unicode MS" w:hAnsi="Arial Unicode MS" w:cs="Arial Unicode MS"/>
                <w:noProof/>
                <w:sz w:val="11"/>
              </w:rPr>
              <w:t>3. Before use</w:t>
            </w:r>
            <w:r w:rsidR="00314C68" w:rsidRPr="007B7A83">
              <w:rPr>
                <w:rStyle w:val="af3"/>
                <w:rFonts w:ascii="Arial Unicode MS" w:eastAsia="Arial Unicode MS" w:hAnsi="Arial Unicode MS" w:cs="Arial Unicode MS"/>
                <w:noProof/>
                <w:sz w:val="11"/>
              </w:rPr>
              <w:t>……………………………</w:t>
            </w:r>
            <w:r w:rsidR="00EE5914" w:rsidRPr="007B7A83">
              <w:rPr>
                <w:rStyle w:val="af3"/>
                <w:rFonts w:ascii="Arial Unicode MS" w:eastAsia="Arial Unicode MS" w:hAnsi="Arial Unicode MS" w:cs="Arial Unicode MS"/>
                <w:noProof/>
                <w:sz w:val="11"/>
              </w:rPr>
              <w:t>………</w:t>
            </w:r>
            <w:r w:rsidR="00314C68" w:rsidRPr="007B7A83">
              <w:rPr>
                <w:rStyle w:val="af3"/>
                <w:rFonts w:ascii="Arial Unicode MS" w:eastAsia="Arial Unicode MS" w:hAnsi="Arial Unicode MS" w:cs="Arial Unicode MS"/>
                <w:noProof/>
                <w:sz w:val="11"/>
              </w:rPr>
              <w:t>…</w:t>
            </w:r>
            <w:r w:rsidR="00314C68" w:rsidRPr="007B7A83">
              <w:rPr>
                <w:rStyle w:val="af3"/>
                <w:rFonts w:ascii="Arial Unicode MS" w:eastAsia="Arial Unicode MS" w:hAnsi="Arial Unicode MS" w:cs="Arial Unicode MS" w:hint="eastAsia"/>
                <w:noProof/>
                <w:sz w:val="11"/>
              </w:rPr>
              <w:t>.</w:t>
            </w:r>
            <w:r w:rsidR="005A20E1" w:rsidRPr="007B7A83">
              <w:rPr>
                <w:noProof/>
                <w:sz w:val="11"/>
              </w:rPr>
              <w:fldChar w:fldCharType="begin"/>
            </w:r>
            <w:r w:rsidR="005A20E1" w:rsidRPr="007B7A83">
              <w:rPr>
                <w:noProof/>
                <w:sz w:val="11"/>
              </w:rPr>
              <w:instrText xml:space="preserve"> PAGEREF _Toc107648678 \h </w:instrText>
            </w:r>
            <w:r w:rsidR="005A20E1" w:rsidRPr="007B7A83">
              <w:rPr>
                <w:noProof/>
                <w:sz w:val="11"/>
              </w:rPr>
            </w:r>
            <w:r w:rsidR="005A20E1" w:rsidRPr="007B7A83">
              <w:rPr>
                <w:noProof/>
                <w:sz w:val="11"/>
              </w:rPr>
              <w:fldChar w:fldCharType="separate"/>
            </w:r>
            <w:r w:rsidR="00C21FDD">
              <w:rPr>
                <w:noProof/>
                <w:sz w:val="11"/>
              </w:rPr>
              <w:t>7</w:t>
            </w:r>
            <w:r w:rsidR="005A20E1" w:rsidRPr="007B7A83">
              <w:rPr>
                <w:noProof/>
                <w:sz w:val="11"/>
              </w:rPr>
              <w:fldChar w:fldCharType="end"/>
            </w:r>
          </w:hyperlink>
        </w:p>
        <w:p w14:paraId="604F762D" w14:textId="77777777" w:rsidR="005A20E1" w:rsidRPr="007B7A83" w:rsidRDefault="005D7572" w:rsidP="005A20E1">
          <w:pPr>
            <w:pStyle w:val="21"/>
            <w:spacing w:line="190" w:lineRule="exact"/>
            <w:ind w:left="137"/>
            <w:rPr>
              <w:rFonts w:asciiTheme="minorHAnsi" w:eastAsiaTheme="minorEastAsia" w:hAnsiTheme="minorHAnsi" w:cstheme="minorBidi"/>
              <w:noProof/>
              <w:sz w:val="20"/>
              <w:szCs w:val="22"/>
            </w:rPr>
          </w:pPr>
          <w:hyperlink w:anchor="_Toc107648679" w:history="1">
            <w:r w:rsidR="005A20E1" w:rsidRPr="007B7A83">
              <w:rPr>
                <w:rStyle w:val="af3"/>
                <w:rFonts w:ascii="Arial Unicode MS" w:eastAsia="Arial Unicode MS" w:hAnsi="Arial Unicode MS" w:cs="Arial Unicode MS"/>
                <w:noProof/>
                <w:sz w:val="11"/>
              </w:rPr>
              <w:t>3.1</w:t>
            </w:r>
            <w:r w:rsidR="005A20E1" w:rsidRPr="007B7A83">
              <w:rPr>
                <w:rFonts w:asciiTheme="minorHAnsi" w:eastAsiaTheme="minorEastAsia" w:hAnsiTheme="minorHAnsi" w:cstheme="minorBidi"/>
                <w:noProof/>
                <w:sz w:val="20"/>
                <w:szCs w:val="22"/>
              </w:rPr>
              <w:tab/>
            </w:r>
            <w:r w:rsidR="005A20E1" w:rsidRPr="007B7A83">
              <w:rPr>
                <w:rStyle w:val="af3"/>
                <w:rFonts w:ascii="Arial Unicode MS" w:eastAsia="Arial Unicode MS" w:hAnsi="Arial Unicode MS" w:cs="Arial Unicode MS"/>
                <w:noProof/>
                <w:sz w:val="11"/>
              </w:rPr>
              <w:t>Intended purpose</w:t>
            </w:r>
            <w:r w:rsidR="00314C68" w:rsidRPr="007B7A83">
              <w:rPr>
                <w:rStyle w:val="af3"/>
                <w:rFonts w:ascii="Arial Unicode MS" w:eastAsia="Arial Unicode MS" w:hAnsi="Arial Unicode MS" w:cs="Arial Unicode MS"/>
                <w:noProof/>
                <w:sz w:val="11"/>
              </w:rPr>
              <w:t>…………………</w:t>
            </w:r>
            <w:r w:rsidR="00EE5914" w:rsidRPr="007B7A83">
              <w:rPr>
                <w:rStyle w:val="af3"/>
                <w:rFonts w:ascii="Arial Unicode MS" w:eastAsia="Arial Unicode MS" w:hAnsi="Arial Unicode MS" w:cs="Arial Unicode MS"/>
                <w:noProof/>
                <w:sz w:val="11"/>
              </w:rPr>
              <w:t>………</w:t>
            </w:r>
            <w:r w:rsidR="00314C68" w:rsidRPr="007B7A83">
              <w:rPr>
                <w:rStyle w:val="af3"/>
                <w:rFonts w:ascii="Arial Unicode MS" w:eastAsia="Arial Unicode MS" w:hAnsi="Arial Unicode MS" w:cs="Arial Unicode MS"/>
                <w:noProof/>
                <w:sz w:val="11"/>
              </w:rPr>
              <w:t>…</w:t>
            </w:r>
            <w:r w:rsidR="005A20E1" w:rsidRPr="007B7A83">
              <w:rPr>
                <w:noProof/>
                <w:sz w:val="11"/>
              </w:rPr>
              <w:fldChar w:fldCharType="begin"/>
            </w:r>
            <w:r w:rsidR="005A20E1" w:rsidRPr="007B7A83">
              <w:rPr>
                <w:noProof/>
                <w:sz w:val="11"/>
              </w:rPr>
              <w:instrText xml:space="preserve"> PAGEREF _Toc107648679 \h </w:instrText>
            </w:r>
            <w:r w:rsidR="005A20E1" w:rsidRPr="007B7A83">
              <w:rPr>
                <w:noProof/>
                <w:sz w:val="11"/>
              </w:rPr>
            </w:r>
            <w:r w:rsidR="005A20E1" w:rsidRPr="007B7A83">
              <w:rPr>
                <w:noProof/>
                <w:sz w:val="11"/>
              </w:rPr>
              <w:fldChar w:fldCharType="separate"/>
            </w:r>
            <w:r w:rsidR="00C21FDD">
              <w:rPr>
                <w:noProof/>
                <w:sz w:val="11"/>
              </w:rPr>
              <w:t>7</w:t>
            </w:r>
            <w:r w:rsidR="005A20E1" w:rsidRPr="007B7A83">
              <w:rPr>
                <w:noProof/>
                <w:sz w:val="11"/>
              </w:rPr>
              <w:fldChar w:fldCharType="end"/>
            </w:r>
          </w:hyperlink>
        </w:p>
        <w:p w14:paraId="63758672" w14:textId="77777777" w:rsidR="005A20E1" w:rsidRPr="007B7A83" w:rsidRDefault="005D7572" w:rsidP="005A20E1">
          <w:pPr>
            <w:pStyle w:val="21"/>
            <w:spacing w:line="190" w:lineRule="exact"/>
            <w:ind w:left="137"/>
            <w:rPr>
              <w:rFonts w:asciiTheme="minorHAnsi" w:eastAsiaTheme="minorEastAsia" w:hAnsiTheme="minorHAnsi" w:cstheme="minorBidi"/>
              <w:noProof/>
              <w:sz w:val="20"/>
              <w:szCs w:val="22"/>
            </w:rPr>
          </w:pPr>
          <w:hyperlink w:anchor="_Toc107648680" w:history="1">
            <w:r w:rsidR="005A20E1" w:rsidRPr="007B7A83">
              <w:rPr>
                <w:rStyle w:val="af3"/>
                <w:rFonts w:ascii="Arial Unicode MS" w:eastAsia="Arial Unicode MS" w:hAnsi="Arial Unicode MS" w:cs="Arial Unicode MS"/>
                <w:noProof/>
                <w:sz w:val="11"/>
              </w:rPr>
              <w:t>3.2</w:t>
            </w:r>
            <w:r w:rsidR="005A20E1" w:rsidRPr="007B7A83">
              <w:rPr>
                <w:rFonts w:asciiTheme="minorHAnsi" w:eastAsiaTheme="minorEastAsia" w:hAnsiTheme="minorHAnsi" w:cstheme="minorBidi"/>
                <w:noProof/>
                <w:sz w:val="20"/>
                <w:szCs w:val="22"/>
              </w:rPr>
              <w:tab/>
            </w:r>
            <w:r w:rsidR="005A20E1" w:rsidRPr="007B7A83">
              <w:rPr>
                <w:rStyle w:val="af3"/>
                <w:rFonts w:ascii="Arial Unicode MS" w:eastAsia="Arial Unicode MS" w:hAnsi="Arial Unicode MS" w:cs="Arial Unicode MS"/>
                <w:noProof/>
                <w:sz w:val="11"/>
              </w:rPr>
              <w:t>Contra-indications</w:t>
            </w:r>
            <w:r w:rsidR="00314C68" w:rsidRPr="007B7A83">
              <w:rPr>
                <w:rStyle w:val="af3"/>
                <w:rFonts w:ascii="Arial Unicode MS" w:eastAsia="Arial Unicode MS" w:hAnsi="Arial Unicode MS" w:cs="Arial Unicode MS"/>
                <w:noProof/>
                <w:sz w:val="11"/>
              </w:rPr>
              <w:t>…………………</w:t>
            </w:r>
            <w:r w:rsidR="00EE5914" w:rsidRPr="007B7A83">
              <w:rPr>
                <w:rStyle w:val="af3"/>
                <w:rFonts w:ascii="Arial Unicode MS" w:eastAsia="Arial Unicode MS" w:hAnsi="Arial Unicode MS" w:cs="Arial Unicode MS"/>
                <w:noProof/>
                <w:sz w:val="11"/>
              </w:rPr>
              <w:t>………</w:t>
            </w:r>
            <w:r w:rsidR="00314C68" w:rsidRPr="007B7A83">
              <w:rPr>
                <w:rStyle w:val="af3"/>
                <w:rFonts w:ascii="Arial Unicode MS" w:eastAsia="Arial Unicode MS" w:hAnsi="Arial Unicode MS" w:cs="Arial Unicode MS" w:hint="eastAsia"/>
                <w:noProof/>
                <w:sz w:val="11"/>
              </w:rPr>
              <w:t>...</w:t>
            </w:r>
            <w:r w:rsidR="005A20E1" w:rsidRPr="007B7A83">
              <w:rPr>
                <w:noProof/>
                <w:sz w:val="11"/>
              </w:rPr>
              <w:fldChar w:fldCharType="begin"/>
            </w:r>
            <w:r w:rsidR="005A20E1" w:rsidRPr="007B7A83">
              <w:rPr>
                <w:noProof/>
                <w:sz w:val="11"/>
              </w:rPr>
              <w:instrText xml:space="preserve"> PAGEREF _Toc107648680 \h </w:instrText>
            </w:r>
            <w:r w:rsidR="005A20E1" w:rsidRPr="007B7A83">
              <w:rPr>
                <w:noProof/>
                <w:sz w:val="11"/>
              </w:rPr>
            </w:r>
            <w:r w:rsidR="005A20E1" w:rsidRPr="007B7A83">
              <w:rPr>
                <w:noProof/>
                <w:sz w:val="11"/>
              </w:rPr>
              <w:fldChar w:fldCharType="separate"/>
            </w:r>
            <w:r w:rsidR="00C21FDD">
              <w:rPr>
                <w:noProof/>
                <w:sz w:val="11"/>
              </w:rPr>
              <w:t>7</w:t>
            </w:r>
            <w:r w:rsidR="005A20E1" w:rsidRPr="007B7A83">
              <w:rPr>
                <w:noProof/>
                <w:sz w:val="11"/>
              </w:rPr>
              <w:fldChar w:fldCharType="end"/>
            </w:r>
          </w:hyperlink>
        </w:p>
        <w:p w14:paraId="2EB3A50C" w14:textId="77777777" w:rsidR="005A20E1" w:rsidRPr="007B7A83" w:rsidRDefault="005D7572" w:rsidP="005A20E1">
          <w:pPr>
            <w:pStyle w:val="21"/>
            <w:spacing w:line="190" w:lineRule="exact"/>
            <w:ind w:left="137"/>
            <w:rPr>
              <w:rFonts w:asciiTheme="minorHAnsi" w:eastAsiaTheme="minorEastAsia" w:hAnsiTheme="minorHAnsi" w:cstheme="minorBidi"/>
              <w:noProof/>
              <w:sz w:val="20"/>
              <w:szCs w:val="22"/>
            </w:rPr>
          </w:pPr>
          <w:hyperlink w:anchor="_Toc107648681" w:history="1">
            <w:r w:rsidR="005A20E1" w:rsidRPr="007B7A83">
              <w:rPr>
                <w:rStyle w:val="af3"/>
                <w:rFonts w:ascii="Arial Unicode MS" w:eastAsia="Arial Unicode MS" w:hAnsi="Arial Unicode MS" w:cs="Arial Unicode MS"/>
                <w:noProof/>
                <w:sz w:val="11"/>
              </w:rPr>
              <w:t>3.3</w:t>
            </w:r>
            <w:r w:rsidR="005A20E1" w:rsidRPr="007B7A83">
              <w:rPr>
                <w:rFonts w:asciiTheme="minorHAnsi" w:eastAsiaTheme="minorEastAsia" w:hAnsiTheme="minorHAnsi" w:cstheme="minorBidi"/>
                <w:noProof/>
                <w:sz w:val="20"/>
                <w:szCs w:val="22"/>
              </w:rPr>
              <w:tab/>
            </w:r>
            <w:r w:rsidR="005A20E1" w:rsidRPr="007B7A83">
              <w:rPr>
                <w:rStyle w:val="af3"/>
                <w:rFonts w:ascii="Arial Unicode MS" w:eastAsia="Arial Unicode MS" w:hAnsi="Arial Unicode MS" w:cs="Arial Unicode MS"/>
                <w:noProof/>
                <w:sz w:val="11"/>
              </w:rPr>
              <w:t>Precautions, warnings and informative instructions</w:t>
            </w:r>
            <w:r w:rsidR="00314C68" w:rsidRPr="007B7A83">
              <w:rPr>
                <w:rStyle w:val="af3"/>
                <w:rFonts w:ascii="Arial Unicode MS" w:eastAsia="Arial Unicode MS" w:hAnsi="Arial Unicode MS" w:cs="Arial Unicode MS"/>
                <w:noProof/>
                <w:sz w:val="11"/>
              </w:rPr>
              <w:t>………………</w:t>
            </w:r>
            <w:r w:rsidR="00EE5914" w:rsidRPr="007B7A83">
              <w:rPr>
                <w:rStyle w:val="af3"/>
                <w:rFonts w:ascii="Arial Unicode MS" w:eastAsia="Arial Unicode MS" w:hAnsi="Arial Unicode MS" w:cs="Arial Unicode MS"/>
                <w:noProof/>
                <w:sz w:val="11"/>
              </w:rPr>
              <w:t>……………………</w:t>
            </w:r>
            <w:r w:rsidR="00314C68" w:rsidRPr="007B7A83">
              <w:rPr>
                <w:rStyle w:val="af3"/>
                <w:rFonts w:ascii="Arial Unicode MS" w:eastAsia="Arial Unicode MS" w:hAnsi="Arial Unicode MS" w:cs="Arial Unicode MS"/>
                <w:noProof/>
                <w:sz w:val="11"/>
              </w:rPr>
              <w:t>…</w:t>
            </w:r>
            <w:r w:rsidR="005A20E1" w:rsidRPr="007B7A83">
              <w:rPr>
                <w:noProof/>
                <w:sz w:val="11"/>
              </w:rPr>
              <w:fldChar w:fldCharType="begin"/>
            </w:r>
            <w:r w:rsidR="005A20E1" w:rsidRPr="007B7A83">
              <w:rPr>
                <w:noProof/>
                <w:sz w:val="11"/>
              </w:rPr>
              <w:instrText xml:space="preserve"> PAGEREF _Toc107648681 \h </w:instrText>
            </w:r>
            <w:r w:rsidR="005A20E1" w:rsidRPr="007B7A83">
              <w:rPr>
                <w:noProof/>
                <w:sz w:val="11"/>
              </w:rPr>
            </w:r>
            <w:r w:rsidR="005A20E1" w:rsidRPr="007B7A83">
              <w:rPr>
                <w:noProof/>
                <w:sz w:val="11"/>
              </w:rPr>
              <w:fldChar w:fldCharType="separate"/>
            </w:r>
            <w:r w:rsidR="00C21FDD">
              <w:rPr>
                <w:noProof/>
                <w:sz w:val="11"/>
              </w:rPr>
              <w:t>7</w:t>
            </w:r>
            <w:r w:rsidR="005A20E1" w:rsidRPr="007B7A83">
              <w:rPr>
                <w:noProof/>
                <w:sz w:val="11"/>
              </w:rPr>
              <w:fldChar w:fldCharType="end"/>
            </w:r>
          </w:hyperlink>
        </w:p>
        <w:p w14:paraId="3CCF8AD6" w14:textId="77777777" w:rsidR="005A20E1" w:rsidRPr="007B7A83" w:rsidRDefault="005D7572" w:rsidP="005A20E1">
          <w:pPr>
            <w:pStyle w:val="12"/>
            <w:spacing w:line="190" w:lineRule="exact"/>
            <w:rPr>
              <w:rFonts w:asciiTheme="minorHAnsi" w:eastAsiaTheme="minorEastAsia" w:hAnsiTheme="minorHAnsi" w:cstheme="minorBidi"/>
              <w:b w:val="0"/>
              <w:noProof/>
              <w:sz w:val="20"/>
              <w:szCs w:val="22"/>
            </w:rPr>
          </w:pPr>
          <w:hyperlink w:anchor="_Toc107648682" w:history="1">
            <w:r w:rsidR="005A20E1" w:rsidRPr="007B7A83">
              <w:rPr>
                <w:rStyle w:val="af3"/>
                <w:rFonts w:ascii="Arial Unicode MS" w:eastAsia="Arial Unicode MS" w:hAnsi="Arial Unicode MS" w:cs="Arial Unicode MS"/>
                <w:noProof/>
                <w:sz w:val="11"/>
              </w:rPr>
              <w:t>4. Assembly and disassembly</w:t>
            </w:r>
            <w:r w:rsidR="00314C68" w:rsidRPr="007B7A83">
              <w:rPr>
                <w:rStyle w:val="af3"/>
                <w:rFonts w:ascii="Arial Unicode MS" w:eastAsia="Arial Unicode MS" w:hAnsi="Arial Unicode MS" w:cs="Arial Unicode MS"/>
                <w:noProof/>
                <w:sz w:val="11"/>
              </w:rPr>
              <w:t>………</w:t>
            </w:r>
            <w:r w:rsidR="00EE5914" w:rsidRPr="007B7A83">
              <w:rPr>
                <w:rStyle w:val="af3"/>
                <w:rFonts w:ascii="Arial Unicode MS" w:eastAsia="Arial Unicode MS" w:hAnsi="Arial Unicode MS" w:cs="Arial Unicode MS"/>
                <w:noProof/>
                <w:sz w:val="11"/>
              </w:rPr>
              <w:t>………</w:t>
            </w:r>
            <w:r w:rsidR="00314C68" w:rsidRPr="007B7A83">
              <w:rPr>
                <w:rStyle w:val="af3"/>
                <w:rFonts w:ascii="Arial Unicode MS" w:eastAsia="Arial Unicode MS" w:hAnsi="Arial Unicode MS" w:cs="Arial Unicode MS"/>
                <w:noProof/>
                <w:sz w:val="11"/>
              </w:rPr>
              <w:t>…</w:t>
            </w:r>
            <w:r w:rsidR="00314C68" w:rsidRPr="007B7A83">
              <w:rPr>
                <w:rStyle w:val="af3"/>
                <w:rFonts w:ascii="Arial Unicode MS" w:eastAsia="Arial Unicode MS" w:hAnsi="Arial Unicode MS" w:cs="Arial Unicode MS" w:hint="eastAsia"/>
                <w:noProof/>
                <w:sz w:val="11"/>
              </w:rPr>
              <w:t>..</w:t>
            </w:r>
            <w:r w:rsidR="005A20E1" w:rsidRPr="007B7A83">
              <w:rPr>
                <w:noProof/>
                <w:sz w:val="11"/>
              </w:rPr>
              <w:fldChar w:fldCharType="begin"/>
            </w:r>
            <w:r w:rsidR="005A20E1" w:rsidRPr="007B7A83">
              <w:rPr>
                <w:noProof/>
                <w:sz w:val="11"/>
              </w:rPr>
              <w:instrText xml:space="preserve"> PAGEREF _Toc107648682 \h </w:instrText>
            </w:r>
            <w:r w:rsidR="005A20E1" w:rsidRPr="007B7A83">
              <w:rPr>
                <w:noProof/>
                <w:sz w:val="11"/>
              </w:rPr>
            </w:r>
            <w:r w:rsidR="005A20E1" w:rsidRPr="007B7A83">
              <w:rPr>
                <w:noProof/>
                <w:sz w:val="11"/>
              </w:rPr>
              <w:fldChar w:fldCharType="separate"/>
            </w:r>
            <w:r w:rsidR="00C21FDD">
              <w:rPr>
                <w:noProof/>
                <w:sz w:val="11"/>
              </w:rPr>
              <w:t>10</w:t>
            </w:r>
            <w:r w:rsidR="005A20E1" w:rsidRPr="007B7A83">
              <w:rPr>
                <w:noProof/>
                <w:sz w:val="11"/>
              </w:rPr>
              <w:fldChar w:fldCharType="end"/>
            </w:r>
          </w:hyperlink>
        </w:p>
        <w:p w14:paraId="010E068B" w14:textId="77777777" w:rsidR="005A20E1" w:rsidRPr="007B7A83" w:rsidRDefault="005D7572" w:rsidP="005A20E1">
          <w:pPr>
            <w:pStyle w:val="21"/>
            <w:spacing w:line="190" w:lineRule="exact"/>
            <w:ind w:left="137"/>
            <w:rPr>
              <w:rFonts w:asciiTheme="minorHAnsi" w:eastAsiaTheme="minorEastAsia" w:hAnsiTheme="minorHAnsi" w:cstheme="minorBidi"/>
              <w:noProof/>
              <w:sz w:val="20"/>
              <w:szCs w:val="22"/>
            </w:rPr>
          </w:pPr>
          <w:hyperlink w:anchor="_Toc107648683" w:history="1">
            <w:r w:rsidR="005A20E1" w:rsidRPr="007B7A83">
              <w:rPr>
                <w:rStyle w:val="af3"/>
                <w:rFonts w:ascii="Arial Unicode MS" w:eastAsia="Arial Unicode MS" w:hAnsi="Arial Unicode MS" w:cs="Arial Unicode MS"/>
                <w:noProof/>
                <w:sz w:val="11"/>
              </w:rPr>
              <w:t>4.1 Connection and disconnection of the handpiece and motor</w:t>
            </w:r>
            <w:r w:rsidR="00314C68" w:rsidRPr="007B7A83">
              <w:rPr>
                <w:rStyle w:val="af3"/>
                <w:rFonts w:ascii="Arial Unicode MS" w:eastAsia="Arial Unicode MS" w:hAnsi="Arial Unicode MS" w:cs="Arial Unicode MS"/>
                <w:noProof/>
                <w:sz w:val="11"/>
              </w:rPr>
              <w:t>…………………</w:t>
            </w:r>
            <w:r w:rsidR="00EE5914" w:rsidRPr="007B7A83">
              <w:rPr>
                <w:rStyle w:val="af3"/>
                <w:rFonts w:ascii="Arial Unicode MS" w:eastAsia="Arial Unicode MS" w:hAnsi="Arial Unicode MS" w:cs="Arial Unicode MS"/>
                <w:noProof/>
                <w:sz w:val="11"/>
              </w:rPr>
              <w:t>………</w:t>
            </w:r>
            <w:r w:rsidR="00314C68" w:rsidRPr="007B7A83">
              <w:rPr>
                <w:rStyle w:val="af3"/>
                <w:rFonts w:ascii="Arial Unicode MS" w:eastAsia="Arial Unicode MS" w:hAnsi="Arial Unicode MS" w:cs="Arial Unicode MS" w:hint="eastAsia"/>
                <w:noProof/>
                <w:sz w:val="11"/>
              </w:rPr>
              <w:t>.</w:t>
            </w:r>
            <w:r w:rsidR="005A20E1" w:rsidRPr="007B7A83">
              <w:rPr>
                <w:noProof/>
                <w:sz w:val="11"/>
              </w:rPr>
              <w:fldChar w:fldCharType="begin"/>
            </w:r>
            <w:r w:rsidR="005A20E1" w:rsidRPr="007B7A83">
              <w:rPr>
                <w:noProof/>
                <w:sz w:val="11"/>
              </w:rPr>
              <w:instrText xml:space="preserve"> PAGEREF _Toc107648683 \h </w:instrText>
            </w:r>
            <w:r w:rsidR="005A20E1" w:rsidRPr="007B7A83">
              <w:rPr>
                <w:noProof/>
                <w:sz w:val="11"/>
              </w:rPr>
            </w:r>
            <w:r w:rsidR="005A20E1" w:rsidRPr="007B7A83">
              <w:rPr>
                <w:noProof/>
                <w:sz w:val="11"/>
              </w:rPr>
              <w:fldChar w:fldCharType="separate"/>
            </w:r>
            <w:r w:rsidR="00C21FDD">
              <w:rPr>
                <w:noProof/>
                <w:sz w:val="11"/>
              </w:rPr>
              <w:t>10</w:t>
            </w:r>
            <w:r w:rsidR="005A20E1" w:rsidRPr="007B7A83">
              <w:rPr>
                <w:noProof/>
                <w:sz w:val="11"/>
              </w:rPr>
              <w:fldChar w:fldCharType="end"/>
            </w:r>
          </w:hyperlink>
        </w:p>
        <w:p w14:paraId="121DAAF6" w14:textId="77777777" w:rsidR="005A20E1" w:rsidRPr="007B7A83" w:rsidRDefault="005D7572" w:rsidP="005A20E1">
          <w:pPr>
            <w:pStyle w:val="21"/>
            <w:spacing w:line="190" w:lineRule="exact"/>
            <w:ind w:left="137"/>
            <w:rPr>
              <w:rFonts w:asciiTheme="minorHAnsi" w:eastAsiaTheme="minorEastAsia" w:hAnsiTheme="minorHAnsi" w:cstheme="minorBidi"/>
              <w:noProof/>
              <w:sz w:val="20"/>
              <w:szCs w:val="22"/>
            </w:rPr>
          </w:pPr>
          <w:hyperlink w:anchor="_Toc107648684" w:history="1">
            <w:r w:rsidR="005A20E1" w:rsidRPr="007B7A83">
              <w:rPr>
                <w:rStyle w:val="af3"/>
                <w:rFonts w:ascii="Arial Unicode MS" w:eastAsia="Arial Unicode MS" w:hAnsi="Arial Unicode MS" w:cs="Arial Unicode MS"/>
                <w:noProof/>
                <w:sz w:val="11"/>
              </w:rPr>
              <w:t>4.2 Insertion and removal of the bur</w:t>
            </w:r>
            <w:r w:rsidR="00314C68" w:rsidRPr="007B7A83">
              <w:rPr>
                <w:rStyle w:val="af3"/>
                <w:rFonts w:ascii="Arial Unicode MS" w:eastAsia="Arial Unicode MS" w:hAnsi="Arial Unicode MS" w:cs="Arial Unicode MS"/>
                <w:noProof/>
                <w:sz w:val="11"/>
              </w:rPr>
              <w:t>…</w:t>
            </w:r>
            <w:r w:rsidR="00EE5914" w:rsidRPr="007B7A83">
              <w:rPr>
                <w:rStyle w:val="af3"/>
                <w:rFonts w:ascii="Arial Unicode MS" w:eastAsia="Arial Unicode MS" w:hAnsi="Arial Unicode MS" w:cs="Arial Unicode MS"/>
                <w:noProof/>
                <w:sz w:val="11"/>
              </w:rPr>
              <w:t>………</w:t>
            </w:r>
            <w:r w:rsidR="005A20E1" w:rsidRPr="007B7A83">
              <w:rPr>
                <w:noProof/>
                <w:sz w:val="11"/>
              </w:rPr>
              <w:fldChar w:fldCharType="begin"/>
            </w:r>
            <w:r w:rsidR="005A20E1" w:rsidRPr="007B7A83">
              <w:rPr>
                <w:noProof/>
                <w:sz w:val="11"/>
              </w:rPr>
              <w:instrText xml:space="preserve"> PAGEREF _Toc107648684 \h </w:instrText>
            </w:r>
            <w:r w:rsidR="005A20E1" w:rsidRPr="007B7A83">
              <w:rPr>
                <w:noProof/>
                <w:sz w:val="11"/>
              </w:rPr>
            </w:r>
            <w:r w:rsidR="005A20E1" w:rsidRPr="007B7A83">
              <w:rPr>
                <w:noProof/>
                <w:sz w:val="11"/>
              </w:rPr>
              <w:fldChar w:fldCharType="separate"/>
            </w:r>
            <w:r w:rsidR="00C21FDD">
              <w:rPr>
                <w:noProof/>
                <w:sz w:val="11"/>
              </w:rPr>
              <w:t>10</w:t>
            </w:r>
            <w:r w:rsidR="005A20E1" w:rsidRPr="007B7A83">
              <w:rPr>
                <w:noProof/>
                <w:sz w:val="11"/>
              </w:rPr>
              <w:fldChar w:fldCharType="end"/>
            </w:r>
          </w:hyperlink>
        </w:p>
        <w:p w14:paraId="17345625" w14:textId="77777777" w:rsidR="005A20E1" w:rsidRPr="007B7A83" w:rsidRDefault="005D7572" w:rsidP="005A20E1">
          <w:pPr>
            <w:pStyle w:val="12"/>
            <w:spacing w:line="190" w:lineRule="exact"/>
            <w:rPr>
              <w:rFonts w:asciiTheme="minorHAnsi" w:eastAsiaTheme="minorEastAsia" w:hAnsiTheme="minorHAnsi" w:cstheme="minorBidi"/>
              <w:b w:val="0"/>
              <w:noProof/>
              <w:sz w:val="20"/>
              <w:szCs w:val="22"/>
            </w:rPr>
          </w:pPr>
          <w:hyperlink w:anchor="_Toc107648685" w:history="1">
            <w:r w:rsidR="005A20E1" w:rsidRPr="007B7A83">
              <w:rPr>
                <w:rStyle w:val="af3"/>
                <w:rFonts w:ascii="Arial Unicode MS" w:eastAsia="Arial Unicode MS" w:hAnsi="Arial Unicode MS" w:cs="Arial Unicode MS"/>
                <w:noProof/>
                <w:sz w:val="11"/>
              </w:rPr>
              <w:t>5. Maintenance</w:t>
            </w:r>
            <w:r w:rsidR="00314C68" w:rsidRPr="007B7A83">
              <w:rPr>
                <w:rStyle w:val="af3"/>
                <w:rFonts w:ascii="Arial Unicode MS" w:eastAsia="Arial Unicode MS" w:hAnsi="Arial Unicode MS" w:cs="Arial Unicode MS"/>
                <w:noProof/>
                <w:sz w:val="11"/>
              </w:rPr>
              <w:t>…………………………</w:t>
            </w:r>
            <w:r w:rsidR="00314C68" w:rsidRPr="007B7A83">
              <w:rPr>
                <w:rStyle w:val="af3"/>
                <w:rFonts w:ascii="Arial Unicode MS" w:eastAsia="Arial Unicode MS" w:hAnsi="Arial Unicode MS" w:cs="Arial Unicode MS" w:hint="eastAsia"/>
                <w:noProof/>
                <w:sz w:val="11"/>
              </w:rPr>
              <w:t>...</w:t>
            </w:r>
            <w:r w:rsidR="00EE5914" w:rsidRPr="007B7A83">
              <w:rPr>
                <w:rStyle w:val="af3"/>
                <w:rFonts w:ascii="Arial Unicode MS" w:eastAsia="Arial Unicode MS" w:hAnsi="Arial Unicode MS" w:cs="Arial Unicode MS" w:hint="eastAsia"/>
                <w:noProof/>
                <w:sz w:val="11"/>
              </w:rPr>
              <w:t>...........</w:t>
            </w:r>
            <w:r w:rsidR="005A20E1" w:rsidRPr="007B7A83">
              <w:rPr>
                <w:noProof/>
                <w:sz w:val="11"/>
              </w:rPr>
              <w:fldChar w:fldCharType="begin"/>
            </w:r>
            <w:r w:rsidR="005A20E1" w:rsidRPr="007B7A83">
              <w:rPr>
                <w:noProof/>
                <w:sz w:val="11"/>
              </w:rPr>
              <w:instrText xml:space="preserve"> PAGEREF _Toc107648685 \h </w:instrText>
            </w:r>
            <w:r w:rsidR="005A20E1" w:rsidRPr="007B7A83">
              <w:rPr>
                <w:noProof/>
                <w:sz w:val="11"/>
              </w:rPr>
            </w:r>
            <w:r w:rsidR="005A20E1" w:rsidRPr="007B7A83">
              <w:rPr>
                <w:noProof/>
                <w:sz w:val="11"/>
              </w:rPr>
              <w:fldChar w:fldCharType="separate"/>
            </w:r>
            <w:r w:rsidR="00C21FDD">
              <w:rPr>
                <w:noProof/>
                <w:sz w:val="11"/>
              </w:rPr>
              <w:t>12</w:t>
            </w:r>
            <w:r w:rsidR="005A20E1" w:rsidRPr="007B7A83">
              <w:rPr>
                <w:noProof/>
                <w:sz w:val="11"/>
              </w:rPr>
              <w:fldChar w:fldCharType="end"/>
            </w:r>
          </w:hyperlink>
        </w:p>
        <w:p w14:paraId="4DD97FF4" w14:textId="77777777" w:rsidR="005A20E1" w:rsidRPr="007B7A83" w:rsidRDefault="005D7572" w:rsidP="005A20E1">
          <w:pPr>
            <w:pStyle w:val="21"/>
            <w:spacing w:line="190" w:lineRule="exact"/>
            <w:ind w:left="137"/>
            <w:rPr>
              <w:rFonts w:asciiTheme="minorHAnsi" w:eastAsiaTheme="minorEastAsia" w:hAnsiTheme="minorHAnsi" w:cstheme="minorBidi"/>
              <w:noProof/>
              <w:sz w:val="20"/>
              <w:szCs w:val="22"/>
            </w:rPr>
          </w:pPr>
          <w:hyperlink w:anchor="_Toc107648686" w:history="1">
            <w:r w:rsidR="005A20E1" w:rsidRPr="007B7A83">
              <w:rPr>
                <w:rStyle w:val="af3"/>
                <w:rFonts w:ascii="Arial Unicode MS" w:eastAsia="Arial Unicode MS" w:hAnsi="Arial Unicode MS" w:cs="Arial Unicode MS"/>
                <w:noProof/>
                <w:sz w:val="11"/>
              </w:rPr>
              <w:t>5.1 Foreword</w:t>
            </w:r>
            <w:r w:rsidR="00314C68" w:rsidRPr="007B7A83">
              <w:rPr>
                <w:rStyle w:val="af3"/>
                <w:rFonts w:ascii="Arial Unicode MS" w:eastAsia="Arial Unicode MS" w:hAnsi="Arial Unicode MS" w:cs="Arial Unicode MS"/>
                <w:noProof/>
                <w:sz w:val="11"/>
              </w:rPr>
              <w:t>…………………………</w:t>
            </w:r>
            <w:r w:rsidR="00314C68" w:rsidRPr="007B7A83">
              <w:rPr>
                <w:rStyle w:val="af3"/>
                <w:rFonts w:ascii="Arial Unicode MS" w:eastAsia="Arial Unicode MS" w:hAnsi="Arial Unicode MS" w:cs="Arial Unicode MS" w:hint="eastAsia"/>
                <w:noProof/>
                <w:sz w:val="11"/>
              </w:rPr>
              <w:t>...</w:t>
            </w:r>
            <w:r w:rsidR="00EE5914" w:rsidRPr="007B7A83">
              <w:rPr>
                <w:rStyle w:val="af3"/>
                <w:rFonts w:ascii="Arial Unicode MS" w:eastAsia="Arial Unicode MS" w:hAnsi="Arial Unicode MS" w:cs="Arial Unicode MS" w:hint="eastAsia"/>
                <w:noProof/>
                <w:sz w:val="11"/>
              </w:rPr>
              <w:t>..........</w:t>
            </w:r>
            <w:r w:rsidR="005A20E1" w:rsidRPr="007B7A83">
              <w:rPr>
                <w:noProof/>
                <w:sz w:val="11"/>
              </w:rPr>
              <w:fldChar w:fldCharType="begin"/>
            </w:r>
            <w:r w:rsidR="005A20E1" w:rsidRPr="007B7A83">
              <w:rPr>
                <w:noProof/>
                <w:sz w:val="11"/>
              </w:rPr>
              <w:instrText xml:space="preserve"> PAGEREF _Toc107648686 \h </w:instrText>
            </w:r>
            <w:r w:rsidR="005A20E1" w:rsidRPr="007B7A83">
              <w:rPr>
                <w:noProof/>
                <w:sz w:val="11"/>
              </w:rPr>
            </w:r>
            <w:r w:rsidR="005A20E1" w:rsidRPr="007B7A83">
              <w:rPr>
                <w:noProof/>
                <w:sz w:val="11"/>
              </w:rPr>
              <w:fldChar w:fldCharType="separate"/>
            </w:r>
            <w:r w:rsidR="00C21FDD">
              <w:rPr>
                <w:noProof/>
                <w:sz w:val="11"/>
              </w:rPr>
              <w:t>12</w:t>
            </w:r>
            <w:r w:rsidR="005A20E1" w:rsidRPr="007B7A83">
              <w:rPr>
                <w:noProof/>
                <w:sz w:val="11"/>
              </w:rPr>
              <w:fldChar w:fldCharType="end"/>
            </w:r>
          </w:hyperlink>
        </w:p>
        <w:p w14:paraId="2C0E7FCF" w14:textId="77777777" w:rsidR="005A20E1" w:rsidRPr="007B7A83" w:rsidRDefault="005D7572" w:rsidP="005A20E1">
          <w:pPr>
            <w:pStyle w:val="21"/>
            <w:spacing w:line="190" w:lineRule="exact"/>
            <w:ind w:left="137"/>
            <w:rPr>
              <w:rFonts w:asciiTheme="minorHAnsi" w:eastAsiaTheme="minorEastAsia" w:hAnsiTheme="minorHAnsi" w:cstheme="minorBidi"/>
              <w:noProof/>
              <w:sz w:val="20"/>
              <w:szCs w:val="22"/>
            </w:rPr>
          </w:pPr>
          <w:hyperlink w:anchor="_Toc107648687" w:history="1">
            <w:r w:rsidR="005A20E1" w:rsidRPr="007B7A83">
              <w:rPr>
                <w:rStyle w:val="af3"/>
                <w:rFonts w:ascii="Arial Unicode MS" w:eastAsia="Arial Unicode MS" w:hAnsi="Arial Unicode MS" w:cs="Arial Unicode MS"/>
                <w:noProof/>
                <w:sz w:val="11"/>
              </w:rPr>
              <w:t>5.2 General recommendations</w:t>
            </w:r>
            <w:r w:rsidR="00314C68" w:rsidRPr="007B7A83">
              <w:rPr>
                <w:rStyle w:val="af3"/>
                <w:rFonts w:ascii="Arial Unicode MS" w:eastAsia="Arial Unicode MS" w:hAnsi="Arial Unicode MS" w:cs="Arial Unicode MS"/>
                <w:noProof/>
                <w:sz w:val="11"/>
              </w:rPr>
              <w:t>……</w:t>
            </w:r>
            <w:r w:rsidR="00EE5914" w:rsidRPr="007B7A83">
              <w:rPr>
                <w:rStyle w:val="af3"/>
                <w:rFonts w:ascii="Arial Unicode MS" w:eastAsia="Arial Unicode MS" w:hAnsi="Arial Unicode MS" w:cs="Arial Unicode MS"/>
                <w:noProof/>
                <w:sz w:val="11"/>
              </w:rPr>
              <w:t>………</w:t>
            </w:r>
            <w:r w:rsidR="00314C68" w:rsidRPr="007B7A83">
              <w:rPr>
                <w:rStyle w:val="af3"/>
                <w:rFonts w:ascii="Arial Unicode MS" w:eastAsia="Arial Unicode MS" w:hAnsi="Arial Unicode MS" w:cs="Arial Unicode MS"/>
                <w:noProof/>
                <w:sz w:val="11"/>
              </w:rPr>
              <w:t>…</w:t>
            </w:r>
            <w:r w:rsidR="00314C68" w:rsidRPr="007B7A83">
              <w:rPr>
                <w:rStyle w:val="af3"/>
                <w:rFonts w:ascii="Arial Unicode MS" w:eastAsia="Arial Unicode MS" w:hAnsi="Arial Unicode MS" w:cs="Arial Unicode MS" w:hint="eastAsia"/>
                <w:noProof/>
                <w:sz w:val="11"/>
              </w:rPr>
              <w:t>.</w:t>
            </w:r>
            <w:r w:rsidR="005A20E1" w:rsidRPr="007B7A83">
              <w:rPr>
                <w:noProof/>
                <w:sz w:val="11"/>
              </w:rPr>
              <w:fldChar w:fldCharType="begin"/>
            </w:r>
            <w:r w:rsidR="005A20E1" w:rsidRPr="007B7A83">
              <w:rPr>
                <w:noProof/>
                <w:sz w:val="11"/>
              </w:rPr>
              <w:instrText xml:space="preserve"> PAGEREF _Toc107648687 \h </w:instrText>
            </w:r>
            <w:r w:rsidR="005A20E1" w:rsidRPr="007B7A83">
              <w:rPr>
                <w:noProof/>
                <w:sz w:val="11"/>
              </w:rPr>
            </w:r>
            <w:r w:rsidR="005A20E1" w:rsidRPr="007B7A83">
              <w:rPr>
                <w:noProof/>
                <w:sz w:val="11"/>
              </w:rPr>
              <w:fldChar w:fldCharType="separate"/>
            </w:r>
            <w:r w:rsidR="00C21FDD">
              <w:rPr>
                <w:noProof/>
                <w:sz w:val="11"/>
              </w:rPr>
              <w:t>12</w:t>
            </w:r>
            <w:r w:rsidR="005A20E1" w:rsidRPr="007B7A83">
              <w:rPr>
                <w:noProof/>
                <w:sz w:val="11"/>
              </w:rPr>
              <w:fldChar w:fldCharType="end"/>
            </w:r>
          </w:hyperlink>
        </w:p>
        <w:p w14:paraId="4349E0FF" w14:textId="77777777" w:rsidR="005A20E1" w:rsidRPr="007B7A83" w:rsidRDefault="005D7572" w:rsidP="005A20E1">
          <w:pPr>
            <w:pStyle w:val="21"/>
            <w:spacing w:line="190" w:lineRule="exact"/>
            <w:ind w:left="137"/>
            <w:rPr>
              <w:rFonts w:asciiTheme="minorHAnsi" w:eastAsiaTheme="minorEastAsia" w:hAnsiTheme="minorHAnsi" w:cstheme="minorBidi"/>
              <w:noProof/>
              <w:sz w:val="20"/>
              <w:szCs w:val="22"/>
            </w:rPr>
          </w:pPr>
          <w:hyperlink w:anchor="_Toc107648688" w:history="1">
            <w:r w:rsidR="005A20E1" w:rsidRPr="007B7A83">
              <w:rPr>
                <w:rStyle w:val="af3"/>
                <w:rFonts w:ascii="Arial Unicode MS" w:eastAsia="Arial Unicode MS" w:hAnsi="Arial Unicode MS" w:cs="Arial Unicode MS"/>
                <w:noProof/>
                <w:sz w:val="11"/>
              </w:rPr>
              <w:t>5.3 Autoclavable components</w:t>
            </w:r>
            <w:r w:rsidR="00314C68" w:rsidRPr="007B7A83">
              <w:rPr>
                <w:rStyle w:val="af3"/>
                <w:rFonts w:ascii="Arial Unicode MS" w:eastAsia="Arial Unicode MS" w:hAnsi="Arial Unicode MS" w:cs="Arial Unicode MS"/>
                <w:noProof/>
                <w:sz w:val="11"/>
              </w:rPr>
              <w:t>…</w:t>
            </w:r>
            <w:r w:rsidR="00EE5914" w:rsidRPr="007B7A83">
              <w:rPr>
                <w:rStyle w:val="af3"/>
                <w:rFonts w:ascii="Arial Unicode MS" w:eastAsia="Arial Unicode MS" w:hAnsi="Arial Unicode MS" w:cs="Arial Unicode MS"/>
                <w:noProof/>
                <w:sz w:val="11"/>
              </w:rPr>
              <w:t>………</w:t>
            </w:r>
            <w:r w:rsidR="00314C68" w:rsidRPr="007B7A83">
              <w:rPr>
                <w:rStyle w:val="af3"/>
                <w:rFonts w:ascii="Arial Unicode MS" w:eastAsia="Arial Unicode MS" w:hAnsi="Arial Unicode MS" w:cs="Arial Unicode MS"/>
                <w:noProof/>
                <w:sz w:val="11"/>
              </w:rPr>
              <w:t>……</w:t>
            </w:r>
            <w:r w:rsidR="00314C68" w:rsidRPr="007B7A83">
              <w:rPr>
                <w:rStyle w:val="af3"/>
                <w:rFonts w:ascii="Arial Unicode MS" w:eastAsia="Arial Unicode MS" w:hAnsi="Arial Unicode MS" w:cs="Arial Unicode MS" w:hint="eastAsia"/>
                <w:noProof/>
                <w:sz w:val="11"/>
              </w:rPr>
              <w:t>..</w:t>
            </w:r>
            <w:r w:rsidR="005A20E1" w:rsidRPr="007B7A83">
              <w:rPr>
                <w:noProof/>
                <w:sz w:val="11"/>
              </w:rPr>
              <w:fldChar w:fldCharType="begin"/>
            </w:r>
            <w:r w:rsidR="005A20E1" w:rsidRPr="007B7A83">
              <w:rPr>
                <w:noProof/>
                <w:sz w:val="11"/>
              </w:rPr>
              <w:instrText xml:space="preserve"> PAGEREF _Toc107648688 \h </w:instrText>
            </w:r>
            <w:r w:rsidR="005A20E1" w:rsidRPr="007B7A83">
              <w:rPr>
                <w:noProof/>
                <w:sz w:val="11"/>
              </w:rPr>
            </w:r>
            <w:r w:rsidR="005A20E1" w:rsidRPr="007B7A83">
              <w:rPr>
                <w:noProof/>
                <w:sz w:val="11"/>
              </w:rPr>
              <w:fldChar w:fldCharType="separate"/>
            </w:r>
            <w:r w:rsidR="00C21FDD">
              <w:rPr>
                <w:noProof/>
                <w:sz w:val="11"/>
              </w:rPr>
              <w:t>13</w:t>
            </w:r>
            <w:r w:rsidR="005A20E1" w:rsidRPr="007B7A83">
              <w:rPr>
                <w:noProof/>
                <w:sz w:val="11"/>
              </w:rPr>
              <w:fldChar w:fldCharType="end"/>
            </w:r>
          </w:hyperlink>
        </w:p>
        <w:p w14:paraId="04496457" w14:textId="77777777" w:rsidR="005A20E1" w:rsidRPr="007B7A83" w:rsidRDefault="005D7572" w:rsidP="005A20E1">
          <w:pPr>
            <w:pStyle w:val="12"/>
            <w:spacing w:line="190" w:lineRule="exact"/>
            <w:rPr>
              <w:rFonts w:asciiTheme="minorHAnsi" w:eastAsiaTheme="minorEastAsia" w:hAnsiTheme="minorHAnsi" w:cstheme="minorBidi"/>
              <w:b w:val="0"/>
              <w:noProof/>
              <w:sz w:val="20"/>
              <w:szCs w:val="22"/>
            </w:rPr>
          </w:pPr>
          <w:hyperlink w:anchor="_Toc107648689" w:history="1">
            <w:r w:rsidR="005A20E1" w:rsidRPr="007B7A83">
              <w:rPr>
                <w:rStyle w:val="af3"/>
                <w:rFonts w:ascii="Arial Unicode MS" w:eastAsia="Arial Unicode MS" w:hAnsi="Arial Unicode MS" w:cs="Arial Unicode MS"/>
                <w:noProof/>
                <w:sz w:val="11"/>
              </w:rPr>
              <w:t>6. Troubleshooting</w:t>
            </w:r>
            <w:r w:rsidR="00314C68" w:rsidRPr="007B7A83">
              <w:rPr>
                <w:rStyle w:val="af3"/>
                <w:rFonts w:ascii="Arial Unicode MS" w:eastAsia="Arial Unicode MS" w:hAnsi="Arial Unicode MS" w:cs="Arial Unicode MS"/>
                <w:noProof/>
                <w:sz w:val="11"/>
              </w:rPr>
              <w:t>……………………</w:t>
            </w:r>
            <w:r w:rsidR="00EE5914" w:rsidRPr="007B7A83">
              <w:rPr>
                <w:rStyle w:val="af3"/>
                <w:rFonts w:ascii="Arial Unicode MS" w:eastAsia="Arial Unicode MS" w:hAnsi="Arial Unicode MS" w:cs="Arial Unicode MS"/>
                <w:noProof/>
                <w:sz w:val="11"/>
              </w:rPr>
              <w:t>………</w:t>
            </w:r>
            <w:r w:rsidR="00EE5914" w:rsidRPr="007B7A83">
              <w:rPr>
                <w:rStyle w:val="af3"/>
                <w:rFonts w:ascii="Arial Unicode MS" w:eastAsia="Arial Unicode MS" w:hAnsi="Arial Unicode MS" w:cs="Arial Unicode MS" w:hint="eastAsia"/>
                <w:noProof/>
                <w:sz w:val="11"/>
              </w:rPr>
              <w:t>.</w:t>
            </w:r>
            <w:r w:rsidR="00314C68" w:rsidRPr="007B7A83">
              <w:rPr>
                <w:rStyle w:val="af3"/>
                <w:rFonts w:ascii="Arial Unicode MS" w:eastAsia="Arial Unicode MS" w:hAnsi="Arial Unicode MS" w:cs="Arial Unicode MS"/>
                <w:noProof/>
                <w:sz w:val="11"/>
              </w:rPr>
              <w:t>…</w:t>
            </w:r>
            <w:r w:rsidR="00314C68" w:rsidRPr="007B7A83">
              <w:rPr>
                <w:rStyle w:val="af3"/>
                <w:rFonts w:ascii="Arial Unicode MS" w:eastAsia="Arial Unicode MS" w:hAnsi="Arial Unicode MS" w:cs="Arial Unicode MS" w:hint="eastAsia"/>
                <w:noProof/>
                <w:sz w:val="11"/>
              </w:rPr>
              <w:t>.</w:t>
            </w:r>
            <w:r w:rsidR="005A20E1" w:rsidRPr="007B7A83">
              <w:rPr>
                <w:noProof/>
                <w:sz w:val="11"/>
              </w:rPr>
              <w:fldChar w:fldCharType="begin"/>
            </w:r>
            <w:r w:rsidR="005A20E1" w:rsidRPr="007B7A83">
              <w:rPr>
                <w:noProof/>
                <w:sz w:val="11"/>
              </w:rPr>
              <w:instrText xml:space="preserve"> PAGEREF _Toc107648689 \h </w:instrText>
            </w:r>
            <w:r w:rsidR="005A20E1" w:rsidRPr="007B7A83">
              <w:rPr>
                <w:noProof/>
                <w:sz w:val="11"/>
              </w:rPr>
            </w:r>
            <w:r w:rsidR="005A20E1" w:rsidRPr="007B7A83">
              <w:rPr>
                <w:noProof/>
                <w:sz w:val="11"/>
              </w:rPr>
              <w:fldChar w:fldCharType="separate"/>
            </w:r>
            <w:r w:rsidR="00C21FDD">
              <w:rPr>
                <w:noProof/>
                <w:sz w:val="11"/>
              </w:rPr>
              <w:t>20</w:t>
            </w:r>
            <w:r w:rsidR="005A20E1" w:rsidRPr="007B7A83">
              <w:rPr>
                <w:noProof/>
                <w:sz w:val="11"/>
              </w:rPr>
              <w:fldChar w:fldCharType="end"/>
            </w:r>
          </w:hyperlink>
        </w:p>
        <w:p w14:paraId="0E9B1EF2" w14:textId="77777777" w:rsidR="005A20E1" w:rsidRPr="007B7A83" w:rsidRDefault="005D7572" w:rsidP="005A20E1">
          <w:pPr>
            <w:pStyle w:val="12"/>
            <w:spacing w:line="190" w:lineRule="exact"/>
            <w:rPr>
              <w:rFonts w:asciiTheme="minorHAnsi" w:eastAsiaTheme="minorEastAsia" w:hAnsiTheme="minorHAnsi" w:cstheme="minorBidi"/>
              <w:b w:val="0"/>
              <w:noProof/>
              <w:sz w:val="20"/>
              <w:szCs w:val="22"/>
            </w:rPr>
          </w:pPr>
          <w:hyperlink w:anchor="_Toc107648690" w:history="1">
            <w:r w:rsidR="005A20E1" w:rsidRPr="007B7A83">
              <w:rPr>
                <w:rStyle w:val="af3"/>
                <w:rFonts w:ascii="Arial Unicode MS" w:eastAsia="Arial Unicode MS" w:hAnsi="Arial Unicode MS" w:cs="Arial Unicode MS"/>
                <w:noProof/>
                <w:sz w:val="11"/>
              </w:rPr>
              <w:t>7. Technical data</w:t>
            </w:r>
            <w:r w:rsidR="00314C68" w:rsidRPr="007B7A83">
              <w:rPr>
                <w:rStyle w:val="af3"/>
                <w:rFonts w:ascii="Arial Unicode MS" w:eastAsia="Arial Unicode MS" w:hAnsi="Arial Unicode MS" w:cs="Arial Unicode MS"/>
                <w:noProof/>
                <w:sz w:val="11"/>
              </w:rPr>
              <w:t>……………………</w:t>
            </w:r>
            <w:r w:rsidR="00EE5914" w:rsidRPr="007B7A83">
              <w:rPr>
                <w:rStyle w:val="af3"/>
                <w:rFonts w:ascii="Arial Unicode MS" w:eastAsia="Arial Unicode MS" w:hAnsi="Arial Unicode MS" w:cs="Arial Unicode MS"/>
                <w:noProof/>
                <w:sz w:val="11"/>
              </w:rPr>
              <w:t>………</w:t>
            </w:r>
            <w:r w:rsidR="00EE5914" w:rsidRPr="007B7A83">
              <w:rPr>
                <w:rStyle w:val="af3"/>
                <w:rFonts w:ascii="Arial Unicode MS" w:eastAsia="Arial Unicode MS" w:hAnsi="Arial Unicode MS" w:cs="Arial Unicode MS" w:hint="eastAsia"/>
                <w:noProof/>
                <w:sz w:val="11"/>
              </w:rPr>
              <w:t>.</w:t>
            </w:r>
            <w:r w:rsidR="00314C68" w:rsidRPr="007B7A83">
              <w:rPr>
                <w:rStyle w:val="af3"/>
                <w:rFonts w:ascii="Arial Unicode MS" w:eastAsia="Arial Unicode MS" w:hAnsi="Arial Unicode MS" w:cs="Arial Unicode MS"/>
                <w:noProof/>
                <w:sz w:val="11"/>
              </w:rPr>
              <w:t>……</w:t>
            </w:r>
            <w:r w:rsidR="005A20E1" w:rsidRPr="007B7A83">
              <w:rPr>
                <w:noProof/>
                <w:sz w:val="11"/>
              </w:rPr>
              <w:fldChar w:fldCharType="begin"/>
            </w:r>
            <w:r w:rsidR="005A20E1" w:rsidRPr="007B7A83">
              <w:rPr>
                <w:noProof/>
                <w:sz w:val="11"/>
              </w:rPr>
              <w:instrText xml:space="preserve"> PAGEREF _Toc107648690 \h </w:instrText>
            </w:r>
            <w:r w:rsidR="005A20E1" w:rsidRPr="007B7A83">
              <w:rPr>
                <w:noProof/>
                <w:sz w:val="11"/>
              </w:rPr>
            </w:r>
            <w:r w:rsidR="005A20E1" w:rsidRPr="007B7A83">
              <w:rPr>
                <w:noProof/>
                <w:sz w:val="11"/>
              </w:rPr>
              <w:fldChar w:fldCharType="separate"/>
            </w:r>
            <w:r w:rsidR="00C21FDD">
              <w:rPr>
                <w:noProof/>
                <w:sz w:val="11"/>
              </w:rPr>
              <w:t>21</w:t>
            </w:r>
            <w:r w:rsidR="005A20E1" w:rsidRPr="007B7A83">
              <w:rPr>
                <w:noProof/>
                <w:sz w:val="11"/>
              </w:rPr>
              <w:fldChar w:fldCharType="end"/>
            </w:r>
          </w:hyperlink>
        </w:p>
        <w:p w14:paraId="6FFEEC5F" w14:textId="77777777" w:rsidR="005A20E1" w:rsidRPr="007B7A83" w:rsidRDefault="005D7572" w:rsidP="005A20E1">
          <w:pPr>
            <w:pStyle w:val="12"/>
            <w:spacing w:line="190" w:lineRule="exact"/>
            <w:rPr>
              <w:rFonts w:asciiTheme="minorHAnsi" w:eastAsiaTheme="minorEastAsia" w:hAnsiTheme="minorHAnsi" w:cstheme="minorBidi"/>
              <w:b w:val="0"/>
              <w:noProof/>
              <w:sz w:val="20"/>
              <w:szCs w:val="22"/>
            </w:rPr>
          </w:pPr>
          <w:hyperlink w:anchor="_Toc107648691" w:history="1">
            <w:r w:rsidR="005A20E1" w:rsidRPr="007B7A83">
              <w:rPr>
                <w:rStyle w:val="af3"/>
                <w:rFonts w:ascii="Arial Unicode MS" w:eastAsia="Arial Unicode MS" w:hAnsi="Arial Unicode MS" w:cs="Arial Unicode MS"/>
                <w:noProof/>
                <w:sz w:val="11"/>
              </w:rPr>
              <w:t>8. Warranty</w:t>
            </w:r>
            <w:r w:rsidR="00314C68" w:rsidRPr="007B7A83">
              <w:rPr>
                <w:rStyle w:val="af3"/>
                <w:rFonts w:ascii="Arial Unicode MS" w:eastAsia="Arial Unicode MS" w:hAnsi="Arial Unicode MS" w:cs="Arial Unicode MS"/>
                <w:noProof/>
                <w:sz w:val="11"/>
              </w:rPr>
              <w:t>……………………………</w:t>
            </w:r>
            <w:r w:rsidR="00EE5914" w:rsidRPr="007B7A83">
              <w:rPr>
                <w:rStyle w:val="af3"/>
                <w:rFonts w:ascii="Arial Unicode MS" w:eastAsia="Arial Unicode MS" w:hAnsi="Arial Unicode MS" w:cs="Arial Unicode MS"/>
                <w:noProof/>
                <w:sz w:val="11"/>
              </w:rPr>
              <w:t>………</w:t>
            </w:r>
            <w:r w:rsidR="00314C68" w:rsidRPr="007B7A83">
              <w:rPr>
                <w:rStyle w:val="af3"/>
                <w:rFonts w:ascii="Arial Unicode MS" w:eastAsia="Arial Unicode MS" w:hAnsi="Arial Unicode MS" w:cs="Arial Unicode MS"/>
                <w:noProof/>
                <w:sz w:val="11"/>
              </w:rPr>
              <w:t>…</w:t>
            </w:r>
            <w:r w:rsidR="00314C68" w:rsidRPr="007B7A83">
              <w:rPr>
                <w:rStyle w:val="af3"/>
                <w:rFonts w:ascii="Arial Unicode MS" w:eastAsia="Arial Unicode MS" w:hAnsi="Arial Unicode MS" w:cs="Arial Unicode MS" w:hint="eastAsia"/>
                <w:noProof/>
                <w:sz w:val="11"/>
              </w:rPr>
              <w:t>..</w:t>
            </w:r>
            <w:r w:rsidR="005A20E1" w:rsidRPr="007B7A83">
              <w:rPr>
                <w:noProof/>
                <w:sz w:val="11"/>
              </w:rPr>
              <w:fldChar w:fldCharType="begin"/>
            </w:r>
            <w:r w:rsidR="005A20E1" w:rsidRPr="007B7A83">
              <w:rPr>
                <w:noProof/>
                <w:sz w:val="11"/>
              </w:rPr>
              <w:instrText xml:space="preserve"> PAGEREF _Toc107648691 \h </w:instrText>
            </w:r>
            <w:r w:rsidR="005A20E1" w:rsidRPr="007B7A83">
              <w:rPr>
                <w:noProof/>
                <w:sz w:val="11"/>
              </w:rPr>
            </w:r>
            <w:r w:rsidR="005A20E1" w:rsidRPr="007B7A83">
              <w:rPr>
                <w:noProof/>
                <w:sz w:val="11"/>
              </w:rPr>
              <w:fldChar w:fldCharType="separate"/>
            </w:r>
            <w:r w:rsidR="00C21FDD">
              <w:rPr>
                <w:noProof/>
                <w:sz w:val="11"/>
              </w:rPr>
              <w:t>22</w:t>
            </w:r>
            <w:r w:rsidR="005A20E1" w:rsidRPr="007B7A83">
              <w:rPr>
                <w:noProof/>
                <w:sz w:val="11"/>
              </w:rPr>
              <w:fldChar w:fldCharType="end"/>
            </w:r>
          </w:hyperlink>
        </w:p>
        <w:p w14:paraId="21BEFD23" w14:textId="77777777" w:rsidR="005A20E1" w:rsidRPr="007B7A83" w:rsidRDefault="005D7572" w:rsidP="005A20E1">
          <w:pPr>
            <w:pStyle w:val="12"/>
            <w:spacing w:line="190" w:lineRule="exact"/>
            <w:rPr>
              <w:rFonts w:asciiTheme="minorHAnsi" w:eastAsiaTheme="minorEastAsia" w:hAnsiTheme="minorHAnsi" w:cstheme="minorBidi"/>
              <w:b w:val="0"/>
              <w:noProof/>
              <w:sz w:val="20"/>
              <w:szCs w:val="22"/>
            </w:rPr>
          </w:pPr>
          <w:hyperlink w:anchor="_Toc107648692" w:history="1">
            <w:r w:rsidR="005A20E1" w:rsidRPr="007B7A83">
              <w:rPr>
                <w:rStyle w:val="af3"/>
                <w:rFonts w:ascii="Arial Unicode MS" w:eastAsia="Arial Unicode MS" w:hAnsi="Arial Unicode MS" w:cs="Arial Unicode MS"/>
                <w:noProof/>
                <w:sz w:val="11"/>
              </w:rPr>
              <w:t>9. Statement</w:t>
            </w:r>
            <w:r w:rsidR="00314C68" w:rsidRPr="007B7A83">
              <w:rPr>
                <w:rStyle w:val="af3"/>
                <w:rFonts w:ascii="Arial Unicode MS" w:eastAsia="Arial Unicode MS" w:hAnsi="Arial Unicode MS" w:cs="Arial Unicode MS"/>
                <w:noProof/>
                <w:sz w:val="11"/>
              </w:rPr>
              <w:t>……………………………</w:t>
            </w:r>
            <w:r w:rsidR="00EE5914" w:rsidRPr="007B7A83">
              <w:rPr>
                <w:rStyle w:val="af3"/>
                <w:rFonts w:ascii="Arial Unicode MS" w:eastAsia="Arial Unicode MS" w:hAnsi="Arial Unicode MS" w:cs="Arial Unicode MS"/>
                <w:noProof/>
                <w:sz w:val="11"/>
              </w:rPr>
              <w:t>………</w:t>
            </w:r>
            <w:r w:rsidR="00EE5914" w:rsidRPr="007B7A83">
              <w:rPr>
                <w:rStyle w:val="af3"/>
                <w:rFonts w:ascii="Arial Unicode MS" w:eastAsia="Arial Unicode MS" w:hAnsi="Arial Unicode MS" w:cs="Arial Unicode MS" w:hint="eastAsia"/>
                <w:noProof/>
                <w:sz w:val="11"/>
              </w:rPr>
              <w:t>.</w:t>
            </w:r>
            <w:r w:rsidR="00314C68" w:rsidRPr="007B7A83">
              <w:rPr>
                <w:rStyle w:val="af3"/>
                <w:rFonts w:ascii="Arial Unicode MS" w:eastAsia="Arial Unicode MS" w:hAnsi="Arial Unicode MS" w:cs="Arial Unicode MS"/>
                <w:noProof/>
                <w:sz w:val="11"/>
              </w:rPr>
              <w:t>…</w:t>
            </w:r>
            <w:r w:rsidR="005A20E1" w:rsidRPr="007B7A83">
              <w:rPr>
                <w:noProof/>
                <w:sz w:val="11"/>
              </w:rPr>
              <w:fldChar w:fldCharType="begin"/>
            </w:r>
            <w:r w:rsidR="005A20E1" w:rsidRPr="007B7A83">
              <w:rPr>
                <w:noProof/>
                <w:sz w:val="11"/>
              </w:rPr>
              <w:instrText xml:space="preserve"> PAGEREF _Toc107648692 \h </w:instrText>
            </w:r>
            <w:r w:rsidR="005A20E1" w:rsidRPr="007B7A83">
              <w:rPr>
                <w:noProof/>
                <w:sz w:val="11"/>
              </w:rPr>
            </w:r>
            <w:r w:rsidR="005A20E1" w:rsidRPr="007B7A83">
              <w:rPr>
                <w:noProof/>
                <w:sz w:val="11"/>
              </w:rPr>
              <w:fldChar w:fldCharType="separate"/>
            </w:r>
            <w:r w:rsidR="00C21FDD">
              <w:rPr>
                <w:noProof/>
                <w:sz w:val="11"/>
              </w:rPr>
              <w:t>23</w:t>
            </w:r>
            <w:r w:rsidR="005A20E1" w:rsidRPr="007B7A83">
              <w:rPr>
                <w:noProof/>
                <w:sz w:val="11"/>
              </w:rPr>
              <w:fldChar w:fldCharType="end"/>
            </w:r>
          </w:hyperlink>
        </w:p>
        <w:p w14:paraId="3701EEAC" w14:textId="77777777" w:rsidR="00B2633C" w:rsidRPr="007B7A83" w:rsidRDefault="005E18EA" w:rsidP="00EE7DB7">
          <w:pPr>
            <w:tabs>
              <w:tab w:val="right" w:leader="dot" w:pos="4413"/>
            </w:tabs>
            <w:spacing w:line="180" w:lineRule="exact"/>
            <w:rPr>
              <w:rFonts w:ascii="Arial Unicode MS" w:eastAsia="Arial Unicode MS" w:hAnsi="Arial Unicode MS" w:cs="Arial Unicode MS"/>
              <w:b/>
              <w:szCs w:val="13"/>
            </w:rPr>
            <w:sectPr w:rsidR="00B2633C" w:rsidRPr="007B7A83">
              <w:headerReference w:type="default" r:id="rId19"/>
              <w:footerReference w:type="default" r:id="rId20"/>
              <w:headerReference w:type="first" r:id="rId21"/>
              <w:footerReference w:type="first" r:id="rId22"/>
              <w:pgSz w:w="3402" w:h="6803"/>
              <w:pgMar w:top="567" w:right="397" w:bottom="567" w:left="397" w:header="113" w:footer="283" w:gutter="0"/>
              <w:pgNumType w:start="3"/>
              <w:cols w:space="0"/>
              <w:docGrid w:type="linesAndChars" w:linePitch="333" w:charSpace="1487"/>
            </w:sectPr>
          </w:pPr>
          <w:r w:rsidRPr="007B7A83">
            <w:rPr>
              <w:rFonts w:ascii="Arial Unicode MS" w:eastAsia="Arial Unicode MS" w:hAnsi="Arial Unicode MS" w:cs="Arial Unicode MS" w:hint="eastAsia"/>
              <w:sz w:val="11"/>
              <w:szCs w:val="13"/>
            </w:rPr>
            <w:fldChar w:fldCharType="end"/>
          </w:r>
        </w:p>
      </w:sdtContent>
    </w:sdt>
    <w:p w14:paraId="602E16D9" w14:textId="77777777" w:rsidR="00B2633C" w:rsidRPr="007B7A83" w:rsidRDefault="005E18EA">
      <w:pPr>
        <w:pStyle w:val="1"/>
        <w:rPr>
          <w:rFonts w:ascii="Arial Unicode MS" w:eastAsia="Arial Unicode MS" w:hAnsi="Arial Unicode MS" w:cs="Arial Unicode MS"/>
          <w:sz w:val="11"/>
          <w:szCs w:val="11"/>
        </w:rPr>
      </w:pPr>
      <w:bookmarkStart w:id="1" w:name="_Toc156808611"/>
      <w:bookmarkStart w:id="2" w:name="_Toc156806831"/>
      <w:bookmarkStart w:id="3" w:name="_Toc156806752"/>
      <w:bookmarkStart w:id="4" w:name="_Toc107648673"/>
      <w:bookmarkEnd w:id="1"/>
      <w:bookmarkEnd w:id="2"/>
      <w:bookmarkEnd w:id="3"/>
      <w:r w:rsidRPr="007B7A83">
        <w:rPr>
          <w:rFonts w:ascii="Arial Unicode MS" w:eastAsia="Arial Unicode MS" w:hAnsi="Arial Unicode MS" w:cs="Arial Unicode MS" w:hint="eastAsia"/>
          <w:sz w:val="11"/>
          <w:szCs w:val="11"/>
        </w:rPr>
        <w:lastRenderedPageBreak/>
        <w:t>Scope of Dental Contra-angle Handpiece</w:t>
      </w:r>
      <w:bookmarkEnd w:id="4"/>
    </w:p>
    <w:p w14:paraId="632F5EEB" w14:textId="77777777" w:rsidR="00B2633C" w:rsidRPr="007B7A83" w:rsidRDefault="005E18EA">
      <w:pPr>
        <w:pStyle w:val="2"/>
        <w:rPr>
          <w:rFonts w:ascii="Arial Unicode MS" w:eastAsia="Arial Unicode MS" w:hAnsi="Arial Unicode MS" w:cs="Arial Unicode MS"/>
          <w:sz w:val="11"/>
          <w:szCs w:val="11"/>
        </w:rPr>
      </w:pPr>
      <w:bookmarkStart w:id="5" w:name="_Toc107648674"/>
      <w:r w:rsidRPr="007B7A83">
        <w:rPr>
          <w:rFonts w:ascii="Arial Unicode MS" w:eastAsia="Arial Unicode MS" w:hAnsi="Arial Unicode MS" w:cs="Arial Unicode MS"/>
          <w:sz w:val="11"/>
          <w:szCs w:val="11"/>
        </w:rPr>
        <w:t>Structure</w:t>
      </w:r>
      <w:bookmarkEnd w:id="5"/>
      <w:r w:rsidRPr="007B7A83">
        <w:rPr>
          <w:rFonts w:ascii="Arial Unicode MS" w:eastAsia="Arial Unicode MS" w:hAnsi="Arial Unicode MS" w:cs="Arial Unicode MS" w:hint="eastAsia"/>
          <w:sz w:val="11"/>
          <w:szCs w:val="11"/>
        </w:rPr>
        <w:t xml:space="preserve">  </w:t>
      </w:r>
    </w:p>
    <w:p w14:paraId="2B594047" w14:textId="77777777" w:rsidR="00B2633C" w:rsidRPr="007B7A83" w:rsidRDefault="005E18EA">
      <w:pPr>
        <w:pStyle w:val="a0"/>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Dental Contra-angle Handpiece consists of head and handle,</w:t>
      </w:r>
      <w:r w:rsidRPr="007B7A83">
        <w:rPr>
          <w:rFonts w:ascii="Arial Unicode MS" w:eastAsia="Arial Unicode MS" w:hAnsi="Arial Unicode MS" w:cs="Arial Unicode MS"/>
          <w:sz w:val="11"/>
          <w:szCs w:val="11"/>
        </w:rPr>
        <w:t xml:space="preserve"> </w:t>
      </w:r>
      <w:r w:rsidRPr="007B7A83">
        <w:rPr>
          <w:rFonts w:ascii="Arial Unicode MS" w:eastAsia="Arial Unicode MS" w:hAnsi="Arial Unicode MS" w:cs="Arial Unicode MS" w:hint="eastAsia"/>
          <w:sz w:val="11"/>
          <w:szCs w:val="11"/>
        </w:rPr>
        <w:t>the structure diagram is as follows:</w:t>
      </w:r>
      <w:r w:rsidRPr="007B7A83">
        <w:rPr>
          <w:rFonts w:ascii="Arial Unicode MS" w:eastAsia="Arial Unicode MS" w:hAnsi="Arial Unicode MS" w:cs="Arial Unicode MS"/>
          <w:sz w:val="11"/>
          <w:szCs w:val="11"/>
        </w:rPr>
        <w:t xml:space="preserve"> </w:t>
      </w:r>
    </w:p>
    <w:p w14:paraId="1A03B4A5" w14:textId="77777777" w:rsidR="00A33416" w:rsidRPr="007B7A83" w:rsidRDefault="00A33416" w:rsidP="00A33416">
      <w:pPr>
        <w:pStyle w:val="a0"/>
        <w:spacing w:line="240" w:lineRule="auto"/>
        <w:jc w:val="center"/>
      </w:pPr>
      <w:r w:rsidRPr="007B7A83">
        <w:object w:dxaOrig="5476" w:dyaOrig="3136" w14:anchorId="19B23D50">
          <v:shape id="_x0000_i1026" type="#_x0000_t75" style="width:85.95pt;height:49.25pt" o:ole="">
            <v:imagedata r:id="rId23" o:title=""/>
          </v:shape>
          <o:OLEObject Type="Embed" ProgID="CorelDraw.Graphic.18" ShapeID="_x0000_i1026" DrawAspect="Content" ObjectID="_1759299057" r:id="rId24"/>
        </w:object>
      </w:r>
    </w:p>
    <w:tbl>
      <w:tblPr>
        <w:tblStyle w:val="af0"/>
        <w:tblW w:w="326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3261"/>
      </w:tblGrid>
      <w:tr w:rsidR="00195155" w:rsidRPr="007B7A83" w14:paraId="7AA16830" w14:textId="77777777" w:rsidTr="000A712F">
        <w:trPr>
          <w:trHeight w:val="205"/>
        </w:trPr>
        <w:tc>
          <w:tcPr>
            <w:tcW w:w="3261" w:type="dxa"/>
            <w:shd w:val="clear" w:color="auto" w:fill="D9D9D9" w:themeFill="background1" w:themeFillShade="D9"/>
          </w:tcPr>
          <w:p w14:paraId="1B35D10C" w14:textId="77777777" w:rsidR="00195155" w:rsidRPr="007B7A83" w:rsidRDefault="002255F5" w:rsidP="000A712F">
            <w:pPr>
              <w:pStyle w:val="a0"/>
              <w:spacing w:line="280" w:lineRule="exact"/>
              <w:rPr>
                <w:rFonts w:ascii="Arial Unicode MS" w:eastAsia="Arial Unicode MS" w:hAnsi="Arial Unicode MS" w:cs="Arial Unicode MS"/>
                <w:sz w:val="11"/>
                <w:szCs w:val="11"/>
              </w:rPr>
            </w:pPr>
            <w:r w:rsidRPr="007B7A83">
              <w:object w:dxaOrig="3212" w:dyaOrig="2511" w14:anchorId="65E6E53A">
                <v:shape id="_x0000_i1027" type="#_x0000_t75" style="width:12.2pt;height:10.15pt" o:ole="">
                  <v:imagedata r:id="rId25" o:title=""/>
                </v:shape>
                <o:OLEObject Type="Embed" ProgID="CorelDraw.Graphic.18" ShapeID="_x0000_i1027" DrawAspect="Content" ObjectID="_1759299058" r:id="rId26"/>
              </w:object>
            </w:r>
          </w:p>
        </w:tc>
      </w:tr>
      <w:tr w:rsidR="00195155" w:rsidRPr="007B7A83" w14:paraId="788959AC" w14:textId="77777777" w:rsidTr="00D167BF">
        <w:tc>
          <w:tcPr>
            <w:tcW w:w="3261" w:type="dxa"/>
            <w:shd w:val="clear" w:color="auto" w:fill="D9D9D9" w:themeFill="background1" w:themeFillShade="D9"/>
          </w:tcPr>
          <w:p w14:paraId="1D26E76F" w14:textId="77777777" w:rsidR="00195155" w:rsidRPr="007B7A83" w:rsidRDefault="001C2A54" w:rsidP="000A712F">
            <w:pPr>
              <w:spacing w:line="200" w:lineRule="exact"/>
              <w:rPr>
                <w:rFonts w:ascii="Arial Unicode MS" w:eastAsia="Arial Unicode MS" w:hAnsi="Arial Unicode MS" w:cs="Arial Unicode MS"/>
                <w:sz w:val="11"/>
                <w:szCs w:val="11"/>
              </w:rPr>
            </w:pPr>
            <w:r w:rsidRPr="007B7A83">
              <w:rPr>
                <w:rFonts w:ascii="Arial Unicode MS" w:eastAsia="Arial Unicode MS" w:hAnsi="Arial Unicode MS" w:cs="Arial Unicode MS"/>
                <w:sz w:val="11"/>
                <w:szCs w:val="11"/>
              </w:rPr>
              <w:t>The bur is used to prevent the handpiece from damage during transportation, and should be removed before use.</w:t>
            </w:r>
          </w:p>
        </w:tc>
      </w:tr>
    </w:tbl>
    <w:p w14:paraId="48421F35" w14:textId="77777777" w:rsidR="00B2633C" w:rsidRPr="007B7A83" w:rsidRDefault="005E18EA">
      <w:pPr>
        <w:jc w:val="both"/>
        <w:outlineLvl w:val="1"/>
        <w:rPr>
          <w:rFonts w:ascii="Arial Unicode MS" w:eastAsia="Arial Unicode MS" w:hAnsi="Arial Unicode MS" w:cs="Arial Unicode MS"/>
          <w:b/>
          <w:bCs/>
          <w:sz w:val="11"/>
          <w:szCs w:val="11"/>
        </w:rPr>
      </w:pPr>
      <w:bookmarkStart w:id="6" w:name="_Toc107648675"/>
      <w:r w:rsidRPr="007B7A83">
        <w:rPr>
          <w:rFonts w:ascii="Arial Unicode MS" w:eastAsia="Arial Unicode MS" w:hAnsi="Arial Unicode MS" w:cs="Arial Unicode MS"/>
          <w:b/>
          <w:bCs/>
          <w:noProof/>
          <w:sz w:val="11"/>
          <w:szCs w:val="11"/>
        </w:rPr>
        <mc:AlternateContent>
          <mc:Choice Requires="wps">
            <w:drawing>
              <wp:anchor distT="0" distB="0" distL="114300" distR="114300" simplePos="0" relativeHeight="251659264" behindDoc="0" locked="0" layoutInCell="1" allowOverlap="1" wp14:anchorId="65F4C0A1" wp14:editId="798EC32A">
                <wp:simplePos x="0" y="0"/>
                <wp:positionH relativeFrom="margin">
                  <wp:posOffset>3600450</wp:posOffset>
                </wp:positionH>
                <wp:positionV relativeFrom="paragraph">
                  <wp:posOffset>5039995</wp:posOffset>
                </wp:positionV>
                <wp:extent cx="1333500" cy="2089785"/>
                <wp:effectExtent l="0" t="0" r="19050" b="24765"/>
                <wp:wrapNone/>
                <wp:docPr id="1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089785"/>
                        </a:xfrm>
                        <a:prstGeom prst="rect">
                          <a:avLst/>
                        </a:prstGeom>
                        <a:solidFill>
                          <a:schemeClr val="bg1"/>
                        </a:solidFill>
                        <a:ln w="9525">
                          <a:solidFill>
                            <a:schemeClr val="bg1"/>
                          </a:solidFill>
                          <a:miter lim="800000"/>
                        </a:ln>
                      </wps:spPr>
                      <wps:txbx>
                        <w:txbxContent>
                          <w:p w14:paraId="6B7847D8" w14:textId="77777777" w:rsidR="00B2633C" w:rsidRDefault="005E18EA">
                            <w:r>
                              <w:t>1.</w:t>
                            </w:r>
                            <w:r>
                              <w:rPr>
                                <w:rFonts w:hint="eastAsia"/>
                              </w:rPr>
                              <w:t>充电底</w:t>
                            </w:r>
                            <w:r>
                              <w:t>座</w:t>
                            </w:r>
                          </w:p>
                          <w:p w14:paraId="006910B9" w14:textId="77777777" w:rsidR="00B2633C" w:rsidRDefault="005E18EA">
                            <w:r>
                              <w:t>2.</w:t>
                            </w:r>
                            <w:r>
                              <w:rPr>
                                <w:rFonts w:hint="eastAsia"/>
                              </w:rPr>
                              <w:t>主</w:t>
                            </w:r>
                            <w:r>
                              <w:t>机</w:t>
                            </w:r>
                          </w:p>
                          <w:p w14:paraId="59B3485F" w14:textId="77777777" w:rsidR="00B2633C" w:rsidRDefault="005E18EA">
                            <w:r>
                              <w:t>3.</w:t>
                            </w:r>
                            <w:r>
                              <w:rPr>
                                <w:rFonts w:hint="eastAsia"/>
                              </w:rPr>
                              <w:t>弯机</w:t>
                            </w:r>
                            <w:r>
                              <w:t>头</w:t>
                            </w:r>
                          </w:p>
                          <w:p w14:paraId="4DEC4312" w14:textId="77777777" w:rsidR="00B2633C" w:rsidRDefault="005E18EA">
                            <w:r>
                              <w:t>4.</w:t>
                            </w:r>
                            <w:r>
                              <w:rPr>
                                <w:rFonts w:hint="eastAsia"/>
                              </w:rPr>
                              <w:t>机头套</w:t>
                            </w:r>
                          </w:p>
                          <w:p w14:paraId="7BD5FA9A" w14:textId="77777777" w:rsidR="00B2633C" w:rsidRDefault="005E18EA">
                            <w:r>
                              <w:t>5.</w:t>
                            </w:r>
                            <w:r>
                              <w:rPr>
                                <w:rFonts w:hint="eastAsia"/>
                              </w:rPr>
                              <w:t>锉夹（2件）</w:t>
                            </w:r>
                          </w:p>
                          <w:p w14:paraId="5AFBE9D1" w14:textId="77777777" w:rsidR="00B2633C" w:rsidRDefault="005E18EA">
                            <w:r>
                              <w:rPr>
                                <w:rFonts w:hint="eastAsia"/>
                              </w:rPr>
                              <w:t>6.唇钩（2件）</w:t>
                            </w:r>
                          </w:p>
                          <w:p w14:paraId="0D45EB25" w14:textId="77777777" w:rsidR="00B2633C" w:rsidRDefault="005E18EA">
                            <w:r>
                              <w:rPr>
                                <w:rFonts w:hint="eastAsia"/>
                              </w:rPr>
                              <w:t>7.测量线</w:t>
                            </w:r>
                          </w:p>
                          <w:p w14:paraId="4E5A935A" w14:textId="77777777" w:rsidR="00B2633C" w:rsidRDefault="005E18EA">
                            <w:r>
                              <w:rPr>
                                <w:rFonts w:hint="eastAsia"/>
                              </w:rPr>
                              <w:t>8.电源适配器</w:t>
                            </w:r>
                          </w:p>
                          <w:p w14:paraId="03D3C448" w14:textId="77777777" w:rsidR="00B2633C" w:rsidRDefault="005E18EA">
                            <w:r>
                              <w:rPr>
                                <w:rFonts w:hint="eastAsia"/>
                              </w:rPr>
                              <w:t>9.注油嘴</w:t>
                            </w:r>
                          </w:p>
                        </w:txbxContent>
                      </wps:txbx>
                      <wps:bodyPr rot="0" vert="horz" wrap="square" lIns="91440" tIns="45720" rIns="91440" bIns="45720" anchor="t" anchorCtr="0">
                        <a:noAutofit/>
                      </wps:bodyPr>
                    </wps:wsp>
                  </a:graphicData>
                </a:graphic>
              </wp:anchor>
            </w:drawing>
          </mc:Choice>
          <mc:Fallback>
            <w:pict>
              <v:shape w14:anchorId="65F4C0A1" id="文本框 3" o:spid="_x0000_s1027" type="#_x0000_t202" style="position:absolute;left:0;text-align:left;margin-left:283.5pt;margin-top:396.85pt;width:105pt;height:164.5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" fillcolor="white [3212]" strokecolor="white [3212]">
                <v:textbox>
                  <w:txbxContent>
                    <w:p w14:paraId="6B7847D8" w14:textId="77777777" w:rsidR="00B2633C" w:rsidRDefault="005E18EA">
                      <w:r>
                        <w:t>1.</w:t>
                      </w:r>
                      <w:r>
                        <w:rPr>
                          <w:rFonts w:hint="eastAsia"/>
                        </w:rPr>
                        <w:t>充电底</w:t>
                      </w:r>
                      <w:r>
                        <w:t>座</w:t>
                      </w:r>
                    </w:p>
                    <w:p w14:paraId="006910B9" w14:textId="77777777" w:rsidR="00B2633C" w:rsidRDefault="005E18EA">
                      <w:r>
                        <w:t>2.</w:t>
                      </w:r>
                      <w:r>
                        <w:rPr>
                          <w:rFonts w:hint="eastAsia"/>
                        </w:rPr>
                        <w:t>主</w:t>
                      </w:r>
                      <w:r>
                        <w:t>机</w:t>
                      </w:r>
                    </w:p>
                    <w:p w14:paraId="59B3485F" w14:textId="77777777" w:rsidR="00B2633C" w:rsidRDefault="005E18EA">
                      <w:r>
                        <w:t>3.</w:t>
                      </w:r>
                      <w:r>
                        <w:rPr>
                          <w:rFonts w:hint="eastAsia"/>
                        </w:rPr>
                        <w:t>弯机</w:t>
                      </w:r>
                      <w:r>
                        <w:t>头</w:t>
                      </w:r>
                    </w:p>
                    <w:p w14:paraId="4DEC4312" w14:textId="77777777" w:rsidR="00B2633C" w:rsidRDefault="005E18EA">
                      <w:r>
                        <w:t>4.</w:t>
                      </w:r>
                      <w:r>
                        <w:rPr>
                          <w:rFonts w:hint="eastAsia"/>
                        </w:rPr>
                        <w:t>机头套</w:t>
                      </w:r>
                    </w:p>
                    <w:p w14:paraId="7BD5FA9A" w14:textId="77777777" w:rsidR="00B2633C" w:rsidRDefault="005E18EA">
                      <w:r>
                        <w:t>5.</w:t>
                      </w:r>
                      <w:r>
                        <w:rPr>
                          <w:rFonts w:hint="eastAsia"/>
                        </w:rPr>
                        <w:t>锉夹（2件）</w:t>
                      </w:r>
                    </w:p>
                    <w:p w14:paraId="5AFBE9D1" w14:textId="77777777" w:rsidR="00B2633C" w:rsidRDefault="005E18EA">
                      <w:r>
                        <w:rPr>
                          <w:rFonts w:hint="eastAsia"/>
                        </w:rPr>
                        <w:t>6.唇钩（2件）</w:t>
                      </w:r>
                    </w:p>
                    <w:p w14:paraId="0D45EB25" w14:textId="77777777" w:rsidR="00B2633C" w:rsidRDefault="005E18EA">
                      <w:r>
                        <w:rPr>
                          <w:rFonts w:hint="eastAsia"/>
                        </w:rPr>
                        <w:t>7.测量线</w:t>
                      </w:r>
                    </w:p>
                    <w:p w14:paraId="4E5A935A" w14:textId="77777777" w:rsidR="00B2633C" w:rsidRDefault="005E18EA">
                      <w:r>
                        <w:rPr>
                          <w:rFonts w:hint="eastAsia"/>
                        </w:rPr>
                        <w:t>8.电源适配器</w:t>
                      </w:r>
                    </w:p>
                    <w:p w14:paraId="03D3C448" w14:textId="77777777" w:rsidR="00B2633C" w:rsidRDefault="005E18EA">
                      <w:r>
                        <w:rPr>
                          <w:rFonts w:hint="eastAsia"/>
                        </w:rPr>
                        <w:t>9.注油嘴</w:t>
                      </w:r>
                    </w:p>
                  </w:txbxContent>
                </v:textbox>
                <w10:wrap anchorx="margin"/>
              </v:shape>
            </w:pict>
          </mc:Fallback>
        </mc:AlternateContent>
      </w:r>
      <w:r w:rsidRPr="007B7A83">
        <w:rPr>
          <w:rFonts w:ascii="Arial Unicode MS" w:eastAsia="Arial Unicode MS" w:hAnsi="Arial Unicode MS" w:cs="Arial Unicode MS" w:hint="eastAsia"/>
          <w:b/>
          <w:bCs/>
          <w:sz w:val="11"/>
          <w:szCs w:val="11"/>
        </w:rPr>
        <w:t xml:space="preserve">1.2 </w:t>
      </w:r>
      <w:bookmarkStart w:id="7" w:name="_Toc58355710"/>
      <w:r w:rsidRPr="007B7A83">
        <w:rPr>
          <w:rFonts w:ascii="Arial Unicode MS" w:eastAsia="Arial Unicode MS" w:hAnsi="Arial Unicode MS" w:cs="Arial Unicode MS" w:hint="eastAsia"/>
          <w:b/>
          <w:bCs/>
          <w:sz w:val="11"/>
          <w:szCs w:val="11"/>
        </w:rPr>
        <w:t>Components</w:t>
      </w:r>
      <w:bookmarkEnd w:id="6"/>
      <w:bookmarkEnd w:id="7"/>
    </w:p>
    <w:tbl>
      <w:tblPr>
        <w:tblStyle w:val="af0"/>
        <w:tblW w:w="2867" w:type="dxa"/>
        <w:jc w:val="center"/>
        <w:tblLayout w:type="fixed"/>
        <w:tblLook w:val="04A0" w:firstRow="1" w:lastRow="0" w:firstColumn="1" w:lastColumn="0" w:noHBand="0" w:noVBand="1"/>
      </w:tblPr>
      <w:tblGrid>
        <w:gridCol w:w="1268"/>
        <w:gridCol w:w="914"/>
        <w:gridCol w:w="685"/>
      </w:tblGrid>
      <w:tr w:rsidR="00B2633C" w:rsidRPr="007B7A83" w14:paraId="73F20289" w14:textId="77777777">
        <w:trPr>
          <w:trHeight w:val="1268"/>
          <w:jc w:val="center"/>
        </w:trPr>
        <w:tc>
          <w:tcPr>
            <w:tcW w:w="1268" w:type="dxa"/>
          </w:tcPr>
          <w:p w14:paraId="2BB41AAF" w14:textId="77777777" w:rsidR="00B2633C" w:rsidRPr="007B7A83" w:rsidRDefault="005E18EA">
            <w:pPr>
              <w:pStyle w:val="a0"/>
              <w:jc w:val="both"/>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Dental Contra-angle</w:t>
            </w:r>
            <w:r w:rsidRPr="007B7A83">
              <w:rPr>
                <w:rFonts w:ascii="Arial Unicode MS" w:eastAsia="Arial Unicode MS" w:hAnsi="Arial Unicode MS" w:cs="Arial Unicode MS"/>
                <w:sz w:val="11"/>
                <w:szCs w:val="11"/>
              </w:rPr>
              <w:t xml:space="preserve"> </w:t>
            </w:r>
            <w:r w:rsidRPr="007B7A83">
              <w:rPr>
                <w:rFonts w:ascii="Arial Unicode MS" w:eastAsia="Arial Unicode MS" w:hAnsi="Arial Unicode MS" w:cs="Arial Unicode MS" w:hint="eastAsia"/>
                <w:sz w:val="11"/>
                <w:szCs w:val="11"/>
              </w:rPr>
              <w:t xml:space="preserve"> H</w:t>
            </w:r>
            <w:r w:rsidRPr="007B7A83">
              <w:rPr>
                <w:rFonts w:ascii="Arial Unicode MS" w:eastAsia="Arial Unicode MS" w:hAnsi="Arial Unicode MS" w:cs="Arial Unicode MS"/>
                <w:sz w:val="11"/>
                <w:szCs w:val="11"/>
              </w:rPr>
              <w:t>andpiece</w:t>
            </w:r>
            <w:r w:rsidRPr="007B7A83">
              <w:rPr>
                <w:rFonts w:ascii="Arial Unicode MS" w:eastAsia="Arial Unicode MS" w:hAnsi="Arial Unicode MS" w:cs="Arial Unicode MS" w:hint="eastAsia"/>
                <w:sz w:val="11"/>
                <w:szCs w:val="11"/>
              </w:rPr>
              <w:t xml:space="preserve"> (1pcs)</w:t>
            </w:r>
          </w:p>
          <w:p w14:paraId="37706AAA" w14:textId="77777777" w:rsidR="00B2633C" w:rsidRPr="007B7A83" w:rsidRDefault="005E18EA">
            <w:pPr>
              <w:pStyle w:val="a0"/>
              <w:spacing w:line="240" w:lineRule="auto"/>
              <w:jc w:val="center"/>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object w:dxaOrig="1023" w:dyaOrig="393" w14:anchorId="74E22AED">
                <v:shape id="_x0000_i1028" type="#_x0000_t75" style="width:51.15pt;height:19.65pt" o:ole="">
                  <v:imagedata r:id="rId27" o:title=""/>
                </v:shape>
                <o:OLEObject Type="Embed" ProgID="CorelDraw.Graphic.18" ShapeID="_x0000_i1028" DrawAspect="Content" ObjectID="_1759299059" r:id="rId28"/>
              </w:object>
            </w:r>
          </w:p>
        </w:tc>
        <w:tc>
          <w:tcPr>
            <w:tcW w:w="914" w:type="dxa"/>
          </w:tcPr>
          <w:p w14:paraId="6EB8D359" w14:textId="77777777" w:rsidR="00B2633C" w:rsidRPr="007B7A83" w:rsidRDefault="005E18EA">
            <w:pPr>
              <w:pStyle w:val="a0"/>
              <w:jc w:val="center"/>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 xml:space="preserve">Spray </w:t>
            </w:r>
            <w:r w:rsidRPr="007B7A83">
              <w:rPr>
                <w:rFonts w:ascii="Arial Unicode MS" w:eastAsia="Arial Unicode MS" w:hAnsi="Arial Unicode MS" w:cs="Arial Unicode MS"/>
                <w:sz w:val="11"/>
                <w:szCs w:val="11"/>
              </w:rPr>
              <w:t>N</w:t>
            </w:r>
            <w:r w:rsidRPr="007B7A83">
              <w:rPr>
                <w:rFonts w:ascii="Arial Unicode MS" w:eastAsia="Arial Unicode MS" w:hAnsi="Arial Unicode MS" w:cs="Arial Unicode MS" w:hint="eastAsia"/>
                <w:sz w:val="11"/>
                <w:szCs w:val="11"/>
              </w:rPr>
              <w:t>ozzle  (1pcs)</w:t>
            </w:r>
          </w:p>
          <w:p w14:paraId="4390E422" w14:textId="77777777" w:rsidR="00B2633C" w:rsidRPr="007B7A83" w:rsidRDefault="005E18EA">
            <w:pPr>
              <w:pStyle w:val="a0"/>
              <w:spacing w:line="240" w:lineRule="auto"/>
              <w:jc w:val="center"/>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object w:dxaOrig="377" w:dyaOrig="643" w14:anchorId="2395ABED">
                <v:shape id="_x0000_i1029" type="#_x0000_t75" style="width:18.85pt;height:32.15pt" o:ole="">
                  <v:imagedata r:id="rId29" o:title=""/>
                </v:shape>
                <o:OLEObject Type="Embed" ProgID="CorelDraw.Graphic.18" ShapeID="_x0000_i1029" DrawAspect="Content" ObjectID="_1759299060" r:id="rId30"/>
              </w:object>
            </w:r>
          </w:p>
        </w:tc>
        <w:tc>
          <w:tcPr>
            <w:tcW w:w="685" w:type="dxa"/>
          </w:tcPr>
          <w:p w14:paraId="288CCE49" w14:textId="77777777" w:rsidR="00B2633C" w:rsidRPr="007B7A83" w:rsidRDefault="005E18EA">
            <w:pPr>
              <w:pStyle w:val="a0"/>
              <w:jc w:val="center"/>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Needle (1pcs)</w:t>
            </w:r>
          </w:p>
          <w:p w14:paraId="3CD28982" w14:textId="77777777" w:rsidR="00B2633C" w:rsidRPr="007B7A83" w:rsidRDefault="005E18EA">
            <w:pPr>
              <w:pStyle w:val="a0"/>
              <w:spacing w:line="240" w:lineRule="auto"/>
              <w:jc w:val="center"/>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object w:dxaOrig="304" w:dyaOrig="587" w14:anchorId="3FF1773E">
                <v:shape id="_x0000_i1030" type="#_x0000_t75" style="width:15.2pt;height:29.35pt" o:ole="">
                  <v:imagedata r:id="rId31" o:title=""/>
                </v:shape>
                <o:OLEObject Type="Embed" ProgID="CorelDraw.Graphic.18" ShapeID="_x0000_i1030" DrawAspect="Content" ObjectID="_1759299061" r:id="rId32"/>
              </w:object>
            </w:r>
          </w:p>
        </w:tc>
      </w:tr>
    </w:tbl>
    <w:p w14:paraId="26583875" w14:textId="77777777" w:rsidR="00B2633C" w:rsidRPr="007B7A83" w:rsidRDefault="005E18EA">
      <w:pPr>
        <w:jc w:val="both"/>
        <w:outlineLvl w:val="1"/>
        <w:rPr>
          <w:rFonts w:ascii="Arial Unicode MS" w:eastAsia="Arial Unicode MS" w:hAnsi="Arial Unicode MS" w:cs="Arial Unicode MS"/>
          <w:b/>
          <w:bCs/>
          <w:sz w:val="11"/>
          <w:szCs w:val="11"/>
        </w:rPr>
      </w:pPr>
      <w:bookmarkStart w:id="8" w:name="_Toc107648676"/>
      <w:r w:rsidRPr="007B7A83">
        <w:rPr>
          <w:rFonts w:ascii="Arial Unicode MS" w:eastAsia="Arial Unicode MS" w:hAnsi="Arial Unicode MS" w:cs="Arial Unicode MS" w:hint="eastAsia"/>
          <w:b/>
          <w:bCs/>
          <w:sz w:val="11"/>
          <w:szCs w:val="11"/>
        </w:rPr>
        <w:t>1.3 Performance</w:t>
      </w:r>
      <w:bookmarkEnd w:id="8"/>
    </w:p>
    <w:p w14:paraId="217AAF8E" w14:textId="77777777" w:rsidR="00B2633C" w:rsidRPr="007B7A83" w:rsidRDefault="005E18EA">
      <w:pPr>
        <w:spacing w:line="200" w:lineRule="exact"/>
        <w:jc w:val="both"/>
        <w:rPr>
          <w:rFonts w:ascii="Arial Unicode MS" w:eastAsia="Arial Unicode MS" w:hAnsi="Arial Unicode MS" w:cs="Arial Unicode MS"/>
          <w:sz w:val="11"/>
          <w:szCs w:val="11"/>
        </w:rPr>
        <w:sectPr w:rsidR="00B2633C" w:rsidRPr="007B7A83">
          <w:headerReference w:type="default" r:id="rId33"/>
          <w:footerReference w:type="default" r:id="rId34"/>
          <w:type w:val="continuous"/>
          <w:pgSz w:w="3402" w:h="6803"/>
          <w:pgMar w:top="567" w:right="397" w:bottom="567" w:left="397" w:header="113" w:footer="283" w:gutter="0"/>
          <w:pgNumType w:start="3"/>
          <w:cols w:space="0"/>
          <w:docGrid w:type="linesAndChars" w:linePitch="333" w:charSpace="1487"/>
        </w:sectPr>
      </w:pPr>
      <w:r w:rsidRPr="007B7A83">
        <w:rPr>
          <w:rFonts w:ascii="Arial Unicode MS" w:eastAsia="Arial Unicode MS" w:hAnsi="Arial Unicode MS" w:cs="Arial Unicode MS" w:hint="eastAsia"/>
          <w:sz w:val="11"/>
          <w:szCs w:val="11"/>
        </w:rPr>
        <w:t>Dental Contra-angle Handpiece has the features of low radial run-out, anti-sterilization and corrosion resistance.</w:t>
      </w:r>
    </w:p>
    <w:p w14:paraId="7AADA643" w14:textId="77777777" w:rsidR="00B2633C" w:rsidRPr="007B7A83" w:rsidRDefault="005E18EA">
      <w:pPr>
        <w:pStyle w:val="1"/>
        <w:rPr>
          <w:rFonts w:ascii="Arial Unicode MS" w:eastAsia="Arial Unicode MS" w:hAnsi="Arial Unicode MS" w:cs="Arial Unicode MS"/>
          <w:sz w:val="11"/>
          <w:szCs w:val="11"/>
        </w:rPr>
      </w:pPr>
      <w:r w:rsidRPr="007B7A83">
        <w:rPr>
          <w:rFonts w:ascii="Arial Unicode MS" w:eastAsia="Arial Unicode MS" w:hAnsi="Arial Unicode MS" w:cs="Arial Unicode MS"/>
          <w:sz w:val="11"/>
          <w:szCs w:val="11"/>
        </w:rPr>
        <w:lastRenderedPageBreak/>
        <w:t xml:space="preserve"> </w:t>
      </w:r>
      <w:bookmarkStart w:id="9" w:name="_Toc58355712"/>
      <w:bookmarkStart w:id="10" w:name="_Toc30419967"/>
      <w:bookmarkStart w:id="11" w:name="_Toc107648677"/>
      <w:r w:rsidRPr="007B7A83">
        <w:rPr>
          <w:rFonts w:ascii="Arial Unicode MS" w:eastAsia="Arial Unicode MS" w:hAnsi="Arial Unicode MS" w:cs="Arial Unicode MS" w:hint="eastAsia"/>
          <w:sz w:val="11"/>
          <w:szCs w:val="11"/>
        </w:rPr>
        <w:t>Sy</w:t>
      </w:r>
      <w:r w:rsidRPr="007B7A83">
        <w:rPr>
          <w:rFonts w:ascii="Arial Unicode MS" w:eastAsia="Arial Unicode MS" w:hAnsi="Arial Unicode MS" w:cs="Arial Unicode MS"/>
          <w:sz w:val="11"/>
          <w:szCs w:val="11"/>
        </w:rPr>
        <w:t>mbols used</w:t>
      </w:r>
      <w:bookmarkEnd w:id="9"/>
      <w:bookmarkEnd w:id="10"/>
      <w:bookmarkEnd w:id="11"/>
    </w:p>
    <w:tbl>
      <w:tblPr>
        <w:tblStyle w:val="af0"/>
        <w:tblW w:w="4998" w:type="pct"/>
        <w:jc w:val="center"/>
        <w:shd w:val="clear" w:color="auto" w:fill="FFFFFF" w:themeFill="background1"/>
        <w:tblLayout w:type="fixed"/>
        <w:tblLook w:val="04A0" w:firstRow="1" w:lastRow="0" w:firstColumn="1" w:lastColumn="0" w:noHBand="0" w:noVBand="1"/>
      </w:tblPr>
      <w:tblGrid>
        <w:gridCol w:w="959"/>
        <w:gridCol w:w="1864"/>
      </w:tblGrid>
      <w:tr w:rsidR="006B282A" w:rsidRPr="007B7A83" w14:paraId="5309935A" w14:textId="77777777" w:rsidTr="00B74D02">
        <w:trPr>
          <w:trHeight w:val="426"/>
          <w:jc w:val="center"/>
        </w:trPr>
        <w:tc>
          <w:tcPr>
            <w:tcW w:w="1699" w:type="pct"/>
            <w:shd w:val="clear" w:color="auto" w:fill="FFFFFF" w:themeFill="background1"/>
            <w:vAlign w:val="center"/>
          </w:tcPr>
          <w:p w14:paraId="72D043B6" w14:textId="77777777" w:rsidR="006B282A" w:rsidRPr="007B7A83" w:rsidRDefault="006B282A" w:rsidP="00D166CD">
            <w:pPr>
              <w:jc w:val="center"/>
              <w:rPr>
                <w:b/>
                <w:sz w:val="28"/>
                <w:szCs w:val="28"/>
              </w:rPr>
            </w:pPr>
            <w:r w:rsidRPr="007B7A83">
              <w:object w:dxaOrig="3704" w:dyaOrig="3254" w14:anchorId="2D785EB1">
                <v:shape id="_x0000_i1031" type="#_x0000_t75" style="width:16.65pt;height:14.65pt" o:ole="">
                  <v:imagedata r:id="rId35" o:title=""/>
                </v:shape>
                <o:OLEObject Type="Embed" ProgID="CorelDraw.Graphic.18" ShapeID="_x0000_i1031" DrawAspect="Content" ObjectID="_1759299062" r:id="rId36"/>
              </w:object>
            </w:r>
          </w:p>
        </w:tc>
        <w:tc>
          <w:tcPr>
            <w:tcW w:w="3301" w:type="pct"/>
            <w:shd w:val="clear" w:color="auto" w:fill="FFFFFF" w:themeFill="background1"/>
            <w:vAlign w:val="center"/>
          </w:tcPr>
          <w:p w14:paraId="3AC28232" w14:textId="77777777" w:rsidR="006B282A" w:rsidRPr="007B7A83" w:rsidRDefault="006B282A" w:rsidP="00D166CD">
            <w:pPr>
              <w:spacing w:line="200" w:lineRule="exact"/>
              <w:rPr>
                <w:rFonts w:ascii="Arial Unicode MS" w:eastAsia="Arial Unicode MS" w:hAnsi="Arial Unicode MS" w:cs="Arial Unicode MS"/>
                <w:szCs w:val="13"/>
              </w:rPr>
            </w:pPr>
            <w:r w:rsidRPr="007B7A83">
              <w:rPr>
                <w:rFonts w:ascii="Arial Unicode MS" w:eastAsia="Arial Unicode MS" w:hAnsi="Arial Unicode MS" w:cs="Arial Unicode MS"/>
                <w:szCs w:val="13"/>
              </w:rPr>
              <w:t>General warning sign</w:t>
            </w:r>
          </w:p>
        </w:tc>
      </w:tr>
      <w:tr w:rsidR="006B282A" w:rsidRPr="007B7A83" w14:paraId="0D9E8146" w14:textId="77777777" w:rsidTr="00B74D02">
        <w:trPr>
          <w:trHeight w:val="276"/>
          <w:jc w:val="center"/>
        </w:trPr>
        <w:tc>
          <w:tcPr>
            <w:tcW w:w="1699" w:type="pct"/>
            <w:shd w:val="clear" w:color="auto" w:fill="FFFFFF" w:themeFill="background1"/>
            <w:vAlign w:val="center"/>
          </w:tcPr>
          <w:p w14:paraId="3166BFB5" w14:textId="77777777" w:rsidR="006B282A" w:rsidRPr="007B7A83" w:rsidRDefault="006B282A" w:rsidP="00D166CD">
            <w:pPr>
              <w:jc w:val="center"/>
              <w:rPr>
                <w:szCs w:val="13"/>
              </w:rPr>
            </w:pPr>
            <w:r w:rsidRPr="007B7A83">
              <w:object w:dxaOrig="3212" w:dyaOrig="2511" w14:anchorId="7DD5659E">
                <v:shape id="_x0000_i1032" type="#_x0000_t75" style="width:16.7pt;height:13.7pt" o:ole="">
                  <v:imagedata r:id="rId25" o:title=""/>
                </v:shape>
                <o:OLEObject Type="Embed" ProgID="CorelDraw.Graphic.18" ShapeID="_x0000_i1032" DrawAspect="Content" ObjectID="_1759299063" r:id="rId37"/>
              </w:object>
            </w:r>
          </w:p>
        </w:tc>
        <w:tc>
          <w:tcPr>
            <w:tcW w:w="3301" w:type="pct"/>
            <w:shd w:val="clear" w:color="auto" w:fill="FFFFFF" w:themeFill="background1"/>
            <w:vAlign w:val="center"/>
          </w:tcPr>
          <w:p w14:paraId="4DD55EB1" w14:textId="77777777" w:rsidR="006B282A" w:rsidRPr="007B7A83" w:rsidRDefault="006B282A" w:rsidP="00D166CD">
            <w:pPr>
              <w:spacing w:line="200" w:lineRule="exact"/>
              <w:rPr>
                <w:rFonts w:ascii="Arial Unicode MS" w:eastAsia="Arial Unicode MS" w:hAnsi="Arial Unicode MS" w:cs="Arial Unicode MS"/>
                <w:szCs w:val="13"/>
              </w:rPr>
            </w:pPr>
            <w:r w:rsidRPr="007B7A83">
              <w:rPr>
                <w:rFonts w:ascii="Arial Unicode MS" w:eastAsia="Arial Unicode MS" w:hAnsi="Arial Unicode MS" w:cs="Arial Unicode MS"/>
                <w:szCs w:val="13"/>
              </w:rPr>
              <w:t>Caution</w:t>
            </w:r>
          </w:p>
        </w:tc>
      </w:tr>
      <w:tr w:rsidR="00C34672" w:rsidRPr="007B7A83" w14:paraId="5C5D9D1F" w14:textId="77777777" w:rsidTr="00B74D02">
        <w:trPr>
          <w:trHeight w:val="245"/>
          <w:jc w:val="center"/>
        </w:trPr>
        <w:tc>
          <w:tcPr>
            <w:tcW w:w="1699" w:type="pct"/>
            <w:shd w:val="clear" w:color="auto" w:fill="FFFFFF" w:themeFill="background1"/>
            <w:vAlign w:val="center"/>
          </w:tcPr>
          <w:p w14:paraId="14D20D29" w14:textId="77777777" w:rsidR="00C34672" w:rsidRPr="007B7A83" w:rsidRDefault="00C34672" w:rsidP="00D166CD">
            <w:pPr>
              <w:spacing w:line="220" w:lineRule="atLeast"/>
              <w:jc w:val="center"/>
              <w:rPr>
                <w:b/>
                <w:sz w:val="28"/>
                <w:szCs w:val="28"/>
              </w:rPr>
            </w:pPr>
            <w:r w:rsidRPr="007B7A83">
              <w:object w:dxaOrig="235" w:dyaOrig="166" w14:anchorId="7EA85CE0">
                <v:shape id="_x0000_i1033" type="#_x0000_t75" style="width:20.45pt;height:14pt" o:ole="">
                  <v:imagedata r:id="rId38" o:title=""/>
                </v:shape>
                <o:OLEObject Type="Embed" ProgID="CorelDraw.Graphic.18" ShapeID="_x0000_i1033" DrawAspect="Content" ObjectID="_1759299064" r:id="rId39"/>
              </w:object>
            </w:r>
          </w:p>
        </w:tc>
        <w:tc>
          <w:tcPr>
            <w:tcW w:w="3301" w:type="pct"/>
            <w:shd w:val="clear" w:color="auto" w:fill="FFFFFF" w:themeFill="background1"/>
            <w:vAlign w:val="center"/>
          </w:tcPr>
          <w:p w14:paraId="594F903F" w14:textId="77777777" w:rsidR="00C34672" w:rsidRPr="007B7A83" w:rsidRDefault="00C34672" w:rsidP="00D166CD">
            <w:pPr>
              <w:spacing w:line="220" w:lineRule="atLeast"/>
              <w:rPr>
                <w:rFonts w:ascii="Arial Unicode MS" w:eastAsia="Arial Unicode MS" w:hAnsi="Arial Unicode MS" w:cs="Arial Unicode MS"/>
                <w:szCs w:val="13"/>
              </w:rPr>
            </w:pPr>
            <w:r w:rsidRPr="007B7A83">
              <w:rPr>
                <w:rFonts w:ascii="Arial Unicode MS" w:eastAsia="Arial Unicode MS" w:hAnsi="Arial Unicode MS" w:cs="Arial Unicode MS"/>
                <w:szCs w:val="13"/>
              </w:rPr>
              <w:t>Serial number</w:t>
            </w:r>
          </w:p>
        </w:tc>
      </w:tr>
      <w:tr w:rsidR="00C34672" w:rsidRPr="007B7A83" w14:paraId="6DBA97B8" w14:textId="77777777" w:rsidTr="00B74D02">
        <w:trPr>
          <w:trHeight w:val="90"/>
          <w:jc w:val="center"/>
        </w:trPr>
        <w:tc>
          <w:tcPr>
            <w:tcW w:w="1699" w:type="pct"/>
            <w:shd w:val="clear" w:color="auto" w:fill="FFFFFF" w:themeFill="background1"/>
            <w:vAlign w:val="center"/>
          </w:tcPr>
          <w:p w14:paraId="0E619F1B" w14:textId="77777777" w:rsidR="00C34672" w:rsidRPr="007B7A83" w:rsidRDefault="00C34672" w:rsidP="00D166CD">
            <w:pPr>
              <w:spacing w:line="220" w:lineRule="atLeast"/>
              <w:jc w:val="center"/>
            </w:pPr>
            <w:r w:rsidRPr="007B7A83">
              <w:object w:dxaOrig="235" w:dyaOrig="166" w14:anchorId="1BFFEE98">
                <v:shape id="_x0000_i1034" type="#_x0000_t75" style="width:21.15pt;height:14pt" o:ole="">
                  <v:imagedata r:id="rId40" o:title=""/>
                </v:shape>
                <o:OLEObject Type="Embed" ProgID="CorelDraw.Graphic.18" ShapeID="_x0000_i1034" DrawAspect="Content" ObjectID="_1759299065" r:id="rId41"/>
              </w:object>
            </w:r>
          </w:p>
        </w:tc>
        <w:tc>
          <w:tcPr>
            <w:tcW w:w="3301" w:type="pct"/>
            <w:shd w:val="clear" w:color="auto" w:fill="FFFFFF" w:themeFill="background1"/>
            <w:vAlign w:val="center"/>
          </w:tcPr>
          <w:p w14:paraId="5221976A" w14:textId="77777777" w:rsidR="00C34672" w:rsidRPr="007B7A83" w:rsidRDefault="00C34672" w:rsidP="00D166CD">
            <w:pPr>
              <w:spacing w:line="220" w:lineRule="atLeast"/>
              <w:rPr>
                <w:rFonts w:ascii="Arial Unicode MS" w:eastAsia="Arial Unicode MS" w:hAnsi="Arial Unicode MS" w:cs="Arial Unicode MS"/>
                <w:szCs w:val="13"/>
              </w:rPr>
            </w:pPr>
            <w:r w:rsidRPr="007B7A83">
              <w:rPr>
                <w:rFonts w:ascii="Arial Unicode MS" w:eastAsia="Arial Unicode MS" w:hAnsi="Arial Unicode MS" w:cs="Arial Unicode MS"/>
                <w:szCs w:val="13"/>
              </w:rPr>
              <w:t>Catalogue number</w:t>
            </w:r>
          </w:p>
        </w:tc>
      </w:tr>
      <w:tr w:rsidR="00C34672" w:rsidRPr="007B7A83" w14:paraId="3BEB2939" w14:textId="77777777" w:rsidTr="00B74D02">
        <w:trPr>
          <w:trHeight w:val="245"/>
          <w:jc w:val="center"/>
        </w:trPr>
        <w:tc>
          <w:tcPr>
            <w:tcW w:w="1699" w:type="pct"/>
            <w:shd w:val="clear" w:color="auto" w:fill="FFFFFF" w:themeFill="background1"/>
            <w:vAlign w:val="center"/>
          </w:tcPr>
          <w:p w14:paraId="2A5B625C" w14:textId="77777777" w:rsidR="00C34672" w:rsidRPr="007B7A83" w:rsidRDefault="00C34672" w:rsidP="00D166CD">
            <w:pPr>
              <w:spacing w:line="220" w:lineRule="atLeast"/>
              <w:jc w:val="center"/>
              <w:rPr>
                <w:rFonts w:ascii="Arial Unicode MS" w:eastAsia="Arial Unicode MS" w:hAnsi="Arial Unicode MS" w:cs="Arial Unicode MS"/>
                <w:szCs w:val="13"/>
              </w:rPr>
            </w:pPr>
            <w:r w:rsidRPr="007B7A83">
              <w:rPr>
                <w:rFonts w:hint="eastAsia"/>
                <w:sz w:val="11"/>
                <w:szCs w:val="11"/>
              </w:rPr>
              <w:object w:dxaOrig="282" w:dyaOrig="262" w14:anchorId="44710261">
                <v:shape id="_x0000_i1035" type="#_x0000_t75" style="width:14.1pt;height:13.1pt" o:ole="">
                  <v:imagedata r:id="rId42" o:title=""/>
                </v:shape>
                <o:OLEObject Type="Embed" ProgID="CorelDraw.Graphic.18" ShapeID="_x0000_i1035" DrawAspect="Content" ObjectID="_1759299066" r:id="rId43"/>
              </w:object>
            </w:r>
          </w:p>
        </w:tc>
        <w:tc>
          <w:tcPr>
            <w:tcW w:w="3301" w:type="pct"/>
            <w:shd w:val="clear" w:color="auto" w:fill="FFFFFF" w:themeFill="background1"/>
            <w:vAlign w:val="center"/>
          </w:tcPr>
          <w:p w14:paraId="0ED92849" w14:textId="77777777" w:rsidR="00C34672" w:rsidRPr="007B7A83" w:rsidRDefault="00C34672" w:rsidP="00D166CD">
            <w:pPr>
              <w:spacing w:line="220" w:lineRule="atLeast"/>
              <w:rPr>
                <w:rFonts w:ascii="Arial Unicode MS" w:eastAsia="Arial Unicode MS" w:hAnsi="Arial Unicode MS" w:cs="Arial Unicode MS"/>
                <w:szCs w:val="13"/>
              </w:rPr>
            </w:pPr>
            <w:r w:rsidRPr="007B7A83">
              <w:rPr>
                <w:rFonts w:ascii="Arial Unicode MS" w:eastAsia="Arial Unicode MS" w:hAnsi="Arial Unicode MS" w:cs="Arial Unicode MS" w:hint="eastAsia"/>
                <w:szCs w:val="13"/>
              </w:rPr>
              <w:t>Manufacturer</w:t>
            </w:r>
          </w:p>
        </w:tc>
      </w:tr>
      <w:tr w:rsidR="00C34672" w:rsidRPr="007B7A83" w14:paraId="7949B813" w14:textId="77777777" w:rsidTr="00B74D02">
        <w:trPr>
          <w:trHeight w:val="245"/>
          <w:jc w:val="center"/>
        </w:trPr>
        <w:tc>
          <w:tcPr>
            <w:tcW w:w="1699" w:type="pct"/>
            <w:shd w:val="clear" w:color="auto" w:fill="FFFFFF" w:themeFill="background1"/>
            <w:vAlign w:val="center"/>
          </w:tcPr>
          <w:p w14:paraId="47994C18" w14:textId="77777777" w:rsidR="00C34672" w:rsidRPr="007B7A83" w:rsidRDefault="00C34672" w:rsidP="00D166CD">
            <w:pPr>
              <w:spacing w:line="200" w:lineRule="atLeast"/>
              <w:jc w:val="center"/>
              <w:rPr>
                <w:sz w:val="11"/>
                <w:szCs w:val="11"/>
              </w:rPr>
            </w:pPr>
            <w:r w:rsidRPr="007B7A83">
              <w:object w:dxaOrig="1183" w:dyaOrig="1107" w14:anchorId="3E750FD1">
                <v:shape id="_x0000_i1036" type="#_x0000_t75" style="width:13.05pt;height:12.2pt" o:ole="">
                  <v:imagedata r:id="rId44" o:title=""/>
                </v:shape>
                <o:OLEObject Type="Embed" ProgID="CorelDraw.Graphic.18" ShapeID="_x0000_i1036" DrawAspect="Content" ObjectID="_1759299067" r:id="rId45"/>
              </w:object>
            </w:r>
          </w:p>
        </w:tc>
        <w:tc>
          <w:tcPr>
            <w:tcW w:w="3301" w:type="pct"/>
            <w:shd w:val="clear" w:color="auto" w:fill="FFFFFF" w:themeFill="background1"/>
            <w:vAlign w:val="center"/>
          </w:tcPr>
          <w:p w14:paraId="5F090D22" w14:textId="77777777" w:rsidR="00C34672" w:rsidRPr="007B7A83" w:rsidRDefault="00C34672" w:rsidP="00F76C4C">
            <w:pPr>
              <w:spacing w:line="200" w:lineRule="atLeast"/>
              <w:rPr>
                <w:rFonts w:ascii="Arial Unicode MS" w:eastAsia="Arial Unicode MS" w:hAnsi="Arial Unicode MS" w:cs="Arial Unicode MS"/>
                <w:szCs w:val="13"/>
              </w:rPr>
            </w:pPr>
            <w:r w:rsidRPr="007B7A83">
              <w:rPr>
                <w:rFonts w:ascii="Arial Unicode MS" w:eastAsia="Arial Unicode MS" w:hAnsi="Arial Unicode MS" w:cs="Arial Unicode MS" w:hint="eastAsia"/>
                <w:szCs w:val="13"/>
              </w:rPr>
              <w:t>Country of manufacture</w:t>
            </w:r>
            <w:r w:rsidR="00F76C4C" w:rsidRPr="007B7A83">
              <w:rPr>
                <w:rFonts w:ascii="Arial Unicode MS" w:eastAsia="Arial Unicode MS" w:hAnsi="Arial Unicode MS" w:cs="Arial Unicode MS" w:hint="eastAsia"/>
                <w:szCs w:val="13"/>
              </w:rPr>
              <w:t>+ Date of manufacture</w:t>
            </w:r>
            <w:r w:rsidRPr="007B7A83">
              <w:rPr>
                <w:rFonts w:ascii="Arial Unicode MS" w:eastAsia="Arial Unicode MS" w:hAnsi="Arial Unicode MS" w:cs="Arial Unicode MS" w:hint="eastAsia"/>
                <w:szCs w:val="13"/>
              </w:rPr>
              <w:t xml:space="preserve"> </w:t>
            </w:r>
          </w:p>
        </w:tc>
      </w:tr>
      <w:tr w:rsidR="00C34672" w:rsidRPr="007B7A83" w14:paraId="5F0A7E2C" w14:textId="77777777" w:rsidTr="00B74D02">
        <w:trPr>
          <w:trHeight w:val="245"/>
          <w:jc w:val="center"/>
        </w:trPr>
        <w:tc>
          <w:tcPr>
            <w:tcW w:w="1699" w:type="pct"/>
            <w:shd w:val="clear" w:color="auto" w:fill="FFFFFF" w:themeFill="background1"/>
            <w:vAlign w:val="center"/>
          </w:tcPr>
          <w:p w14:paraId="1C27B23B" w14:textId="77777777" w:rsidR="00C34672" w:rsidRPr="007B7A83" w:rsidRDefault="00C34672" w:rsidP="00D166CD">
            <w:pPr>
              <w:spacing w:line="220" w:lineRule="atLeast"/>
              <w:jc w:val="center"/>
            </w:pPr>
            <w:r w:rsidRPr="007B7A83">
              <w:object w:dxaOrig="344" w:dyaOrig="235" w14:anchorId="2BEC90D4">
                <v:shape id="_x0000_i1037" type="#_x0000_t75" style="width:20.45pt;height:14pt" o:ole="">
                  <v:imagedata r:id="rId46" o:title=""/>
                </v:shape>
                <o:OLEObject Type="Embed" ProgID="CorelDraw.Graphic.18" ShapeID="_x0000_i1037" DrawAspect="Content" ObjectID="_1759299068" r:id="rId47"/>
              </w:object>
            </w:r>
          </w:p>
        </w:tc>
        <w:tc>
          <w:tcPr>
            <w:tcW w:w="3301" w:type="pct"/>
            <w:shd w:val="clear" w:color="auto" w:fill="FFFFFF" w:themeFill="background1"/>
            <w:vAlign w:val="center"/>
          </w:tcPr>
          <w:p w14:paraId="39ED48B1" w14:textId="77777777" w:rsidR="00C34672" w:rsidRPr="007B7A83" w:rsidRDefault="00C34672" w:rsidP="00D166CD">
            <w:pPr>
              <w:spacing w:line="220" w:lineRule="atLeast"/>
              <w:rPr>
                <w:rFonts w:ascii="Arial Unicode MS" w:eastAsia="Arial Unicode MS" w:hAnsi="Arial Unicode MS" w:cs="Arial Unicode MS"/>
                <w:szCs w:val="13"/>
              </w:rPr>
            </w:pPr>
            <w:r w:rsidRPr="007B7A83">
              <w:rPr>
                <w:rFonts w:ascii="Arial Unicode MS" w:eastAsia="Arial Unicode MS" w:hAnsi="Arial Unicode MS" w:cs="Arial Unicode MS"/>
                <w:szCs w:val="13"/>
              </w:rPr>
              <w:t>Batch code</w:t>
            </w:r>
          </w:p>
        </w:tc>
      </w:tr>
      <w:tr w:rsidR="00B2633C" w:rsidRPr="007B7A83" w14:paraId="1AC45957" w14:textId="77777777" w:rsidTr="00B74D02">
        <w:trPr>
          <w:trHeight w:val="333"/>
          <w:jc w:val="center"/>
        </w:trPr>
        <w:tc>
          <w:tcPr>
            <w:tcW w:w="1699" w:type="pct"/>
            <w:shd w:val="clear" w:color="auto" w:fill="FFFFFF" w:themeFill="background1"/>
            <w:vAlign w:val="center"/>
          </w:tcPr>
          <w:p w14:paraId="30974FF4" w14:textId="77777777" w:rsidR="00B2633C" w:rsidRPr="007B7A83" w:rsidRDefault="005E18EA">
            <w:pPr>
              <w:spacing w:line="220" w:lineRule="atLeast"/>
              <w:jc w:val="center"/>
              <w:rPr>
                <w:b/>
                <w:sz w:val="11"/>
                <w:szCs w:val="11"/>
              </w:rPr>
            </w:pPr>
            <w:r w:rsidRPr="007B7A83">
              <w:rPr>
                <w:rFonts w:hint="eastAsia"/>
                <w:b/>
                <w:sz w:val="11"/>
                <w:szCs w:val="11"/>
              </w:rPr>
              <w:object w:dxaOrig="344" w:dyaOrig="444" w14:anchorId="2D7CEEEE">
                <v:shape id="_x0000_i1038" type="#_x0000_t75" style="width:17.2pt;height:22.2pt" o:ole="">
                  <v:imagedata r:id="rId48" o:title=""/>
                </v:shape>
                <o:OLEObject Type="Embed" ProgID="CorelDraw.Graphic.18" ShapeID="_x0000_i1038" DrawAspect="Content" ObjectID="_1759299069" r:id="rId49"/>
              </w:object>
            </w:r>
          </w:p>
        </w:tc>
        <w:tc>
          <w:tcPr>
            <w:tcW w:w="3301" w:type="pct"/>
            <w:shd w:val="clear" w:color="auto" w:fill="FFFFFF" w:themeFill="background1"/>
            <w:vAlign w:val="center"/>
          </w:tcPr>
          <w:p w14:paraId="37E301AF" w14:textId="77777777" w:rsidR="00B2633C" w:rsidRPr="007B7A83" w:rsidRDefault="005E18EA">
            <w:pPr>
              <w:spacing w:line="220" w:lineRule="atLeast"/>
              <w:rPr>
                <w:rFonts w:ascii="Arial Unicode MS" w:eastAsia="Arial Unicode MS" w:hAnsi="Arial Unicode MS" w:cs="Arial Unicode MS"/>
                <w:sz w:val="11"/>
                <w:szCs w:val="11"/>
              </w:rPr>
            </w:pPr>
            <w:r w:rsidRPr="007B7A83">
              <w:rPr>
                <w:rFonts w:ascii="Arial Unicode MS" w:eastAsia="Arial Unicode MS" w:hAnsi="Arial Unicode MS" w:cs="Arial Unicode MS"/>
                <w:sz w:val="11"/>
                <w:szCs w:val="11"/>
              </w:rPr>
              <w:t>Dispose of in accordance with the WEEE directive</w:t>
            </w:r>
          </w:p>
        </w:tc>
      </w:tr>
      <w:tr w:rsidR="00B2633C" w:rsidRPr="007B7A83" w14:paraId="7B63BF4A" w14:textId="77777777" w:rsidTr="00B74D02">
        <w:trPr>
          <w:trHeight w:val="459"/>
          <w:jc w:val="center"/>
        </w:trPr>
        <w:tc>
          <w:tcPr>
            <w:tcW w:w="1699" w:type="pct"/>
            <w:shd w:val="clear" w:color="auto" w:fill="FFFFFF" w:themeFill="background1"/>
            <w:vAlign w:val="center"/>
          </w:tcPr>
          <w:p w14:paraId="79A40C02" w14:textId="77777777" w:rsidR="00B2633C" w:rsidRPr="007B7A83" w:rsidRDefault="005E18EA">
            <w:pPr>
              <w:spacing w:line="220" w:lineRule="atLeast"/>
              <w:jc w:val="center"/>
              <w:rPr>
                <w:b/>
                <w:sz w:val="11"/>
                <w:szCs w:val="11"/>
              </w:rPr>
            </w:pPr>
            <w:r w:rsidRPr="007B7A83">
              <w:rPr>
                <w:rFonts w:hint="eastAsia"/>
                <w:b/>
                <w:sz w:val="11"/>
                <w:szCs w:val="11"/>
              </w:rPr>
              <w:object w:dxaOrig="288" w:dyaOrig="335" w14:anchorId="2CE6F91A">
                <v:shape id="_x0000_i1039" type="#_x0000_t75" style="width:14.4pt;height:16.75pt" o:ole="">
                  <v:imagedata r:id="rId50" o:title=""/>
                </v:shape>
                <o:OLEObject Type="Embed" ProgID="CorelDraw.Graphic.18" ShapeID="_x0000_i1039" DrawAspect="Content" ObjectID="_1759299070" r:id="rId51"/>
              </w:object>
            </w:r>
          </w:p>
        </w:tc>
        <w:tc>
          <w:tcPr>
            <w:tcW w:w="3301" w:type="pct"/>
            <w:shd w:val="clear" w:color="auto" w:fill="FFFFFF" w:themeFill="background1"/>
            <w:vAlign w:val="center"/>
          </w:tcPr>
          <w:p w14:paraId="256DABC7" w14:textId="77777777" w:rsidR="00B2633C" w:rsidRPr="007B7A83" w:rsidRDefault="005E18EA">
            <w:pPr>
              <w:spacing w:line="220" w:lineRule="atLeast"/>
              <w:rPr>
                <w:rFonts w:ascii="Arial Unicode MS" w:eastAsia="Arial Unicode MS" w:hAnsi="Arial Unicode MS" w:cs="Arial Unicode MS"/>
                <w:sz w:val="11"/>
                <w:szCs w:val="11"/>
              </w:rPr>
            </w:pPr>
            <w:r w:rsidRPr="007B7A83">
              <w:rPr>
                <w:rFonts w:ascii="Arial Unicode MS" w:eastAsia="Arial Unicode MS" w:hAnsi="Arial Unicode MS" w:cs="Arial Unicode MS"/>
                <w:sz w:val="11"/>
                <w:szCs w:val="11"/>
              </w:rPr>
              <w:t xml:space="preserve">Keep dry </w:t>
            </w:r>
          </w:p>
        </w:tc>
      </w:tr>
      <w:tr w:rsidR="00B2633C" w:rsidRPr="007B7A83" w14:paraId="31BF433A" w14:textId="77777777" w:rsidTr="00B74D02">
        <w:trPr>
          <w:trHeight w:val="437"/>
          <w:jc w:val="center"/>
        </w:trPr>
        <w:tc>
          <w:tcPr>
            <w:tcW w:w="1699" w:type="pct"/>
            <w:shd w:val="clear" w:color="auto" w:fill="FFFFFF" w:themeFill="background1"/>
            <w:vAlign w:val="center"/>
          </w:tcPr>
          <w:p w14:paraId="3CAE7D75" w14:textId="77777777" w:rsidR="00B2633C" w:rsidRPr="007B7A83" w:rsidRDefault="005E18EA">
            <w:pPr>
              <w:jc w:val="center"/>
              <w:rPr>
                <w:b/>
                <w:sz w:val="11"/>
                <w:szCs w:val="11"/>
              </w:rPr>
            </w:pPr>
            <w:r w:rsidRPr="007B7A83">
              <w:rPr>
                <w:rFonts w:hint="eastAsia"/>
                <w:b/>
                <w:sz w:val="11"/>
                <w:szCs w:val="11"/>
              </w:rPr>
              <w:object w:dxaOrig="341" w:dyaOrig="363" w14:anchorId="33EF2FB7">
                <v:shape id="_x0000_i1040" type="#_x0000_t75" style="width:17.05pt;height:18.15pt" o:ole="">
                  <v:imagedata r:id="rId52" o:title=""/>
                </v:shape>
                <o:OLEObject Type="Embed" ProgID="CorelDraw.Graphic.18" ShapeID="_x0000_i1040" DrawAspect="Content" ObjectID="_1759299071" r:id="rId53"/>
              </w:object>
            </w:r>
          </w:p>
        </w:tc>
        <w:tc>
          <w:tcPr>
            <w:tcW w:w="3301" w:type="pct"/>
            <w:shd w:val="clear" w:color="auto" w:fill="FFFFFF" w:themeFill="background1"/>
            <w:vAlign w:val="center"/>
          </w:tcPr>
          <w:p w14:paraId="0D0FC9D9" w14:textId="77777777" w:rsidR="00B2633C" w:rsidRPr="007B7A83" w:rsidRDefault="005E18EA">
            <w:pPr>
              <w:spacing w:line="200" w:lineRule="exact"/>
              <w:rPr>
                <w:rFonts w:ascii="Arial Unicode MS" w:eastAsia="Arial Unicode MS" w:hAnsi="Arial Unicode MS" w:cs="Arial Unicode MS"/>
                <w:sz w:val="11"/>
                <w:szCs w:val="11"/>
              </w:rPr>
            </w:pPr>
            <w:r w:rsidRPr="007B7A83">
              <w:rPr>
                <w:rFonts w:ascii="Arial Unicode MS" w:eastAsia="Arial Unicode MS" w:hAnsi="Arial Unicode MS" w:cs="Arial Unicode MS"/>
                <w:sz w:val="11"/>
                <w:szCs w:val="11"/>
              </w:rPr>
              <w:t>Sterilizable in a steam sterilizer (autoclave) at the temperature specified</w:t>
            </w:r>
          </w:p>
        </w:tc>
      </w:tr>
      <w:tr w:rsidR="00663917" w:rsidRPr="007B7A83" w14:paraId="7778E629" w14:textId="77777777" w:rsidTr="00B74D02">
        <w:trPr>
          <w:trHeight w:val="437"/>
          <w:jc w:val="center"/>
        </w:trPr>
        <w:tc>
          <w:tcPr>
            <w:tcW w:w="1699" w:type="pct"/>
            <w:shd w:val="clear" w:color="auto" w:fill="FFFFFF" w:themeFill="background1"/>
            <w:vAlign w:val="center"/>
          </w:tcPr>
          <w:p w14:paraId="1182E728" w14:textId="77777777" w:rsidR="00663917" w:rsidRPr="007B7A83" w:rsidRDefault="00663917" w:rsidP="00D92AAF">
            <w:pPr>
              <w:jc w:val="center"/>
              <w:rPr>
                <w:rFonts w:ascii="Arial Unicode MS" w:eastAsia="Arial Unicode MS" w:hAnsi="Arial Unicode MS" w:cs="Arial Unicode MS"/>
                <w:sz w:val="11"/>
                <w:szCs w:val="11"/>
              </w:rPr>
            </w:pPr>
            <w:r w:rsidRPr="007B7A83">
              <w:rPr>
                <w:rFonts w:ascii="Arial Unicode MS" w:eastAsia="Arial Unicode MS" w:hAnsi="Arial Unicode MS" w:cs="Arial Unicode MS"/>
                <w:sz w:val="11"/>
                <w:szCs w:val="11"/>
              </w:rPr>
              <w:object w:dxaOrig="254" w:dyaOrig="234" w14:anchorId="7A064E14">
                <v:shape id="_x0000_i1041" type="#_x0000_t75" style="width:12.7pt;height:11.7pt" o:ole="">
                  <v:imagedata r:id="rId54" o:title=""/>
                </v:shape>
                <o:OLEObject Type="Embed" ProgID="CorelDraw.Graphic.18" ShapeID="_x0000_i1041" DrawAspect="Content" ObjectID="_1759299072" r:id="rId55"/>
              </w:object>
            </w:r>
          </w:p>
        </w:tc>
        <w:tc>
          <w:tcPr>
            <w:tcW w:w="3301" w:type="pct"/>
            <w:shd w:val="clear" w:color="auto" w:fill="FFFFFF" w:themeFill="background1"/>
            <w:vAlign w:val="center"/>
          </w:tcPr>
          <w:p w14:paraId="65EAB043" w14:textId="77777777" w:rsidR="00663917" w:rsidRPr="007B7A83" w:rsidRDefault="00567D53" w:rsidP="00D92AAF">
            <w:pPr>
              <w:spacing w:line="200" w:lineRule="exact"/>
              <w:rPr>
                <w:rFonts w:ascii="Arial Unicode MS" w:eastAsia="Arial Unicode MS" w:hAnsi="Arial Unicode MS" w:cs="Arial Unicode MS"/>
                <w:sz w:val="11"/>
                <w:szCs w:val="11"/>
              </w:rPr>
            </w:pPr>
            <w:r w:rsidRPr="007B7A83">
              <w:rPr>
                <w:rFonts w:ascii="Arial Unicode MS" w:eastAsia="Arial Unicode MS" w:hAnsi="Arial Unicode MS" w:cs="Arial Unicode MS"/>
                <w:sz w:val="11"/>
                <w:szCs w:val="11"/>
              </w:rPr>
              <w:t>Washer-disinfector for thermal disinfection</w:t>
            </w:r>
          </w:p>
        </w:tc>
      </w:tr>
      <w:tr w:rsidR="00B2633C" w:rsidRPr="007B7A83" w14:paraId="32C840FB" w14:textId="77777777" w:rsidTr="00B74D02">
        <w:trPr>
          <w:trHeight w:val="217"/>
          <w:jc w:val="center"/>
        </w:trPr>
        <w:tc>
          <w:tcPr>
            <w:tcW w:w="1699" w:type="pct"/>
            <w:shd w:val="clear" w:color="auto" w:fill="FFFFFF" w:themeFill="background1"/>
            <w:vAlign w:val="center"/>
          </w:tcPr>
          <w:p w14:paraId="74229B57" w14:textId="77777777" w:rsidR="00B2633C" w:rsidRPr="007B7A83" w:rsidRDefault="005E18EA">
            <w:pPr>
              <w:spacing w:line="220" w:lineRule="atLeast"/>
              <w:jc w:val="center"/>
              <w:rPr>
                <w:sz w:val="11"/>
                <w:szCs w:val="11"/>
              </w:rPr>
            </w:pPr>
            <w:r w:rsidRPr="007B7A83">
              <w:rPr>
                <w:sz w:val="11"/>
                <w:szCs w:val="11"/>
              </w:rPr>
              <w:object w:dxaOrig="672" w:dyaOrig="420" w14:anchorId="5EEE43DC">
                <v:shape id="_x0000_i1042" type="#_x0000_t75" style="width:33.6pt;height:21pt" o:ole="">
                  <v:imagedata r:id="rId56" o:title=""/>
                </v:shape>
                <o:OLEObject Type="Embed" ProgID="CorelDraw.Graphic.18" ShapeID="_x0000_i1042" DrawAspect="Content" ObjectID="_1759299073" r:id="rId57"/>
              </w:object>
            </w:r>
          </w:p>
        </w:tc>
        <w:tc>
          <w:tcPr>
            <w:tcW w:w="3301" w:type="pct"/>
            <w:shd w:val="clear" w:color="auto" w:fill="FFFFFF" w:themeFill="background1"/>
            <w:vAlign w:val="center"/>
          </w:tcPr>
          <w:p w14:paraId="6EAE60E6" w14:textId="77777777" w:rsidR="00B2633C" w:rsidRPr="007B7A83" w:rsidRDefault="005E18EA">
            <w:pPr>
              <w:spacing w:line="220" w:lineRule="atLeast"/>
              <w:rPr>
                <w:rFonts w:ascii="Arial Unicode MS" w:eastAsia="Arial Unicode MS" w:hAnsi="Arial Unicode MS" w:cs="Arial Unicode MS"/>
                <w:color w:val="000000" w:themeColor="text1"/>
                <w:sz w:val="11"/>
                <w:szCs w:val="11"/>
              </w:rPr>
            </w:pPr>
            <w:r w:rsidRPr="007B7A83">
              <w:rPr>
                <w:rFonts w:ascii="Arial Unicode MS" w:eastAsia="Arial Unicode MS" w:hAnsi="Arial Unicode MS" w:cs="Arial Unicode MS"/>
                <w:color w:val="000000" w:themeColor="text1"/>
                <w:sz w:val="11"/>
                <w:szCs w:val="11"/>
              </w:rPr>
              <w:t>Temperature limit</w:t>
            </w:r>
          </w:p>
        </w:tc>
      </w:tr>
      <w:tr w:rsidR="00B2633C" w:rsidRPr="007B7A83" w14:paraId="4933AEA3" w14:textId="77777777" w:rsidTr="00B74D02">
        <w:trPr>
          <w:trHeight w:val="154"/>
          <w:jc w:val="center"/>
        </w:trPr>
        <w:tc>
          <w:tcPr>
            <w:tcW w:w="1699" w:type="pct"/>
            <w:shd w:val="clear" w:color="auto" w:fill="FFFFFF" w:themeFill="background1"/>
            <w:vAlign w:val="center"/>
          </w:tcPr>
          <w:p w14:paraId="4771A68A" w14:textId="77777777" w:rsidR="00B2633C" w:rsidRPr="007B7A83" w:rsidRDefault="005E18EA">
            <w:pPr>
              <w:spacing w:line="220" w:lineRule="atLeast"/>
              <w:jc w:val="center"/>
              <w:rPr>
                <w:sz w:val="11"/>
                <w:szCs w:val="11"/>
              </w:rPr>
            </w:pPr>
            <w:r w:rsidRPr="007B7A83">
              <w:rPr>
                <w:sz w:val="11"/>
                <w:szCs w:val="11"/>
              </w:rPr>
              <w:object w:dxaOrig="636" w:dyaOrig="456" w14:anchorId="75AE2CA7">
                <v:shape id="_x0000_i1043" type="#_x0000_t75" style="width:31.8pt;height:22.8pt" o:ole="">
                  <v:imagedata r:id="rId58" o:title=""/>
                </v:shape>
                <o:OLEObject Type="Embed" ProgID="CorelDraw.Graphic.18" ShapeID="_x0000_i1043" DrawAspect="Content" ObjectID="_1759299074" r:id="rId59"/>
              </w:object>
            </w:r>
          </w:p>
        </w:tc>
        <w:tc>
          <w:tcPr>
            <w:tcW w:w="3301" w:type="pct"/>
            <w:shd w:val="clear" w:color="auto" w:fill="FFFFFF" w:themeFill="background1"/>
            <w:vAlign w:val="center"/>
          </w:tcPr>
          <w:p w14:paraId="6E0ECF4D" w14:textId="77777777" w:rsidR="00B2633C" w:rsidRPr="007B7A83" w:rsidRDefault="005E18EA">
            <w:pPr>
              <w:spacing w:line="220" w:lineRule="atLeast"/>
              <w:rPr>
                <w:rFonts w:ascii="Arial Unicode MS" w:eastAsia="Arial Unicode MS" w:hAnsi="Arial Unicode MS" w:cs="Arial Unicode MS"/>
                <w:sz w:val="11"/>
                <w:szCs w:val="11"/>
              </w:rPr>
            </w:pPr>
            <w:r w:rsidRPr="007B7A83">
              <w:rPr>
                <w:rFonts w:ascii="Arial Unicode MS" w:eastAsia="Arial Unicode MS" w:hAnsi="Arial Unicode MS" w:cs="Arial Unicode MS"/>
                <w:sz w:val="11"/>
                <w:szCs w:val="11"/>
              </w:rPr>
              <w:t>Humidity</w:t>
            </w:r>
            <w:r w:rsidRPr="007B7A83">
              <w:rPr>
                <w:rFonts w:ascii="Arial Unicode MS" w:eastAsia="Arial Unicode MS" w:hAnsi="Arial Unicode MS" w:cs="Arial Unicode MS" w:hint="eastAsia"/>
                <w:sz w:val="11"/>
                <w:szCs w:val="11"/>
              </w:rPr>
              <w:t xml:space="preserve"> </w:t>
            </w:r>
            <w:r w:rsidRPr="007B7A83">
              <w:rPr>
                <w:rFonts w:ascii="Arial Unicode MS" w:eastAsia="Arial Unicode MS" w:hAnsi="Arial Unicode MS" w:cs="Arial Unicode MS"/>
                <w:sz w:val="11"/>
                <w:szCs w:val="11"/>
              </w:rPr>
              <w:t>limitation</w:t>
            </w:r>
          </w:p>
        </w:tc>
      </w:tr>
      <w:tr w:rsidR="00B2633C" w:rsidRPr="007B7A83" w14:paraId="2683B809" w14:textId="77777777" w:rsidTr="00B74D02">
        <w:trPr>
          <w:trHeight w:val="378"/>
          <w:jc w:val="center"/>
        </w:trPr>
        <w:tc>
          <w:tcPr>
            <w:tcW w:w="1699" w:type="pct"/>
            <w:shd w:val="clear" w:color="auto" w:fill="FFFFFF" w:themeFill="background1"/>
            <w:vAlign w:val="center"/>
          </w:tcPr>
          <w:p w14:paraId="5EBF922F" w14:textId="77777777" w:rsidR="00B2633C" w:rsidRPr="007B7A83" w:rsidRDefault="005E18EA">
            <w:pPr>
              <w:spacing w:line="220" w:lineRule="atLeast"/>
              <w:jc w:val="center"/>
              <w:rPr>
                <w:sz w:val="11"/>
                <w:szCs w:val="11"/>
              </w:rPr>
            </w:pPr>
            <w:r w:rsidRPr="007B7A83">
              <w:rPr>
                <w:sz w:val="11"/>
                <w:szCs w:val="11"/>
              </w:rPr>
              <w:object w:dxaOrig="888" w:dyaOrig="420" w14:anchorId="35F40BCA">
                <v:shape id="_x0000_i1044" type="#_x0000_t75" style="width:44.4pt;height:21pt" o:ole="">
                  <v:imagedata r:id="rId60" o:title=""/>
                </v:shape>
                <o:OLEObject Type="Embed" ProgID="CorelDraw.Graphic.18" ShapeID="_x0000_i1044" DrawAspect="Content" ObjectID="_1759299075" r:id="rId61"/>
              </w:object>
            </w:r>
          </w:p>
        </w:tc>
        <w:tc>
          <w:tcPr>
            <w:tcW w:w="3301" w:type="pct"/>
            <w:shd w:val="clear" w:color="auto" w:fill="FFFFFF" w:themeFill="background1"/>
            <w:vAlign w:val="center"/>
          </w:tcPr>
          <w:p w14:paraId="7657EF49" w14:textId="77777777" w:rsidR="00B2633C" w:rsidRPr="007B7A83" w:rsidRDefault="005E18EA">
            <w:pPr>
              <w:spacing w:line="220" w:lineRule="atLeast"/>
              <w:rPr>
                <w:rFonts w:ascii="Arial Unicode MS" w:eastAsia="Arial Unicode MS" w:hAnsi="Arial Unicode MS" w:cs="Arial Unicode MS"/>
                <w:color w:val="000000" w:themeColor="text1"/>
                <w:sz w:val="11"/>
                <w:szCs w:val="11"/>
              </w:rPr>
            </w:pPr>
            <w:r w:rsidRPr="007B7A83">
              <w:rPr>
                <w:rFonts w:ascii="Arial Unicode MS" w:eastAsia="Arial Unicode MS" w:hAnsi="Arial Unicode MS" w:cs="Arial Unicode MS"/>
                <w:color w:val="000000" w:themeColor="text1"/>
                <w:sz w:val="11"/>
                <w:szCs w:val="11"/>
              </w:rPr>
              <w:t>Atmospheric pressure</w:t>
            </w:r>
            <w:r w:rsidRPr="007B7A83">
              <w:rPr>
                <w:rFonts w:ascii="Arial Unicode MS" w:eastAsia="Arial Unicode MS" w:hAnsi="Arial Unicode MS" w:cs="Arial Unicode MS" w:hint="eastAsia"/>
                <w:color w:val="000000" w:themeColor="text1"/>
                <w:sz w:val="11"/>
                <w:szCs w:val="11"/>
              </w:rPr>
              <w:t xml:space="preserve"> </w:t>
            </w:r>
            <w:r w:rsidRPr="007B7A83">
              <w:rPr>
                <w:rFonts w:ascii="Arial Unicode MS" w:eastAsia="Arial Unicode MS" w:hAnsi="Arial Unicode MS" w:cs="Arial Unicode MS"/>
                <w:color w:val="000000" w:themeColor="text1"/>
                <w:sz w:val="11"/>
                <w:szCs w:val="11"/>
              </w:rPr>
              <w:t>limitation</w:t>
            </w:r>
          </w:p>
        </w:tc>
      </w:tr>
      <w:tr w:rsidR="00B2633C" w:rsidRPr="007B7A83" w14:paraId="70E92078" w14:textId="77777777" w:rsidTr="00B74D02">
        <w:trPr>
          <w:trHeight w:val="196"/>
          <w:jc w:val="center"/>
        </w:trPr>
        <w:tc>
          <w:tcPr>
            <w:tcW w:w="1699" w:type="pct"/>
            <w:shd w:val="clear" w:color="auto" w:fill="FFFFFF" w:themeFill="background1"/>
            <w:vAlign w:val="center"/>
          </w:tcPr>
          <w:p w14:paraId="2637F621" w14:textId="77777777" w:rsidR="00B2633C" w:rsidRPr="007B7A83" w:rsidRDefault="005E18EA">
            <w:pPr>
              <w:spacing w:line="220" w:lineRule="atLeast"/>
              <w:jc w:val="center"/>
              <w:rPr>
                <w:sz w:val="11"/>
                <w:szCs w:val="11"/>
              </w:rPr>
            </w:pPr>
            <w:r w:rsidRPr="007B7A83">
              <w:rPr>
                <w:sz w:val="11"/>
                <w:szCs w:val="11"/>
              </w:rPr>
              <w:object w:dxaOrig="600" w:dyaOrig="192" w14:anchorId="6E750771">
                <v:shape id="_x0000_i1045" type="#_x0000_t75" style="width:30pt;height:9.6pt" o:ole="">
                  <v:imagedata r:id="rId62" o:title=""/>
                </v:shape>
                <o:OLEObject Type="Embed" ProgID="CorelDraw.Graphic.17" ShapeID="_x0000_i1045" DrawAspect="Content" ObjectID="_1759299076" r:id="rId63"/>
              </w:object>
            </w:r>
          </w:p>
        </w:tc>
        <w:tc>
          <w:tcPr>
            <w:tcW w:w="3301" w:type="pct"/>
            <w:shd w:val="clear" w:color="auto" w:fill="FFFFFF" w:themeFill="background1"/>
            <w:vAlign w:val="center"/>
          </w:tcPr>
          <w:p w14:paraId="4BEA270E" w14:textId="77777777" w:rsidR="00B2633C" w:rsidRPr="007B7A83" w:rsidRDefault="005E18EA">
            <w:pPr>
              <w:spacing w:line="220" w:lineRule="atLeast"/>
              <w:rPr>
                <w:rFonts w:ascii="Arial Unicode MS" w:eastAsia="Arial Unicode MS" w:hAnsi="Arial Unicode MS" w:cs="Arial Unicode MS"/>
                <w:sz w:val="11"/>
                <w:szCs w:val="11"/>
              </w:rPr>
            </w:pPr>
            <w:r w:rsidRPr="007B7A83">
              <w:rPr>
                <w:rFonts w:ascii="Arial Unicode MS" w:eastAsia="Arial Unicode MS" w:hAnsi="Arial Unicode MS" w:cs="Arial Unicode MS"/>
                <w:sz w:val="11"/>
                <w:szCs w:val="11"/>
              </w:rPr>
              <w:t>Manufacturer's LOGO</w:t>
            </w:r>
          </w:p>
        </w:tc>
      </w:tr>
      <w:tr w:rsidR="00B2633C" w:rsidRPr="007B7A83" w14:paraId="6095A01F" w14:textId="77777777" w:rsidTr="00B74D02">
        <w:trPr>
          <w:trHeight w:val="487"/>
          <w:jc w:val="center"/>
        </w:trPr>
        <w:tc>
          <w:tcPr>
            <w:tcW w:w="1699" w:type="pct"/>
            <w:shd w:val="clear" w:color="auto" w:fill="FFFFFF" w:themeFill="background1"/>
            <w:vAlign w:val="center"/>
          </w:tcPr>
          <w:p w14:paraId="3A8F9A60" w14:textId="77777777" w:rsidR="00B2633C" w:rsidRPr="007B7A83" w:rsidRDefault="005E18EA">
            <w:pPr>
              <w:spacing w:line="220" w:lineRule="atLeast"/>
              <w:jc w:val="center"/>
              <w:rPr>
                <w:sz w:val="11"/>
                <w:szCs w:val="11"/>
              </w:rPr>
            </w:pPr>
            <w:r w:rsidRPr="007B7A83">
              <w:rPr>
                <w:rFonts w:hint="eastAsia"/>
                <w:sz w:val="11"/>
                <w:szCs w:val="11"/>
              </w:rPr>
              <w:object w:dxaOrig="380" w:dyaOrig="380" w14:anchorId="1AAB69B2">
                <v:shape id="_x0000_i1046" type="#_x0000_t75" style="width:19pt;height:19pt" o:ole="">
                  <v:imagedata r:id="rId64" o:title=""/>
                </v:shape>
                <o:OLEObject Type="Embed" ProgID="CorelDraw.Graphic.18" ShapeID="_x0000_i1046" DrawAspect="Content" ObjectID="_1759299077" r:id="rId65"/>
              </w:object>
            </w:r>
          </w:p>
        </w:tc>
        <w:tc>
          <w:tcPr>
            <w:tcW w:w="3301" w:type="pct"/>
            <w:shd w:val="clear" w:color="auto" w:fill="FFFFFF" w:themeFill="background1"/>
            <w:vAlign w:val="center"/>
          </w:tcPr>
          <w:p w14:paraId="3222153D" w14:textId="77777777" w:rsidR="00B2633C" w:rsidRPr="007B7A83" w:rsidRDefault="005E18EA">
            <w:pPr>
              <w:spacing w:line="220" w:lineRule="atLeast"/>
              <w:rPr>
                <w:rFonts w:ascii="Arial Unicode MS" w:eastAsia="Arial Unicode MS" w:hAnsi="Arial Unicode MS" w:cs="Arial Unicode MS"/>
                <w:sz w:val="11"/>
                <w:szCs w:val="11"/>
              </w:rPr>
            </w:pPr>
            <w:r w:rsidRPr="007B7A83">
              <w:rPr>
                <w:rFonts w:ascii="Arial Unicode MS" w:eastAsia="Arial Unicode MS" w:hAnsi="Arial Unicode MS" w:cs="Arial Unicode MS"/>
                <w:color w:val="000000" w:themeColor="text1"/>
                <w:sz w:val="11"/>
                <w:szCs w:val="11"/>
              </w:rPr>
              <w:t>Consult instructions for use</w:t>
            </w:r>
          </w:p>
        </w:tc>
      </w:tr>
    </w:tbl>
    <w:p w14:paraId="672CB2BB" w14:textId="77777777" w:rsidR="00B2633C" w:rsidRPr="007B7A83" w:rsidRDefault="00B2633C">
      <w:pPr>
        <w:pStyle w:val="a0"/>
        <w:rPr>
          <w:sz w:val="11"/>
          <w:szCs w:val="11"/>
        </w:rPr>
      </w:pPr>
    </w:p>
    <w:p w14:paraId="38D1983C" w14:textId="77777777" w:rsidR="00B2633C" w:rsidRPr="007B7A83" w:rsidRDefault="00B2633C">
      <w:pPr>
        <w:pStyle w:val="1"/>
        <w:rPr>
          <w:sz w:val="11"/>
          <w:szCs w:val="11"/>
        </w:rPr>
        <w:sectPr w:rsidR="00B2633C" w:rsidRPr="007B7A83" w:rsidSect="00D44F0B">
          <w:headerReference w:type="default" r:id="rId66"/>
          <w:footerReference w:type="default" r:id="rId67"/>
          <w:headerReference w:type="first" r:id="rId68"/>
          <w:footerReference w:type="first" r:id="rId69"/>
          <w:pgSz w:w="3402" w:h="6803"/>
          <w:pgMar w:top="567" w:right="397" w:bottom="567" w:left="397" w:header="113" w:footer="283" w:gutter="0"/>
          <w:pgNumType w:start="5"/>
          <w:cols w:space="0"/>
          <w:docGrid w:type="linesAndChars" w:linePitch="333" w:charSpace="1487"/>
        </w:sectPr>
      </w:pPr>
    </w:p>
    <w:p w14:paraId="5BCA09A4" w14:textId="77777777" w:rsidR="00B2633C" w:rsidRPr="007B7A83" w:rsidRDefault="005E18EA">
      <w:pPr>
        <w:pStyle w:val="1"/>
        <w:spacing w:line="200" w:lineRule="exact"/>
        <w:rPr>
          <w:rFonts w:ascii="Arial Unicode MS" w:eastAsia="Arial Unicode MS" w:hAnsi="Arial Unicode MS" w:cs="Arial Unicode MS"/>
          <w:sz w:val="11"/>
          <w:szCs w:val="11"/>
        </w:rPr>
      </w:pPr>
      <w:bookmarkStart w:id="12" w:name="_Toc156808620"/>
      <w:bookmarkStart w:id="13" w:name="_Toc156806760"/>
      <w:bookmarkStart w:id="14" w:name="_Toc156806761"/>
      <w:bookmarkStart w:id="15" w:name="_Toc156808619"/>
      <w:bookmarkStart w:id="16" w:name="_Toc156806839"/>
      <w:bookmarkStart w:id="17" w:name="_Toc156806840"/>
      <w:bookmarkStart w:id="18" w:name="_Hlk508717522"/>
      <w:bookmarkEnd w:id="12"/>
      <w:bookmarkEnd w:id="13"/>
      <w:bookmarkEnd w:id="14"/>
      <w:bookmarkEnd w:id="15"/>
      <w:bookmarkEnd w:id="16"/>
      <w:bookmarkEnd w:id="17"/>
      <w:r w:rsidRPr="007B7A83">
        <w:rPr>
          <w:rFonts w:ascii="Arial Unicode MS" w:eastAsia="Arial Unicode MS" w:hAnsi="Arial Unicode MS" w:cs="Arial Unicode MS"/>
          <w:sz w:val="11"/>
          <w:szCs w:val="11"/>
        </w:rPr>
        <w:lastRenderedPageBreak/>
        <w:t xml:space="preserve"> </w:t>
      </w:r>
      <w:bookmarkStart w:id="19" w:name="_Toc107648678"/>
      <w:r w:rsidRPr="007B7A83">
        <w:rPr>
          <w:rFonts w:ascii="Arial Unicode MS" w:eastAsia="Arial Unicode MS" w:hAnsi="Arial Unicode MS" w:cs="Arial Unicode MS" w:hint="eastAsia"/>
          <w:sz w:val="11"/>
          <w:szCs w:val="11"/>
        </w:rPr>
        <w:t>Before use</w:t>
      </w:r>
      <w:bookmarkEnd w:id="19"/>
    </w:p>
    <w:p w14:paraId="70E0BC3B" w14:textId="77777777" w:rsidR="00B2633C" w:rsidRPr="007B7A83" w:rsidRDefault="005E18EA" w:rsidP="00DF3B8F">
      <w:pPr>
        <w:pStyle w:val="2"/>
        <w:tabs>
          <w:tab w:val="clear" w:pos="130"/>
          <w:tab w:val="left" w:pos="284"/>
          <w:tab w:val="left" w:pos="325"/>
          <w:tab w:val="left" w:pos="525"/>
          <w:tab w:val="left" w:pos="1429"/>
        </w:tabs>
        <w:spacing w:line="170" w:lineRule="exact"/>
        <w:rPr>
          <w:rFonts w:ascii="Arial Unicode MS" w:eastAsia="Arial Unicode MS" w:hAnsi="Arial Unicode MS" w:cs="Arial Unicode MS"/>
          <w:sz w:val="11"/>
          <w:szCs w:val="11"/>
        </w:rPr>
      </w:pPr>
      <w:bookmarkStart w:id="20" w:name="_Toc58355714"/>
      <w:bookmarkStart w:id="21" w:name="_Toc107648679"/>
      <w:bookmarkEnd w:id="18"/>
      <w:r w:rsidRPr="007B7A83">
        <w:rPr>
          <w:rFonts w:ascii="Arial Unicode MS" w:eastAsia="Arial Unicode MS" w:hAnsi="Arial Unicode MS" w:cs="Arial Unicode MS" w:hint="eastAsia"/>
          <w:sz w:val="11"/>
          <w:szCs w:val="11"/>
        </w:rPr>
        <w:t>Intended</w:t>
      </w:r>
      <w:bookmarkEnd w:id="20"/>
      <w:r w:rsidR="00FF2CDD" w:rsidRPr="007B7A83">
        <w:rPr>
          <w:rFonts w:ascii="Arial Unicode MS" w:eastAsia="Arial Unicode MS" w:hAnsi="Arial Unicode MS" w:cs="Arial Unicode MS" w:hint="eastAsia"/>
          <w:sz w:val="11"/>
          <w:szCs w:val="11"/>
        </w:rPr>
        <w:t xml:space="preserve"> purpose</w:t>
      </w:r>
      <w:bookmarkEnd w:id="21"/>
    </w:p>
    <w:p w14:paraId="78A21399" w14:textId="77777777" w:rsidR="00B2633C" w:rsidRPr="007B7A83" w:rsidRDefault="00CA522D" w:rsidP="00DF3B8F">
      <w:pPr>
        <w:pStyle w:val="a5"/>
        <w:spacing w:line="170" w:lineRule="exact"/>
        <w:jc w:val="both"/>
        <w:rPr>
          <w:rFonts w:ascii="Arial Unicode MS" w:eastAsia="Arial Unicode MS" w:hAnsi="Arial Unicode MS" w:cs="Arial Unicode MS"/>
          <w:sz w:val="11"/>
          <w:szCs w:val="11"/>
        </w:rPr>
      </w:pPr>
      <w:r w:rsidRPr="007B7A83">
        <w:rPr>
          <w:rFonts w:ascii="Arial Unicode MS" w:eastAsia="Arial Unicode MS" w:hAnsi="Arial Unicode MS" w:cs="Arial Unicode MS"/>
          <w:sz w:val="11"/>
          <w:szCs w:val="11"/>
        </w:rPr>
        <w:t>The E-ASP1 Dental Contra-angle Handpiece is intended for professional use only, it’s used in general dentistry such as restoration procedures for patients who need dental treatment. </w:t>
      </w:r>
      <w:r w:rsidRPr="007B7A83">
        <w:rPr>
          <w:rFonts w:ascii="Arial Unicode MS" w:eastAsia="Arial Unicode MS" w:hAnsi="Arial Unicode MS" w:cs="Arial Unicode MS"/>
          <w:sz w:val="11"/>
          <w:szCs w:val="11"/>
        </w:rPr>
        <w:br/>
        <w:t>This device must only be used in hospital environments, clinics or dental offices by trained and qualified personnel.</w:t>
      </w:r>
    </w:p>
    <w:p w14:paraId="7CD6D1A2" w14:textId="77777777" w:rsidR="00B2633C" w:rsidRPr="007B7A83" w:rsidRDefault="005E18EA" w:rsidP="00DF3B8F">
      <w:pPr>
        <w:pStyle w:val="2"/>
        <w:widowControl w:val="0"/>
        <w:spacing w:before="60" w:line="170" w:lineRule="exact"/>
        <w:jc w:val="both"/>
        <w:rPr>
          <w:rFonts w:ascii="Arial Unicode MS" w:eastAsia="Arial Unicode MS" w:hAnsi="Arial Unicode MS" w:cs="Arial Unicode MS"/>
          <w:sz w:val="11"/>
          <w:szCs w:val="11"/>
        </w:rPr>
      </w:pPr>
      <w:bookmarkStart w:id="22" w:name="_Toc58355715"/>
      <w:bookmarkStart w:id="23" w:name="_Toc107648680"/>
      <w:r w:rsidRPr="007B7A83">
        <w:rPr>
          <w:rFonts w:ascii="Arial Unicode MS" w:eastAsia="Arial Unicode MS" w:hAnsi="Arial Unicode MS" w:cs="Arial Unicode MS" w:hint="eastAsia"/>
          <w:sz w:val="11"/>
          <w:szCs w:val="11"/>
        </w:rPr>
        <w:t>Contra</w:t>
      </w:r>
      <w:r w:rsidR="00FF2CDD" w:rsidRPr="007B7A83">
        <w:rPr>
          <w:rFonts w:ascii="Arial Unicode MS" w:eastAsia="Arial Unicode MS" w:hAnsi="Arial Unicode MS" w:cs="Arial Unicode MS" w:hint="eastAsia"/>
          <w:sz w:val="11"/>
          <w:szCs w:val="11"/>
        </w:rPr>
        <w:t>-</w:t>
      </w:r>
      <w:r w:rsidRPr="007B7A83">
        <w:rPr>
          <w:rFonts w:ascii="Arial Unicode MS" w:eastAsia="Arial Unicode MS" w:hAnsi="Arial Unicode MS" w:cs="Arial Unicode MS" w:hint="eastAsia"/>
          <w:sz w:val="11"/>
          <w:szCs w:val="11"/>
        </w:rPr>
        <w:t>indications</w:t>
      </w:r>
      <w:bookmarkEnd w:id="22"/>
      <w:bookmarkEnd w:id="23"/>
    </w:p>
    <w:p w14:paraId="58353A32" w14:textId="77777777" w:rsidR="00B2633C" w:rsidRPr="007B7A83" w:rsidRDefault="005E18EA" w:rsidP="00DF3B8F">
      <w:pPr>
        <w:pStyle w:val="a5"/>
        <w:spacing w:line="170" w:lineRule="exact"/>
        <w:jc w:val="both"/>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The E</w:t>
      </w:r>
      <w:r w:rsidRPr="007B7A83">
        <w:rPr>
          <w:rFonts w:ascii="Arial Unicode MS" w:eastAsia="Arial Unicode MS" w:hAnsi="Arial Unicode MS" w:cs="Arial Unicode MS"/>
          <w:sz w:val="11"/>
          <w:szCs w:val="11"/>
        </w:rPr>
        <w:t>-ASP1 is contraindicated in:</w:t>
      </w:r>
      <w:r w:rsidR="00A43707" w:rsidRPr="007B7A83">
        <w:rPr>
          <w:rFonts w:ascii="Arial Unicode MS" w:eastAsia="Arial Unicode MS" w:hAnsi="Arial Unicode MS" w:cs="Arial Unicode MS" w:hint="eastAsia"/>
          <w:sz w:val="11"/>
          <w:szCs w:val="11"/>
        </w:rPr>
        <w:t xml:space="preserve"> </w:t>
      </w:r>
      <w:r w:rsidRPr="007B7A83">
        <w:rPr>
          <w:rFonts w:ascii="Arial Unicode MS" w:eastAsia="Arial Unicode MS" w:hAnsi="Arial Unicode MS" w:cs="Arial Unicode MS"/>
          <w:sz w:val="11"/>
          <w:szCs w:val="11"/>
        </w:rPr>
        <w:t>Patients</w:t>
      </w:r>
      <w:r w:rsidRPr="007B7A83">
        <w:rPr>
          <w:rFonts w:ascii="Arial Unicode MS" w:eastAsia="Arial Unicode MS" w:hAnsi="Arial Unicode MS" w:cs="Arial Unicode MS" w:hint="eastAsia"/>
          <w:sz w:val="11"/>
          <w:szCs w:val="11"/>
        </w:rPr>
        <w:t xml:space="preserve"> </w:t>
      </w:r>
      <w:r w:rsidRPr="007B7A83">
        <w:rPr>
          <w:rFonts w:ascii="Arial Unicode MS" w:eastAsia="Arial Unicode MS" w:hAnsi="Arial Unicode MS" w:cs="Arial Unicode MS"/>
          <w:sz w:val="11"/>
          <w:szCs w:val="11"/>
        </w:rPr>
        <w:t>with hemophilia;</w:t>
      </w:r>
      <w:r w:rsidR="00A43707" w:rsidRPr="007B7A83">
        <w:rPr>
          <w:rFonts w:ascii="Arial Unicode MS" w:eastAsia="Arial Unicode MS" w:hAnsi="Arial Unicode MS" w:cs="Arial Unicode MS" w:hint="eastAsia"/>
          <w:sz w:val="11"/>
          <w:szCs w:val="11"/>
        </w:rPr>
        <w:t xml:space="preserve"> </w:t>
      </w:r>
      <w:r w:rsidRPr="007B7A83">
        <w:rPr>
          <w:rFonts w:ascii="Arial Unicode MS" w:eastAsia="Arial Unicode MS" w:hAnsi="Arial Unicode MS" w:cs="Arial Unicode MS"/>
          <w:sz w:val="11"/>
          <w:szCs w:val="11"/>
        </w:rPr>
        <w:t>Patients and doctors with pacemakers;</w:t>
      </w:r>
      <w:r w:rsidR="00147F7F" w:rsidRPr="007B7A83">
        <w:rPr>
          <w:rFonts w:ascii="Arial Unicode MS" w:eastAsia="Arial Unicode MS" w:hAnsi="Arial Unicode MS" w:cs="Arial Unicode MS" w:hint="eastAsia"/>
          <w:sz w:val="11"/>
          <w:szCs w:val="11"/>
        </w:rPr>
        <w:t xml:space="preserve"> </w:t>
      </w:r>
      <w:r w:rsidRPr="007B7A83">
        <w:rPr>
          <w:rFonts w:ascii="Arial Unicode MS" w:eastAsia="Arial Unicode MS" w:hAnsi="Arial Unicode MS" w:cs="Arial Unicode MS"/>
          <w:sz w:val="11"/>
          <w:szCs w:val="11"/>
        </w:rPr>
        <w:t xml:space="preserve">Pregnant women, children and patients with heart disease. </w:t>
      </w:r>
    </w:p>
    <w:p w14:paraId="0D06843B" w14:textId="77777777" w:rsidR="00A653D7" w:rsidRPr="007B7A83" w:rsidRDefault="00A653D7" w:rsidP="00DF3B8F">
      <w:pPr>
        <w:pStyle w:val="a0"/>
        <w:spacing w:line="170" w:lineRule="exact"/>
        <w:jc w:val="both"/>
        <w:rPr>
          <w:rFonts w:ascii="Arial Unicode MS" w:eastAsia="Arial Unicode MS" w:hAnsi="Arial Unicode MS" w:cs="Arial Unicode MS"/>
          <w:sz w:val="11"/>
          <w:szCs w:val="11"/>
        </w:rPr>
      </w:pPr>
      <w:r w:rsidRPr="007B7A83">
        <w:rPr>
          <w:rFonts w:ascii="Arial Unicode MS" w:eastAsia="Arial Unicode MS" w:hAnsi="Arial Unicode MS" w:cs="Arial Unicode MS"/>
          <w:sz w:val="11"/>
          <w:szCs w:val="11"/>
        </w:rPr>
        <w:t>The device must not be used if any open lesions or damaged soft tissue are present or if a recent extraction has taken place. The air flow could propel infected material into the wounds, causing infection and a risk of embolism.</w:t>
      </w:r>
    </w:p>
    <w:p w14:paraId="4E0B8CC5" w14:textId="77777777" w:rsidR="00B2633C" w:rsidRPr="007B7A83" w:rsidRDefault="005E18EA" w:rsidP="00DF3B8F">
      <w:pPr>
        <w:pStyle w:val="2"/>
        <w:spacing w:line="170" w:lineRule="exact"/>
        <w:jc w:val="both"/>
        <w:rPr>
          <w:rFonts w:ascii="Arial Unicode MS" w:eastAsia="Arial Unicode MS" w:hAnsi="Arial Unicode MS" w:cs="Arial Unicode MS"/>
          <w:sz w:val="11"/>
          <w:szCs w:val="11"/>
        </w:rPr>
      </w:pPr>
      <w:bookmarkStart w:id="24" w:name="_Toc107648681"/>
      <w:r w:rsidRPr="007B7A83">
        <w:rPr>
          <w:rFonts w:ascii="Arial Unicode MS" w:eastAsia="Arial Unicode MS" w:hAnsi="Arial Unicode MS" w:cs="Arial Unicode MS" w:hint="eastAsia"/>
          <w:sz w:val="11"/>
          <w:szCs w:val="11"/>
        </w:rPr>
        <w:t>Precautions, warnings and informative instructions</w:t>
      </w:r>
      <w:bookmarkEnd w:id="24"/>
    </w:p>
    <w:tbl>
      <w:tblPr>
        <w:tblStyle w:val="af0"/>
        <w:tblW w:w="5211"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2943"/>
      </w:tblGrid>
      <w:tr w:rsidR="00B2633C" w:rsidRPr="007B7A83" w14:paraId="1304FF76" w14:textId="77777777" w:rsidTr="00762EB7">
        <w:tc>
          <w:tcPr>
            <w:tcW w:w="5000" w:type="pct"/>
            <w:tcBorders>
              <w:tl2br w:val="nil"/>
              <w:tr2bl w:val="nil"/>
            </w:tcBorders>
            <w:shd w:val="clear" w:color="auto" w:fill="E7E6E6" w:themeFill="background2"/>
          </w:tcPr>
          <w:p w14:paraId="2C244A65" w14:textId="77777777" w:rsidR="00B2633C" w:rsidRPr="007B7A83" w:rsidRDefault="00324351">
            <w:pPr>
              <w:pStyle w:val="a0"/>
              <w:spacing w:beforeLines="50" w:before="166"/>
              <w:rPr>
                <w:rFonts w:ascii="Arial Unicode MS" w:eastAsia="Arial Unicode MS" w:hAnsi="Arial Unicode MS" w:cs="Arial Unicode MS"/>
                <w:sz w:val="11"/>
                <w:szCs w:val="11"/>
              </w:rPr>
            </w:pPr>
            <w:r w:rsidRPr="007B7A83">
              <w:object w:dxaOrig="3704" w:dyaOrig="3254" w14:anchorId="3D029E04">
                <v:shape id="_x0000_i1047" type="#_x0000_t75" style="width:16.65pt;height:14.65pt" o:ole="">
                  <v:imagedata r:id="rId35" o:title=""/>
                </v:shape>
                <o:OLEObject Type="Embed" ProgID="CorelDraw.Graphic.18" ShapeID="_x0000_i1047" DrawAspect="Content" ObjectID="_1759299078" r:id="rId70"/>
              </w:object>
            </w:r>
          </w:p>
          <w:p w14:paraId="0746BC97" w14:textId="77777777" w:rsidR="00B2633C" w:rsidRPr="007B7A83" w:rsidRDefault="005E18EA" w:rsidP="00451BDF">
            <w:pPr>
              <w:pStyle w:val="a0"/>
              <w:numPr>
                <w:ilvl w:val="0"/>
                <w:numId w:val="11"/>
              </w:numPr>
              <w:spacing w:line="170" w:lineRule="exact"/>
              <w:ind w:left="113" w:hanging="113"/>
              <w:jc w:val="both"/>
              <w:rPr>
                <w:rFonts w:ascii="Arial Unicode MS" w:eastAsia="Arial Unicode MS" w:hAnsi="Arial Unicode MS" w:cs="Arial Unicode MS"/>
                <w:sz w:val="11"/>
                <w:szCs w:val="11"/>
              </w:rPr>
            </w:pPr>
            <w:r w:rsidRPr="007B7A83">
              <w:rPr>
                <w:rFonts w:ascii="Arial Unicode MS" w:eastAsia="Arial Unicode MS" w:hAnsi="Arial Unicode MS" w:cs="Arial Unicode MS"/>
                <w:sz w:val="11"/>
                <w:szCs w:val="11"/>
              </w:rPr>
              <w:t xml:space="preserve"> Read this User </w:t>
            </w:r>
            <w:r w:rsidRPr="007B7A83">
              <w:rPr>
                <w:rFonts w:ascii="Arial Unicode MS" w:eastAsia="Arial Unicode MS" w:hAnsi="Arial Unicode MS" w:cs="Arial Unicode MS" w:hint="eastAsia"/>
                <w:sz w:val="11"/>
                <w:szCs w:val="11"/>
              </w:rPr>
              <w:t>Manual</w:t>
            </w:r>
            <w:r w:rsidRPr="007B7A83">
              <w:rPr>
                <w:rFonts w:ascii="Arial Unicode MS" w:eastAsia="Arial Unicode MS" w:hAnsi="Arial Unicode MS" w:cs="Arial Unicode MS"/>
                <w:sz w:val="11"/>
                <w:szCs w:val="11"/>
              </w:rPr>
              <w:t xml:space="preserve"> before use to fully understand the product functions and files for future reference.</w:t>
            </w:r>
          </w:p>
          <w:p w14:paraId="3FBDB3AA" w14:textId="77777777" w:rsidR="00B2633C" w:rsidRPr="007B7A83" w:rsidRDefault="005E18EA" w:rsidP="00451BDF">
            <w:pPr>
              <w:pStyle w:val="a0"/>
              <w:numPr>
                <w:ilvl w:val="0"/>
                <w:numId w:val="11"/>
              </w:numPr>
              <w:spacing w:line="170" w:lineRule="exact"/>
              <w:ind w:left="113" w:hanging="113"/>
              <w:jc w:val="both"/>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 xml:space="preserve"> Follow all warnings and instructions </w:t>
            </w:r>
            <w:r w:rsidRPr="007B7A83">
              <w:rPr>
                <w:rFonts w:ascii="Arial Unicode MS" w:eastAsia="Arial Unicode MS" w:hAnsi="Arial Unicode MS" w:cs="Arial Unicode MS"/>
                <w:sz w:val="11"/>
                <w:szCs w:val="11"/>
              </w:rPr>
              <w:t>during</w:t>
            </w:r>
            <w:r w:rsidRPr="007B7A83">
              <w:rPr>
                <w:rFonts w:ascii="Arial Unicode MS" w:eastAsia="Arial Unicode MS" w:hAnsi="Arial Unicode MS" w:cs="Arial Unicode MS" w:hint="eastAsia"/>
                <w:sz w:val="11"/>
                <w:szCs w:val="11"/>
              </w:rPr>
              <w:t xml:space="preserve"> </w:t>
            </w:r>
            <w:r w:rsidRPr="007B7A83">
              <w:rPr>
                <w:rFonts w:ascii="Arial Unicode MS" w:eastAsia="Arial Unicode MS" w:hAnsi="Arial Unicode MS" w:cs="Arial Unicode MS"/>
                <w:sz w:val="11"/>
                <w:szCs w:val="11"/>
              </w:rPr>
              <w:t>operation.</w:t>
            </w:r>
          </w:p>
          <w:p w14:paraId="6BA24D2F" w14:textId="77777777" w:rsidR="00B2633C" w:rsidRPr="007B7A83" w:rsidRDefault="005E18EA" w:rsidP="00451BDF">
            <w:pPr>
              <w:pStyle w:val="a0"/>
              <w:numPr>
                <w:ilvl w:val="0"/>
                <w:numId w:val="11"/>
              </w:numPr>
              <w:spacing w:line="170" w:lineRule="exact"/>
              <w:ind w:left="113" w:hanging="113"/>
              <w:jc w:val="both"/>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 xml:space="preserve">This product </w:t>
            </w:r>
            <w:r w:rsidRPr="007B7A83">
              <w:rPr>
                <w:rFonts w:ascii="Arial Unicode MS" w:eastAsia="Arial Unicode MS" w:hAnsi="Arial Unicode MS" w:cs="Arial Unicode MS"/>
                <w:sz w:val="11"/>
                <w:szCs w:val="11"/>
              </w:rPr>
              <w:t>is intended for dental treatment only. Any other use of the handpiece is impermissible and can be hazardous.</w:t>
            </w:r>
          </w:p>
          <w:p w14:paraId="4C77E867" w14:textId="77777777" w:rsidR="00B2633C" w:rsidRPr="007B7A83" w:rsidRDefault="005E18EA" w:rsidP="00451BDF">
            <w:pPr>
              <w:pStyle w:val="a0"/>
              <w:numPr>
                <w:ilvl w:val="0"/>
                <w:numId w:val="11"/>
              </w:numPr>
              <w:spacing w:line="170" w:lineRule="exact"/>
              <w:ind w:left="113" w:hanging="113"/>
              <w:jc w:val="both"/>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 xml:space="preserve"> This product is a high-speed rotating handpiece, </w:t>
            </w:r>
            <w:r w:rsidRPr="007B7A83">
              <w:rPr>
                <w:rFonts w:ascii="Arial Unicode MS" w:eastAsia="Arial Unicode MS" w:hAnsi="Arial Unicode MS" w:cs="Arial Unicode MS" w:hint="eastAsia"/>
                <w:sz w:val="11"/>
                <w:szCs w:val="11"/>
              </w:rPr>
              <w:lastRenderedPageBreak/>
              <w:t xml:space="preserve">please pay attention </w:t>
            </w:r>
            <w:r w:rsidRPr="007B7A83">
              <w:rPr>
                <w:rFonts w:ascii="Arial Unicode MS" w:eastAsia="Arial Unicode MS" w:hAnsi="Arial Unicode MS" w:cs="Arial Unicode MS"/>
                <w:sz w:val="11"/>
                <w:szCs w:val="11"/>
              </w:rPr>
              <w:t>t</w:t>
            </w:r>
            <w:r w:rsidRPr="007B7A83">
              <w:rPr>
                <w:rFonts w:ascii="Arial Unicode MS" w:eastAsia="Arial Unicode MS" w:hAnsi="Arial Unicode MS" w:cs="Arial Unicode MS" w:hint="eastAsia"/>
                <w:sz w:val="11"/>
                <w:szCs w:val="11"/>
              </w:rPr>
              <w:t>o safety when using it.</w:t>
            </w:r>
          </w:p>
          <w:p w14:paraId="2F1B99A6" w14:textId="77777777" w:rsidR="00B2633C" w:rsidRPr="007B7A83" w:rsidRDefault="005E18EA" w:rsidP="00451BDF">
            <w:pPr>
              <w:pStyle w:val="a0"/>
              <w:numPr>
                <w:ilvl w:val="0"/>
                <w:numId w:val="11"/>
              </w:numPr>
              <w:spacing w:line="170" w:lineRule="exact"/>
              <w:ind w:left="113" w:hanging="113"/>
              <w:jc w:val="both"/>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 xml:space="preserve"> This product is driven by a dental low-voltage electric motor that has been legally marketed.</w:t>
            </w:r>
          </w:p>
          <w:p w14:paraId="50E2542A" w14:textId="77777777" w:rsidR="00B2633C" w:rsidRPr="007B7A83" w:rsidRDefault="005E18EA" w:rsidP="00451BDF">
            <w:pPr>
              <w:pStyle w:val="a0"/>
              <w:numPr>
                <w:ilvl w:val="0"/>
                <w:numId w:val="11"/>
              </w:numPr>
              <w:spacing w:line="170" w:lineRule="exact"/>
              <w:ind w:left="113" w:hanging="113"/>
              <w:jc w:val="both"/>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 xml:space="preserve"> This product </w:t>
            </w:r>
            <w:r w:rsidRPr="007B7A83">
              <w:rPr>
                <w:rFonts w:ascii="Arial Unicode MS" w:eastAsia="Arial Unicode MS" w:hAnsi="Arial Unicode MS" w:cs="Arial Unicode MS"/>
                <w:sz w:val="11"/>
                <w:szCs w:val="11"/>
              </w:rPr>
              <w:t>can</w:t>
            </w:r>
            <w:r w:rsidRPr="007B7A83">
              <w:rPr>
                <w:rFonts w:ascii="Arial Unicode MS" w:eastAsia="Arial Unicode MS" w:hAnsi="Arial Unicode MS" w:cs="Arial Unicode MS" w:hint="eastAsia"/>
                <w:sz w:val="11"/>
                <w:szCs w:val="11"/>
              </w:rPr>
              <w:t xml:space="preserve"> only </w:t>
            </w:r>
            <w:r w:rsidRPr="007B7A83">
              <w:rPr>
                <w:rFonts w:ascii="Arial Unicode MS" w:eastAsia="Arial Unicode MS" w:hAnsi="Arial Unicode MS" w:cs="Arial Unicode MS"/>
                <w:sz w:val="11"/>
                <w:szCs w:val="11"/>
              </w:rPr>
              <w:t xml:space="preserve">be </w:t>
            </w:r>
            <w:r w:rsidRPr="007B7A83">
              <w:rPr>
                <w:rFonts w:ascii="Arial Unicode MS" w:eastAsia="Arial Unicode MS" w:hAnsi="Arial Unicode MS" w:cs="Arial Unicode MS" w:hint="eastAsia"/>
                <w:sz w:val="11"/>
                <w:szCs w:val="11"/>
              </w:rPr>
              <w:t>used by trained and qualified professionals (dentists) in hospitals or clinics.</w:t>
            </w:r>
          </w:p>
          <w:p w14:paraId="15C3A774" w14:textId="77777777" w:rsidR="00B2633C" w:rsidRPr="007B7A83" w:rsidRDefault="005E18EA" w:rsidP="00451BDF">
            <w:pPr>
              <w:pStyle w:val="a0"/>
              <w:numPr>
                <w:ilvl w:val="0"/>
                <w:numId w:val="11"/>
              </w:numPr>
              <w:spacing w:line="170" w:lineRule="exact"/>
              <w:ind w:left="113" w:hanging="113"/>
              <w:jc w:val="both"/>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 xml:space="preserve"> P</w:t>
            </w:r>
            <w:r w:rsidRPr="007B7A83">
              <w:rPr>
                <w:rFonts w:ascii="Arial Unicode MS" w:eastAsia="Arial Unicode MS" w:hAnsi="Arial Unicode MS" w:cs="Arial Unicode MS"/>
                <w:sz w:val="11"/>
                <w:szCs w:val="11"/>
              </w:rPr>
              <w:t>lease pre-operate the product outside the patient’s mouth before use. Should any abnormal situation occurs, such as looseness, vibration, noise or heating, please stop using the handpiece immediately and contact your authorized dealer</w:t>
            </w:r>
            <w:r w:rsidRPr="007B7A83">
              <w:rPr>
                <w:rFonts w:ascii="Arial Unicode MS" w:eastAsia="Arial Unicode MS" w:hAnsi="Arial Unicode MS" w:cs="Arial Unicode MS" w:hint="eastAsia"/>
                <w:sz w:val="11"/>
                <w:szCs w:val="11"/>
              </w:rPr>
              <w:t>.</w:t>
            </w:r>
          </w:p>
          <w:p w14:paraId="0DFBB89A" w14:textId="77777777" w:rsidR="00B2633C" w:rsidRPr="007B7A83" w:rsidRDefault="005E18EA" w:rsidP="00451BDF">
            <w:pPr>
              <w:pStyle w:val="a0"/>
              <w:numPr>
                <w:ilvl w:val="0"/>
                <w:numId w:val="11"/>
              </w:numPr>
              <w:spacing w:line="170" w:lineRule="exact"/>
              <w:ind w:left="113" w:hanging="113"/>
              <w:jc w:val="both"/>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 xml:space="preserve"> D</w:t>
            </w:r>
            <w:r w:rsidRPr="007B7A83">
              <w:rPr>
                <w:rFonts w:ascii="Arial Unicode MS" w:eastAsia="Arial Unicode MS" w:hAnsi="Arial Unicode MS" w:cs="Arial Unicode MS"/>
                <w:sz w:val="11"/>
                <w:szCs w:val="11"/>
              </w:rPr>
              <w:t>o not hit or drop the handpiece t</w:t>
            </w:r>
            <w:r w:rsidRPr="007B7A83">
              <w:rPr>
                <w:rFonts w:ascii="Arial Unicode MS" w:eastAsia="Arial Unicode MS" w:hAnsi="Arial Unicode MS" w:cs="Arial Unicode MS" w:hint="eastAsia"/>
                <w:sz w:val="11"/>
                <w:szCs w:val="11"/>
              </w:rPr>
              <w:t xml:space="preserve">o avoid serious damage to </w:t>
            </w:r>
            <w:r w:rsidRPr="007B7A83">
              <w:rPr>
                <w:rFonts w:ascii="Arial Unicode MS" w:eastAsia="Arial Unicode MS" w:hAnsi="Arial Unicode MS" w:cs="Arial Unicode MS"/>
                <w:sz w:val="11"/>
                <w:szCs w:val="11"/>
              </w:rPr>
              <w:t>it</w:t>
            </w:r>
            <w:r w:rsidRPr="007B7A83">
              <w:rPr>
                <w:rFonts w:ascii="Arial Unicode MS" w:eastAsia="Arial Unicode MS" w:hAnsi="Arial Unicode MS" w:cs="Arial Unicode MS" w:hint="eastAsia"/>
                <w:sz w:val="11"/>
                <w:szCs w:val="11"/>
              </w:rPr>
              <w:t>.</w:t>
            </w:r>
          </w:p>
          <w:p w14:paraId="0CE5ACE9" w14:textId="77777777" w:rsidR="00B2633C" w:rsidRPr="007B7A83" w:rsidRDefault="005E18EA" w:rsidP="00451BDF">
            <w:pPr>
              <w:pStyle w:val="a0"/>
              <w:numPr>
                <w:ilvl w:val="0"/>
                <w:numId w:val="11"/>
              </w:numPr>
              <w:spacing w:line="170" w:lineRule="exact"/>
              <w:ind w:left="113" w:hanging="113"/>
              <w:jc w:val="both"/>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 xml:space="preserve"> The bur </w:t>
            </w:r>
            <w:r w:rsidRPr="007B7A83">
              <w:rPr>
                <w:rFonts w:ascii="Arial Unicode MS" w:eastAsia="Arial Unicode MS" w:hAnsi="Arial Unicode MS" w:cs="Arial Unicode MS"/>
                <w:sz w:val="11"/>
                <w:szCs w:val="11"/>
              </w:rPr>
              <w:t>applied</w:t>
            </w:r>
            <w:r w:rsidRPr="007B7A83">
              <w:rPr>
                <w:rFonts w:ascii="Arial Unicode MS" w:eastAsia="Arial Unicode MS" w:hAnsi="Arial Unicode MS" w:cs="Arial Unicode MS" w:hint="eastAsia"/>
                <w:sz w:val="11"/>
                <w:szCs w:val="11"/>
              </w:rPr>
              <w:t xml:space="preserve"> should conform to the standard</w:t>
            </w:r>
            <w:r w:rsidRPr="007B7A83">
              <w:rPr>
                <w:rFonts w:ascii="Arial Unicode MS" w:eastAsia="Arial Unicode MS" w:hAnsi="Arial Unicode MS" w:cs="Arial Unicode MS"/>
                <w:sz w:val="11"/>
                <w:szCs w:val="11"/>
              </w:rPr>
              <w:t>s</w:t>
            </w:r>
            <w:r w:rsidRPr="007B7A83">
              <w:rPr>
                <w:rFonts w:ascii="Arial Unicode MS" w:eastAsia="Arial Unicode MS" w:hAnsi="Arial Unicode MS" w:cs="Arial Unicode MS" w:hint="eastAsia"/>
                <w:sz w:val="11"/>
                <w:szCs w:val="11"/>
              </w:rPr>
              <w:t xml:space="preserve"> of ISO 3823-1:1997</w:t>
            </w:r>
            <w:r w:rsidRPr="007B7A83">
              <w:rPr>
                <w:rFonts w:ascii="Arial Unicode MS" w:eastAsia="Arial Unicode MS" w:hAnsi="Arial Unicode MS" w:cs="Arial Unicode MS"/>
                <w:sz w:val="11"/>
                <w:szCs w:val="11"/>
              </w:rPr>
              <w:t>. Make sure that</w:t>
            </w:r>
            <w:r w:rsidRPr="007B7A83">
              <w:rPr>
                <w:rFonts w:ascii="Arial Unicode MS" w:eastAsia="Arial Unicode MS" w:hAnsi="Arial Unicode MS" w:cs="Arial Unicode MS" w:hint="eastAsia"/>
                <w:sz w:val="11"/>
                <w:szCs w:val="11"/>
              </w:rPr>
              <w:t xml:space="preserve"> the specified speed and specifications of the bur</w:t>
            </w:r>
            <w:r w:rsidRPr="007B7A83">
              <w:rPr>
                <w:rFonts w:ascii="Arial Unicode MS" w:eastAsia="Arial Unicode MS" w:hAnsi="Arial Unicode MS" w:cs="Arial Unicode MS"/>
                <w:sz w:val="11"/>
                <w:szCs w:val="11"/>
              </w:rPr>
              <w:t xml:space="preserve"> applied are</w:t>
            </w:r>
            <w:r w:rsidRPr="007B7A83">
              <w:rPr>
                <w:rFonts w:ascii="Arial Unicode MS" w:eastAsia="Arial Unicode MS" w:hAnsi="Arial Unicode MS" w:cs="Arial Unicode MS" w:hint="eastAsia"/>
                <w:sz w:val="11"/>
                <w:szCs w:val="11"/>
              </w:rPr>
              <w:t xml:space="preserve"> consistent with the handpiece. </w:t>
            </w:r>
            <w:r w:rsidRPr="007B7A83">
              <w:rPr>
                <w:rFonts w:ascii="Arial Unicode MS" w:eastAsia="Arial Unicode MS" w:hAnsi="Arial Unicode MS" w:cs="Arial Unicode MS"/>
                <w:sz w:val="11"/>
                <w:szCs w:val="11"/>
              </w:rPr>
              <w:t>Do not use bent, cracked, deformed burs as the burs may break or disengage from the chunk, or causing damages to the handpiece or injuries.</w:t>
            </w:r>
          </w:p>
          <w:p w14:paraId="62272CA0" w14:textId="77777777" w:rsidR="00B2633C" w:rsidRPr="007B7A83" w:rsidRDefault="005E18EA" w:rsidP="00451BDF">
            <w:pPr>
              <w:pStyle w:val="a0"/>
              <w:numPr>
                <w:ilvl w:val="0"/>
                <w:numId w:val="11"/>
              </w:numPr>
              <w:spacing w:line="170" w:lineRule="exact"/>
              <w:ind w:left="113" w:hanging="113"/>
              <w:jc w:val="both"/>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 xml:space="preserve"> The three-hole </w:t>
            </w:r>
            <w:bookmarkStart w:id="25" w:name="OLE_LINK1"/>
            <w:bookmarkStart w:id="26" w:name="OLE_LINK2"/>
            <w:r w:rsidRPr="007B7A83">
              <w:rPr>
                <w:rFonts w:ascii="Arial Unicode MS" w:eastAsia="Arial Unicode MS" w:hAnsi="Arial Unicode MS" w:cs="Arial Unicode MS"/>
                <w:sz w:val="11"/>
                <w:szCs w:val="11"/>
              </w:rPr>
              <w:t>nozzle</w:t>
            </w:r>
            <w:bookmarkEnd w:id="25"/>
            <w:bookmarkEnd w:id="26"/>
            <w:r w:rsidRPr="007B7A83">
              <w:rPr>
                <w:rFonts w:ascii="Arial Unicode MS" w:eastAsia="Arial Unicode MS" w:hAnsi="Arial Unicode MS" w:cs="Arial Unicode MS" w:hint="eastAsia"/>
                <w:sz w:val="11"/>
                <w:szCs w:val="11"/>
              </w:rPr>
              <w:t xml:space="preserve"> can be </w:t>
            </w:r>
            <w:r w:rsidRPr="007B7A83">
              <w:rPr>
                <w:rFonts w:ascii="Arial Unicode MS" w:eastAsia="Arial Unicode MS" w:hAnsi="Arial Unicode MS" w:cs="Arial Unicode MS"/>
                <w:sz w:val="11"/>
                <w:szCs w:val="11"/>
              </w:rPr>
              <w:t>cleaned</w:t>
            </w:r>
            <w:r w:rsidRPr="007B7A83">
              <w:rPr>
                <w:rFonts w:ascii="Arial Unicode MS" w:eastAsia="Arial Unicode MS" w:hAnsi="Arial Unicode MS" w:cs="Arial Unicode MS" w:hint="eastAsia"/>
                <w:sz w:val="11"/>
                <w:szCs w:val="11"/>
              </w:rPr>
              <w:t xml:space="preserve"> with </w:t>
            </w:r>
            <w:r w:rsidRPr="007B7A83">
              <w:rPr>
                <w:rFonts w:ascii="Arial Unicode MS" w:eastAsia="Arial Unicode MS" w:hAnsi="Arial Unicode MS" w:cs="Arial Unicode MS"/>
                <w:sz w:val="11"/>
                <w:szCs w:val="11"/>
              </w:rPr>
              <w:t>the</w:t>
            </w:r>
            <w:r w:rsidRPr="007B7A83">
              <w:rPr>
                <w:rFonts w:ascii="Arial Unicode MS" w:eastAsia="Arial Unicode MS" w:hAnsi="Arial Unicode MS" w:cs="Arial Unicode MS" w:hint="eastAsia"/>
                <w:sz w:val="11"/>
                <w:szCs w:val="11"/>
              </w:rPr>
              <w:t xml:space="preserve"> </w:t>
            </w:r>
            <w:r w:rsidRPr="007B7A83">
              <w:rPr>
                <w:rFonts w:ascii="Arial Unicode MS" w:eastAsia="Arial Unicode MS" w:hAnsi="Arial Unicode MS" w:cs="Arial Unicode MS"/>
                <w:sz w:val="11"/>
                <w:szCs w:val="11"/>
              </w:rPr>
              <w:t>N</w:t>
            </w:r>
            <w:r w:rsidRPr="007B7A83">
              <w:rPr>
                <w:rFonts w:ascii="Arial Unicode MS" w:eastAsia="Arial Unicode MS" w:hAnsi="Arial Unicode MS" w:cs="Arial Unicode MS" w:hint="eastAsia"/>
                <w:sz w:val="11"/>
                <w:szCs w:val="11"/>
              </w:rPr>
              <w:t>eedle.</w:t>
            </w:r>
          </w:p>
          <w:p w14:paraId="13E7E8FE" w14:textId="77777777" w:rsidR="00B2633C" w:rsidRPr="007B7A83" w:rsidRDefault="005E18EA" w:rsidP="00451BDF">
            <w:pPr>
              <w:pStyle w:val="a0"/>
              <w:numPr>
                <w:ilvl w:val="0"/>
                <w:numId w:val="11"/>
              </w:numPr>
              <w:spacing w:line="170" w:lineRule="exact"/>
              <w:ind w:left="113" w:hanging="113"/>
              <w:jc w:val="both"/>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 xml:space="preserve"> The product </w:t>
            </w:r>
            <w:r w:rsidRPr="007B7A83">
              <w:rPr>
                <w:rFonts w:ascii="Arial Unicode MS" w:eastAsia="Arial Unicode MS" w:hAnsi="Arial Unicode MS" w:cs="Arial Unicode MS"/>
                <w:sz w:val="11"/>
                <w:szCs w:val="11"/>
              </w:rPr>
              <w:t>should be</w:t>
            </w:r>
            <w:r w:rsidRPr="007B7A83">
              <w:rPr>
                <w:rFonts w:ascii="Arial Unicode MS" w:eastAsia="Arial Unicode MS" w:hAnsi="Arial Unicode MS" w:cs="Arial Unicode MS" w:hint="eastAsia"/>
                <w:sz w:val="11"/>
                <w:szCs w:val="11"/>
              </w:rPr>
              <w:t xml:space="preserve"> </w:t>
            </w:r>
            <w:r w:rsidRPr="007B7A83">
              <w:rPr>
                <w:rFonts w:ascii="Arial Unicode MS" w:eastAsia="Arial Unicode MS" w:hAnsi="Arial Unicode MS" w:cs="Arial Unicode MS"/>
                <w:sz w:val="11"/>
                <w:szCs w:val="11"/>
              </w:rPr>
              <w:t xml:space="preserve">maintained by </w:t>
            </w:r>
            <w:r w:rsidRPr="007B7A83">
              <w:rPr>
                <w:rFonts w:ascii="Arial Unicode MS" w:eastAsia="Arial Unicode MS" w:hAnsi="Arial Unicode MS" w:cs="Arial Unicode MS" w:hint="eastAsia"/>
                <w:sz w:val="11"/>
                <w:szCs w:val="11"/>
              </w:rPr>
              <w:t xml:space="preserve">the </w:t>
            </w:r>
            <w:r w:rsidRPr="007B7A83">
              <w:rPr>
                <w:rFonts w:ascii="Arial Unicode MS" w:eastAsia="Arial Unicode MS" w:hAnsi="Arial Unicode MS" w:cs="Arial Unicode MS"/>
                <w:sz w:val="11"/>
                <w:szCs w:val="11"/>
              </w:rPr>
              <w:t xml:space="preserve">professional </w:t>
            </w:r>
            <w:r w:rsidRPr="007B7A83">
              <w:rPr>
                <w:rFonts w:ascii="Arial Unicode MS" w:eastAsia="Arial Unicode MS" w:hAnsi="Arial Unicode MS" w:cs="Arial Unicode MS" w:hint="eastAsia"/>
                <w:sz w:val="11"/>
                <w:szCs w:val="11"/>
              </w:rPr>
              <w:t>and cannot be repaired on site.</w:t>
            </w:r>
          </w:p>
          <w:p w14:paraId="42E21D35" w14:textId="77777777" w:rsidR="00B2633C" w:rsidRPr="007B7A83" w:rsidRDefault="005E18EA" w:rsidP="00451BDF">
            <w:pPr>
              <w:pStyle w:val="a0"/>
              <w:numPr>
                <w:ilvl w:val="0"/>
                <w:numId w:val="11"/>
              </w:numPr>
              <w:spacing w:line="170" w:lineRule="exact"/>
              <w:ind w:left="113" w:hanging="113"/>
              <w:jc w:val="both"/>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 xml:space="preserve"> The product should be stored in a dry, clean environment away from harmful chemicals and gases such as acids and alkalis</w:t>
            </w:r>
            <w:r w:rsidRPr="007B7A83">
              <w:rPr>
                <w:rFonts w:ascii="Arial Unicode MS" w:eastAsia="Arial Unicode MS" w:hAnsi="Arial Unicode MS" w:cs="Arial Unicode MS"/>
                <w:sz w:val="11"/>
                <w:szCs w:val="11"/>
              </w:rPr>
              <w:t xml:space="preserve">. </w:t>
            </w:r>
            <w:r w:rsidRPr="007B7A83">
              <w:rPr>
                <w:rFonts w:ascii="Arial Unicode MS" w:eastAsia="Arial Unicode MS" w:hAnsi="Arial Unicode MS" w:cs="Arial Unicode MS" w:hint="eastAsia"/>
                <w:sz w:val="11"/>
                <w:szCs w:val="11"/>
              </w:rPr>
              <w:t>Avoid pressure, collisions, rain and snow during transportation.</w:t>
            </w:r>
          </w:p>
          <w:p w14:paraId="77875849" w14:textId="77777777" w:rsidR="00B2633C" w:rsidRPr="007B7A83" w:rsidRDefault="005E18EA" w:rsidP="00451BDF">
            <w:pPr>
              <w:pStyle w:val="a0"/>
              <w:numPr>
                <w:ilvl w:val="0"/>
                <w:numId w:val="11"/>
              </w:numPr>
              <w:spacing w:line="170" w:lineRule="exact"/>
              <w:ind w:left="113" w:hanging="113"/>
              <w:jc w:val="both"/>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 xml:space="preserve"> E</w:t>
            </w:r>
            <w:r w:rsidRPr="007B7A83">
              <w:rPr>
                <w:rFonts w:ascii="Arial Unicode MS" w:eastAsia="Arial Unicode MS" w:hAnsi="Arial Unicode MS" w:cs="Arial Unicode MS"/>
                <w:sz w:val="11"/>
                <w:szCs w:val="11"/>
              </w:rPr>
              <w:t xml:space="preserve">ntry of debris into the chunk, via the bur shank, could cause bur rotation slip and also prevent the bur from being securely located in the chunk. </w:t>
            </w:r>
          </w:p>
          <w:p w14:paraId="1E52E727" w14:textId="77777777" w:rsidR="00B2633C" w:rsidRPr="007B7A83" w:rsidRDefault="005E18EA" w:rsidP="00451BDF">
            <w:pPr>
              <w:pStyle w:val="a0"/>
              <w:numPr>
                <w:ilvl w:val="0"/>
                <w:numId w:val="11"/>
              </w:numPr>
              <w:spacing w:line="170" w:lineRule="exact"/>
              <w:ind w:left="113" w:hanging="113"/>
              <w:jc w:val="both"/>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 xml:space="preserve"> M</w:t>
            </w:r>
            <w:r w:rsidRPr="007B7A83">
              <w:rPr>
                <w:rFonts w:ascii="Arial Unicode MS" w:eastAsia="Arial Unicode MS" w:hAnsi="Arial Unicode MS" w:cs="Arial Unicode MS"/>
                <w:sz w:val="11"/>
                <w:szCs w:val="11"/>
              </w:rPr>
              <w:t xml:space="preserve">ake sure that the handpiece completely stops when inserting or removing the bur. </w:t>
            </w:r>
            <w:r w:rsidRPr="007B7A83">
              <w:rPr>
                <w:rFonts w:ascii="Arial Unicode MS" w:eastAsia="Arial Unicode MS" w:hAnsi="Arial Unicode MS" w:cs="Arial Unicode MS" w:hint="eastAsia"/>
                <w:sz w:val="11"/>
                <w:szCs w:val="11"/>
              </w:rPr>
              <w:t>Dep</w:t>
            </w:r>
            <w:r w:rsidRPr="007B7A83">
              <w:rPr>
                <w:rFonts w:ascii="Arial Unicode MS" w:eastAsia="Arial Unicode MS" w:hAnsi="Arial Unicode MS" w:cs="Arial Unicode MS"/>
                <w:sz w:val="11"/>
                <w:szCs w:val="11"/>
              </w:rPr>
              <w:t xml:space="preserve">ressing </w:t>
            </w:r>
            <w:r w:rsidRPr="007B7A83">
              <w:rPr>
                <w:rFonts w:ascii="Arial Unicode MS" w:eastAsia="Arial Unicode MS" w:hAnsi="Arial Unicode MS" w:cs="Arial Unicode MS"/>
                <w:sz w:val="11"/>
                <w:szCs w:val="11"/>
              </w:rPr>
              <w:lastRenderedPageBreak/>
              <w:t xml:space="preserve">the Push button while the handpiece is in operation may cause overheating, serious technical damage and possible premature handpiece failure. During operation, avoid any actions that may cause the Push button to be depressed while the handpiece is in operation. </w:t>
            </w:r>
          </w:p>
          <w:p w14:paraId="6D7A75BE" w14:textId="77777777" w:rsidR="002E19C2" w:rsidRDefault="005E18EA" w:rsidP="00451BDF">
            <w:pPr>
              <w:pStyle w:val="a0"/>
              <w:numPr>
                <w:ilvl w:val="0"/>
                <w:numId w:val="11"/>
              </w:numPr>
              <w:spacing w:line="170" w:lineRule="exact"/>
              <w:ind w:left="113" w:hanging="113"/>
              <w:jc w:val="both"/>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 xml:space="preserve"> Do not exceed the maximum speed recom</w:t>
            </w:r>
            <w:r w:rsidR="002E19C2">
              <w:rPr>
                <w:rFonts w:ascii="Arial Unicode MS" w:eastAsia="Arial Unicode MS" w:hAnsi="Arial Unicode MS" w:cs="Arial Unicode MS" w:hint="eastAsia"/>
                <w:sz w:val="11"/>
                <w:szCs w:val="11"/>
              </w:rPr>
              <w:t>-</w:t>
            </w:r>
          </w:p>
          <w:p w14:paraId="0E03EB2B" w14:textId="77777777" w:rsidR="00B2633C" w:rsidRPr="007B7A83" w:rsidRDefault="005E18EA" w:rsidP="005E6B61">
            <w:pPr>
              <w:pStyle w:val="a0"/>
              <w:spacing w:line="170" w:lineRule="exact"/>
              <w:ind w:left="113"/>
              <w:jc w:val="both"/>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 xml:space="preserve">mended by the </w:t>
            </w:r>
            <w:r w:rsidRPr="007B7A83">
              <w:rPr>
                <w:rFonts w:ascii="Arial Unicode MS" w:eastAsia="Arial Unicode MS" w:hAnsi="Arial Unicode MS" w:cs="Arial Unicode MS"/>
                <w:sz w:val="11"/>
                <w:szCs w:val="11"/>
              </w:rPr>
              <w:t xml:space="preserve">manufacturer </w:t>
            </w:r>
            <w:r w:rsidRPr="007B7A83">
              <w:rPr>
                <w:rFonts w:ascii="Arial Unicode MS" w:eastAsia="Arial Unicode MS" w:hAnsi="Arial Unicode MS" w:cs="Arial Unicode MS" w:hint="eastAsia"/>
                <w:sz w:val="11"/>
                <w:szCs w:val="11"/>
              </w:rPr>
              <w:t>during operation.</w:t>
            </w:r>
          </w:p>
          <w:p w14:paraId="47618EE3" w14:textId="77777777" w:rsidR="00B2633C" w:rsidRPr="007B7A83" w:rsidRDefault="005E18EA" w:rsidP="00451BDF">
            <w:pPr>
              <w:pStyle w:val="a0"/>
              <w:numPr>
                <w:ilvl w:val="0"/>
                <w:numId w:val="11"/>
              </w:numPr>
              <w:spacing w:line="170" w:lineRule="exact"/>
              <w:ind w:left="113" w:hanging="113"/>
              <w:jc w:val="both"/>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 xml:space="preserve"> </w:t>
            </w:r>
            <w:r w:rsidRPr="007B7A83">
              <w:rPr>
                <w:rFonts w:ascii="Arial Unicode MS" w:eastAsia="Arial Unicode MS" w:hAnsi="Arial Unicode MS" w:cs="Arial Unicode MS"/>
                <w:sz w:val="11"/>
                <w:szCs w:val="11"/>
              </w:rPr>
              <w:t>Make sure</w:t>
            </w:r>
            <w:r w:rsidRPr="007B7A83">
              <w:rPr>
                <w:rFonts w:ascii="Arial Unicode MS" w:eastAsia="Arial Unicode MS" w:hAnsi="Arial Unicode MS" w:cs="Arial Unicode MS" w:hint="eastAsia"/>
                <w:sz w:val="11"/>
                <w:szCs w:val="11"/>
              </w:rPr>
              <w:t xml:space="preserve"> the bur is firmly </w:t>
            </w:r>
            <w:r w:rsidRPr="007B7A83">
              <w:rPr>
                <w:rFonts w:ascii="Arial Unicode MS" w:eastAsia="Arial Unicode MS" w:hAnsi="Arial Unicode MS" w:cs="Arial Unicode MS"/>
                <w:sz w:val="11"/>
                <w:szCs w:val="11"/>
              </w:rPr>
              <w:t>loaded</w:t>
            </w:r>
            <w:r w:rsidRPr="007B7A83">
              <w:rPr>
                <w:rFonts w:ascii="Arial Unicode MS" w:eastAsia="Arial Unicode MS" w:hAnsi="Arial Unicode MS" w:cs="Arial Unicode MS" w:hint="eastAsia"/>
                <w:sz w:val="11"/>
                <w:szCs w:val="11"/>
              </w:rPr>
              <w:t xml:space="preserve"> before use.</w:t>
            </w:r>
          </w:p>
          <w:p w14:paraId="04B37223" w14:textId="77777777" w:rsidR="00B2633C" w:rsidRPr="007B7A83" w:rsidRDefault="005E18EA" w:rsidP="00451BDF">
            <w:pPr>
              <w:pStyle w:val="a0"/>
              <w:numPr>
                <w:ilvl w:val="0"/>
                <w:numId w:val="11"/>
              </w:numPr>
              <w:spacing w:line="170" w:lineRule="exact"/>
              <w:ind w:left="113" w:hanging="113"/>
              <w:jc w:val="both"/>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 xml:space="preserve"> M</w:t>
            </w:r>
            <w:r w:rsidRPr="007B7A83">
              <w:rPr>
                <w:rFonts w:ascii="Arial Unicode MS" w:eastAsia="Arial Unicode MS" w:hAnsi="Arial Unicode MS" w:cs="Arial Unicode MS"/>
                <w:sz w:val="11"/>
                <w:szCs w:val="11"/>
              </w:rPr>
              <w:t>ake sure the spray water and gas</w:t>
            </w:r>
            <w:r w:rsidRPr="007B7A83">
              <w:rPr>
                <w:rFonts w:ascii="Arial Unicode MS" w:eastAsia="Arial Unicode MS" w:hAnsi="Arial Unicode MS" w:cs="Arial Unicode MS" w:hint="eastAsia"/>
                <w:sz w:val="11"/>
                <w:szCs w:val="11"/>
              </w:rPr>
              <w:t xml:space="preserve"> (cooling </w:t>
            </w:r>
            <w:r w:rsidRPr="007B7A83">
              <w:rPr>
                <w:rFonts w:ascii="Arial Unicode MS" w:eastAsia="Arial Unicode MS" w:hAnsi="Arial Unicode MS" w:cs="Arial Unicode MS"/>
                <w:sz w:val="11"/>
                <w:szCs w:val="11"/>
              </w:rPr>
              <w:t>gas</w:t>
            </w:r>
            <w:r w:rsidRPr="007B7A83">
              <w:rPr>
                <w:rFonts w:ascii="Arial Unicode MS" w:eastAsia="Arial Unicode MS" w:hAnsi="Arial Unicode MS" w:cs="Arial Unicode MS" w:hint="eastAsia"/>
                <w:sz w:val="11"/>
                <w:szCs w:val="11"/>
              </w:rPr>
              <w:t>) of the handpiece are normal.</w:t>
            </w:r>
            <w:r w:rsidRPr="007B7A83">
              <w:rPr>
                <w:rFonts w:ascii="Arial Unicode MS" w:eastAsia="Arial Unicode MS" w:hAnsi="Arial Unicode MS" w:cs="Arial Unicode MS"/>
                <w:sz w:val="11"/>
                <w:szCs w:val="11"/>
              </w:rPr>
              <w:t xml:space="preserve"> </w:t>
            </w:r>
            <w:r w:rsidR="00537466" w:rsidRPr="007B7A83">
              <w:rPr>
                <w:rFonts w:ascii="Arial Unicode MS" w:eastAsia="Arial Unicode MS" w:hAnsi="Arial Unicode MS" w:cs="Arial Unicode MS"/>
                <w:sz w:val="11"/>
                <w:szCs w:val="11"/>
              </w:rPr>
              <w:t>O</w:t>
            </w:r>
            <w:r w:rsidR="00537466" w:rsidRPr="007B7A83">
              <w:rPr>
                <w:rFonts w:ascii="Arial Unicode MS" w:eastAsia="Arial Unicode MS" w:hAnsi="Arial Unicode MS" w:cs="Arial Unicode MS" w:hint="eastAsia"/>
                <w:sz w:val="11"/>
                <w:szCs w:val="11"/>
              </w:rPr>
              <w:t xml:space="preserve">r </w:t>
            </w:r>
            <w:r w:rsidR="00537466" w:rsidRPr="007B7A83">
              <w:rPr>
                <w:rFonts w:ascii="Arial Unicode MS" w:eastAsia="Arial Unicode MS" w:hAnsi="Arial Unicode MS" w:cs="Arial Unicode MS"/>
                <w:sz w:val="11"/>
                <w:szCs w:val="11"/>
              </w:rPr>
              <w:t>the</w:t>
            </w:r>
            <w:r w:rsidR="00537466" w:rsidRPr="007B7A83">
              <w:rPr>
                <w:rFonts w:ascii="Arial Unicode MS" w:eastAsia="Arial Unicode MS" w:hAnsi="Arial Unicode MS" w:cs="Arial Unicode MS" w:hint="eastAsia"/>
                <w:sz w:val="11"/>
                <w:szCs w:val="11"/>
              </w:rPr>
              <w:t xml:space="preserve"> handpiece head surface temperature will exceed 41°C. </w:t>
            </w:r>
            <w:r w:rsidRPr="007B7A83">
              <w:rPr>
                <w:rFonts w:ascii="Arial Unicode MS" w:eastAsia="Arial Unicode MS" w:hAnsi="Arial Unicode MS" w:cs="Arial Unicode MS"/>
                <w:sz w:val="11"/>
                <w:szCs w:val="11"/>
              </w:rPr>
              <w:t>Insufficient spray water and gas can cause the medical device to overheat and damage the handpiece.</w:t>
            </w:r>
          </w:p>
          <w:p w14:paraId="732E49C1" w14:textId="77777777" w:rsidR="00B2633C" w:rsidRPr="007B7A83" w:rsidRDefault="005E18EA" w:rsidP="00451BDF">
            <w:pPr>
              <w:pStyle w:val="a0"/>
              <w:numPr>
                <w:ilvl w:val="0"/>
                <w:numId w:val="11"/>
              </w:numPr>
              <w:spacing w:line="170" w:lineRule="exact"/>
              <w:ind w:left="113" w:hanging="113"/>
              <w:jc w:val="both"/>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 xml:space="preserve">If the temperature of handpiece rises obviously, please stop using. </w:t>
            </w:r>
          </w:p>
          <w:p w14:paraId="51D07549" w14:textId="77777777" w:rsidR="00B2633C" w:rsidRPr="007B7A83" w:rsidRDefault="005E18EA" w:rsidP="00451BDF">
            <w:pPr>
              <w:pStyle w:val="a0"/>
              <w:numPr>
                <w:ilvl w:val="0"/>
                <w:numId w:val="11"/>
              </w:numPr>
              <w:spacing w:line="170" w:lineRule="exact"/>
              <w:ind w:left="113" w:hanging="113"/>
              <w:jc w:val="both"/>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 xml:space="preserve"> I</w:t>
            </w:r>
            <w:r w:rsidRPr="007B7A83">
              <w:rPr>
                <w:rFonts w:ascii="Arial Unicode MS" w:eastAsia="Arial Unicode MS" w:hAnsi="Arial Unicode MS" w:cs="Arial Unicode MS"/>
                <w:sz w:val="11"/>
                <w:szCs w:val="11"/>
              </w:rPr>
              <w:t>f the handpiece is damaged or seriously abrased,</w:t>
            </w:r>
            <w:r w:rsidRPr="007B7A83">
              <w:rPr>
                <w:rFonts w:ascii="Arial Unicode MS" w:eastAsia="Arial Unicode MS" w:hAnsi="Arial Unicode MS" w:cs="Arial Unicode MS" w:hint="eastAsia"/>
                <w:sz w:val="11"/>
                <w:szCs w:val="11"/>
              </w:rPr>
              <w:t xml:space="preserve"> it will cause cutting efficiency, </w:t>
            </w:r>
            <w:r w:rsidRPr="007B7A83">
              <w:rPr>
                <w:rFonts w:ascii="Arial Unicode MS" w:eastAsia="Arial Unicode MS" w:hAnsi="Arial Unicode MS" w:cs="Arial Unicode MS"/>
                <w:sz w:val="11"/>
                <w:szCs w:val="11"/>
              </w:rPr>
              <w:t>abnormal rotation, excessive vibration, irregular running noise and overheating. T</w:t>
            </w:r>
            <w:r w:rsidRPr="007B7A83">
              <w:rPr>
                <w:rFonts w:ascii="Arial Unicode MS" w:eastAsia="Arial Unicode MS" w:hAnsi="Arial Unicode MS" w:cs="Arial Unicode MS" w:hint="eastAsia"/>
                <w:sz w:val="11"/>
                <w:szCs w:val="11"/>
              </w:rPr>
              <w:t xml:space="preserve">he operator should </w:t>
            </w:r>
            <w:r w:rsidRPr="007B7A83">
              <w:rPr>
                <w:rFonts w:ascii="Arial Unicode MS" w:eastAsia="Arial Unicode MS" w:hAnsi="Arial Unicode MS" w:cs="Arial Unicode MS"/>
                <w:sz w:val="11"/>
                <w:szCs w:val="11"/>
              </w:rPr>
              <w:t xml:space="preserve">perform regular function and maintenance check, and </w:t>
            </w:r>
            <w:r w:rsidRPr="007B7A83">
              <w:rPr>
                <w:rFonts w:ascii="Arial Unicode MS" w:eastAsia="Arial Unicode MS" w:hAnsi="Arial Unicode MS" w:cs="Arial Unicode MS" w:hint="eastAsia"/>
                <w:sz w:val="11"/>
                <w:szCs w:val="11"/>
              </w:rPr>
              <w:t>replace the handpiece according to clinical use.</w:t>
            </w:r>
          </w:p>
          <w:p w14:paraId="45305B3E" w14:textId="77777777" w:rsidR="00B2633C" w:rsidRPr="007B7A83" w:rsidRDefault="005E18EA" w:rsidP="00451BDF">
            <w:pPr>
              <w:pStyle w:val="a0"/>
              <w:numPr>
                <w:ilvl w:val="0"/>
                <w:numId w:val="11"/>
              </w:numPr>
              <w:spacing w:line="170" w:lineRule="exact"/>
              <w:ind w:left="113" w:hanging="113"/>
              <w:jc w:val="both"/>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 xml:space="preserve"> P</w:t>
            </w:r>
            <w:r w:rsidRPr="007B7A83">
              <w:rPr>
                <w:rFonts w:ascii="Arial Unicode MS" w:eastAsia="Arial Unicode MS" w:hAnsi="Arial Unicode MS" w:cs="Arial Unicode MS"/>
                <w:sz w:val="11"/>
                <w:szCs w:val="11"/>
              </w:rPr>
              <w:t>ress the Push button to release the internal chunk while removing the bur. Don’t remove the bur by force if the internal chunk is not fully released, otherwise, it will damage the handpiece.</w:t>
            </w:r>
          </w:p>
          <w:p w14:paraId="6B293EAD" w14:textId="77777777" w:rsidR="00B2633C" w:rsidRPr="007B7A83" w:rsidRDefault="005E18EA" w:rsidP="00451BDF">
            <w:pPr>
              <w:pStyle w:val="a0"/>
              <w:numPr>
                <w:ilvl w:val="0"/>
                <w:numId w:val="11"/>
              </w:numPr>
              <w:spacing w:line="170" w:lineRule="exact"/>
              <w:ind w:left="113" w:hanging="113"/>
              <w:jc w:val="both"/>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 xml:space="preserve"> The clamping </w:t>
            </w:r>
            <w:r w:rsidRPr="007B7A83">
              <w:rPr>
                <w:rFonts w:ascii="Arial Unicode MS" w:eastAsia="Arial Unicode MS" w:hAnsi="Arial Unicode MS" w:cs="Arial Unicode MS"/>
                <w:sz w:val="11"/>
                <w:szCs w:val="11"/>
              </w:rPr>
              <w:t xml:space="preserve">shaft length </w:t>
            </w:r>
            <w:r w:rsidRPr="007B7A83">
              <w:rPr>
                <w:rFonts w:ascii="Arial Unicode MS" w:eastAsia="Arial Unicode MS" w:hAnsi="Arial Unicode MS" w:cs="Arial Unicode MS" w:hint="eastAsia"/>
                <w:sz w:val="11"/>
                <w:szCs w:val="11"/>
              </w:rPr>
              <w:t xml:space="preserve">should not be too short, otherwise it will cause uneven bearing load and accelerate bearing </w:t>
            </w:r>
            <w:r w:rsidRPr="007B7A83">
              <w:rPr>
                <w:rFonts w:ascii="Arial Unicode MS" w:eastAsia="Arial Unicode MS" w:hAnsi="Arial Unicode MS" w:cs="Arial Unicode MS"/>
                <w:sz w:val="11"/>
                <w:szCs w:val="11"/>
              </w:rPr>
              <w:t>abrasion</w:t>
            </w:r>
            <w:r w:rsidRPr="007B7A83">
              <w:rPr>
                <w:rFonts w:ascii="Arial Unicode MS" w:eastAsia="Arial Unicode MS" w:hAnsi="Arial Unicode MS" w:cs="Arial Unicode MS" w:hint="eastAsia"/>
                <w:sz w:val="11"/>
                <w:szCs w:val="11"/>
              </w:rPr>
              <w:t>.</w:t>
            </w:r>
          </w:p>
          <w:p w14:paraId="285654EE" w14:textId="77777777" w:rsidR="00B2633C" w:rsidRPr="007B7A83" w:rsidRDefault="005E18EA" w:rsidP="00451BDF">
            <w:pPr>
              <w:pStyle w:val="a0"/>
              <w:numPr>
                <w:ilvl w:val="0"/>
                <w:numId w:val="11"/>
              </w:numPr>
              <w:spacing w:line="170" w:lineRule="exact"/>
              <w:ind w:left="113" w:hanging="113"/>
              <w:jc w:val="both"/>
              <w:rPr>
                <w:rFonts w:ascii="Arial Unicode MS" w:eastAsia="Arial Unicode MS" w:hAnsi="Arial Unicode MS" w:cs="Arial Unicode MS"/>
                <w:sz w:val="11"/>
                <w:szCs w:val="11"/>
              </w:rPr>
            </w:pPr>
            <w:r w:rsidRPr="007B7A83">
              <w:rPr>
                <w:rFonts w:ascii="Arial Unicode MS" w:eastAsia="Arial Unicode MS" w:hAnsi="Arial Unicode MS" w:cs="Arial Unicode MS"/>
                <w:sz w:val="11"/>
                <w:szCs w:val="11"/>
              </w:rPr>
              <w:t xml:space="preserve"> </w:t>
            </w:r>
            <w:r w:rsidRPr="007B7A83">
              <w:rPr>
                <w:rFonts w:ascii="Arial Unicode MS" w:eastAsia="Arial Unicode MS" w:hAnsi="Arial Unicode MS" w:cs="Arial Unicode MS" w:hint="eastAsia"/>
                <w:sz w:val="11"/>
                <w:szCs w:val="11"/>
              </w:rPr>
              <w:t xml:space="preserve">Do not use </w:t>
            </w:r>
            <w:r w:rsidRPr="007B7A83">
              <w:rPr>
                <w:rFonts w:ascii="Arial Unicode MS" w:eastAsia="Arial Unicode MS" w:hAnsi="Arial Unicode MS" w:cs="Arial Unicode MS"/>
                <w:sz w:val="11"/>
                <w:szCs w:val="11"/>
              </w:rPr>
              <w:t xml:space="preserve">non Sifary </w:t>
            </w:r>
            <w:r w:rsidRPr="007B7A83">
              <w:rPr>
                <w:rFonts w:ascii="Arial Unicode MS" w:eastAsia="Arial Unicode MS" w:hAnsi="Arial Unicode MS" w:cs="Arial Unicode MS" w:hint="eastAsia"/>
                <w:sz w:val="11"/>
                <w:szCs w:val="11"/>
              </w:rPr>
              <w:t xml:space="preserve">accessories to avoid damage to the </w:t>
            </w:r>
            <w:r w:rsidRPr="007B7A83">
              <w:rPr>
                <w:rFonts w:ascii="Arial Unicode MS" w:eastAsia="Arial Unicode MS" w:hAnsi="Arial Unicode MS" w:cs="Arial Unicode MS"/>
                <w:sz w:val="11"/>
                <w:szCs w:val="11"/>
              </w:rPr>
              <w:t>handpiece</w:t>
            </w:r>
            <w:r w:rsidRPr="007B7A83">
              <w:rPr>
                <w:rFonts w:ascii="Arial Unicode MS" w:eastAsia="Arial Unicode MS" w:hAnsi="Arial Unicode MS" w:cs="Arial Unicode MS" w:hint="eastAsia"/>
                <w:sz w:val="11"/>
                <w:szCs w:val="11"/>
              </w:rPr>
              <w:t xml:space="preserve"> or other </w:t>
            </w:r>
            <w:r w:rsidRPr="007B7A83">
              <w:rPr>
                <w:rFonts w:ascii="Arial Unicode MS" w:eastAsia="Arial Unicode MS" w:hAnsi="Arial Unicode MS" w:cs="Arial Unicode MS"/>
                <w:sz w:val="11"/>
                <w:szCs w:val="11"/>
              </w:rPr>
              <w:t>hazard</w:t>
            </w:r>
            <w:r w:rsidRPr="007B7A83">
              <w:rPr>
                <w:rFonts w:ascii="Arial Unicode MS" w:eastAsia="Arial Unicode MS" w:hAnsi="Arial Unicode MS" w:cs="Arial Unicode MS" w:hint="eastAsia"/>
                <w:sz w:val="11"/>
                <w:szCs w:val="11"/>
              </w:rPr>
              <w:t>s.</w:t>
            </w:r>
          </w:p>
        </w:tc>
      </w:tr>
    </w:tbl>
    <w:p w14:paraId="41C912E8" w14:textId="77777777" w:rsidR="00B2633C" w:rsidRPr="007B7A83" w:rsidRDefault="00B2633C">
      <w:pPr>
        <w:spacing w:line="200" w:lineRule="exact"/>
        <w:rPr>
          <w:sz w:val="11"/>
          <w:szCs w:val="11"/>
        </w:rPr>
        <w:sectPr w:rsidR="00B2633C" w:rsidRPr="007B7A83">
          <w:headerReference w:type="default" r:id="rId71"/>
          <w:footerReference w:type="default" r:id="rId72"/>
          <w:headerReference w:type="first" r:id="rId73"/>
          <w:footerReference w:type="first" r:id="rId74"/>
          <w:type w:val="continuous"/>
          <w:pgSz w:w="3402" w:h="6803"/>
          <w:pgMar w:top="567" w:right="397" w:bottom="567" w:left="397" w:header="113" w:footer="283" w:gutter="0"/>
          <w:cols w:space="0"/>
          <w:docGrid w:type="linesAndChars" w:linePitch="333" w:charSpace="1487"/>
        </w:sectPr>
      </w:pPr>
    </w:p>
    <w:p w14:paraId="59E71B3B" w14:textId="77777777" w:rsidR="00B2633C" w:rsidRPr="007B7A83" w:rsidRDefault="005E18EA">
      <w:pPr>
        <w:pStyle w:val="1"/>
        <w:numPr>
          <w:ilvl w:val="0"/>
          <w:numId w:val="0"/>
        </w:numPr>
        <w:spacing w:line="200" w:lineRule="exact"/>
        <w:rPr>
          <w:rFonts w:ascii="Arial Unicode MS" w:eastAsia="Arial Unicode MS" w:hAnsi="Arial Unicode MS" w:cs="Arial Unicode MS"/>
          <w:sz w:val="11"/>
          <w:szCs w:val="11"/>
        </w:rPr>
      </w:pPr>
      <w:bookmarkStart w:id="27" w:name="_Toc16681"/>
      <w:bookmarkStart w:id="28" w:name="_Toc107648682"/>
      <w:r w:rsidRPr="007B7A83">
        <w:rPr>
          <w:rFonts w:ascii="Arial Unicode MS" w:eastAsia="Arial Unicode MS" w:hAnsi="Arial Unicode MS" w:cs="Arial Unicode MS" w:hint="eastAsia"/>
          <w:sz w:val="11"/>
          <w:szCs w:val="11"/>
        </w:rPr>
        <w:lastRenderedPageBreak/>
        <w:t>4.</w:t>
      </w:r>
      <w:r w:rsidRPr="007B7A83">
        <w:rPr>
          <w:rFonts w:ascii="Arial Unicode MS" w:eastAsia="Arial Unicode MS" w:hAnsi="Arial Unicode MS" w:cs="Arial Unicode MS"/>
          <w:sz w:val="11"/>
          <w:szCs w:val="11"/>
        </w:rPr>
        <w:t xml:space="preserve"> Assembly</w:t>
      </w:r>
      <w:r w:rsidRPr="007B7A83">
        <w:rPr>
          <w:rFonts w:ascii="Arial Unicode MS" w:eastAsia="Arial Unicode MS" w:hAnsi="Arial Unicode MS" w:cs="Arial Unicode MS" w:hint="eastAsia"/>
          <w:sz w:val="11"/>
          <w:szCs w:val="11"/>
        </w:rPr>
        <w:t xml:space="preserve"> and </w:t>
      </w:r>
      <w:bookmarkEnd w:id="27"/>
      <w:r w:rsidRPr="007B7A83">
        <w:rPr>
          <w:rFonts w:ascii="Arial Unicode MS" w:eastAsia="Arial Unicode MS" w:hAnsi="Arial Unicode MS" w:cs="Arial Unicode MS" w:hint="eastAsia"/>
          <w:sz w:val="11"/>
          <w:szCs w:val="11"/>
        </w:rPr>
        <w:t>disassembl</w:t>
      </w:r>
      <w:r w:rsidRPr="007B7A83">
        <w:rPr>
          <w:rFonts w:ascii="Arial Unicode MS" w:eastAsia="Arial Unicode MS" w:hAnsi="Arial Unicode MS" w:cs="Arial Unicode MS"/>
          <w:sz w:val="11"/>
          <w:szCs w:val="11"/>
        </w:rPr>
        <w:t>y</w:t>
      </w:r>
      <w:bookmarkEnd w:id="28"/>
    </w:p>
    <w:p w14:paraId="120C952E" w14:textId="77777777" w:rsidR="00B2633C" w:rsidRPr="007B7A83" w:rsidRDefault="005E18EA">
      <w:pPr>
        <w:pStyle w:val="2"/>
        <w:numPr>
          <w:ilvl w:val="1"/>
          <w:numId w:val="0"/>
        </w:numPr>
        <w:tabs>
          <w:tab w:val="clear" w:pos="130"/>
          <w:tab w:val="left" w:pos="525"/>
        </w:tabs>
        <w:spacing w:line="200" w:lineRule="exact"/>
        <w:jc w:val="both"/>
        <w:rPr>
          <w:rFonts w:ascii="Arial Unicode MS" w:eastAsia="Arial Unicode MS" w:hAnsi="Arial Unicode MS" w:cs="Arial Unicode MS"/>
          <w:sz w:val="11"/>
          <w:szCs w:val="11"/>
        </w:rPr>
      </w:pPr>
      <w:bookmarkStart w:id="29" w:name="_Toc23682"/>
      <w:bookmarkStart w:id="30" w:name="_Toc107648683"/>
      <w:r w:rsidRPr="007B7A83">
        <w:rPr>
          <w:rFonts w:ascii="Arial Unicode MS" w:eastAsia="Arial Unicode MS" w:hAnsi="Arial Unicode MS" w:cs="Arial Unicode MS" w:hint="eastAsia"/>
          <w:sz w:val="11"/>
          <w:szCs w:val="11"/>
        </w:rPr>
        <w:t>4.1</w:t>
      </w:r>
      <w:bookmarkEnd w:id="29"/>
      <w:r w:rsidRPr="007B7A83">
        <w:rPr>
          <w:rFonts w:ascii="Arial Unicode MS" w:eastAsia="Arial Unicode MS" w:hAnsi="Arial Unicode MS" w:cs="Arial Unicode MS"/>
          <w:sz w:val="11"/>
          <w:szCs w:val="11"/>
        </w:rPr>
        <w:t xml:space="preserve"> Connection and disconnection of the handpiece and </w:t>
      </w:r>
      <w:r w:rsidRPr="007B7A83">
        <w:rPr>
          <w:rFonts w:ascii="Arial Unicode MS" w:eastAsia="Arial Unicode MS" w:hAnsi="Arial Unicode MS" w:cs="Arial Unicode MS" w:hint="eastAsia"/>
          <w:sz w:val="11"/>
          <w:szCs w:val="11"/>
        </w:rPr>
        <w:t>motor</w:t>
      </w:r>
      <w:bookmarkEnd w:id="30"/>
    </w:p>
    <w:p w14:paraId="07C3CB06" w14:textId="77777777" w:rsidR="00B2633C" w:rsidRPr="007B7A83" w:rsidRDefault="005E18EA">
      <w:pPr>
        <w:pStyle w:val="a0"/>
        <w:widowControl w:val="0"/>
        <w:jc w:val="both"/>
        <w:rPr>
          <w:rFonts w:ascii="Arial Unicode MS" w:hAnsi="Arial Unicode MS"/>
          <w:sz w:val="11"/>
          <w:szCs w:val="11"/>
        </w:rPr>
      </w:pPr>
      <w:r w:rsidRPr="007B7A83">
        <w:rPr>
          <w:rFonts w:ascii="Arial Unicode MS" w:hAnsi="Arial Unicode MS" w:cs="Arial"/>
          <w:b/>
          <w:bCs/>
          <w:sz w:val="11"/>
          <w:szCs w:val="11"/>
        </w:rPr>
        <w:t>Connection</w:t>
      </w:r>
      <w:r w:rsidRPr="007B7A83">
        <w:rPr>
          <w:rFonts w:ascii="Arial Unicode MS" w:hAnsi="Arial Unicode MS" w:cs="Arial" w:hint="eastAsia"/>
          <w:b/>
          <w:bCs/>
          <w:sz w:val="11"/>
          <w:szCs w:val="11"/>
        </w:rPr>
        <w:t>：</w:t>
      </w:r>
      <w:r w:rsidRPr="007B7A83">
        <w:rPr>
          <w:rFonts w:ascii="Arial Unicode MS" w:hAnsi="Arial Unicode MS"/>
          <w:sz w:val="11"/>
          <w:szCs w:val="11"/>
        </w:rPr>
        <w:t xml:space="preserve">Connect the handpiece direct to the motor and twist the handpiece until it locks into position with a “clicking” sound. Make sure the handpiece is firmly connected to the motor. Refer to the figure below: </w:t>
      </w:r>
    </w:p>
    <w:p w14:paraId="7D505954" w14:textId="77777777" w:rsidR="00B2633C" w:rsidRPr="007B7A83" w:rsidRDefault="005E18EA">
      <w:pPr>
        <w:pStyle w:val="a0"/>
        <w:widowControl w:val="0"/>
        <w:spacing w:line="240" w:lineRule="auto"/>
        <w:jc w:val="both"/>
        <w:rPr>
          <w:rFonts w:ascii="Arial Unicode MS" w:hAnsi="Arial Unicode MS"/>
          <w:sz w:val="11"/>
          <w:szCs w:val="11"/>
        </w:rPr>
      </w:pPr>
      <w:r w:rsidRPr="007B7A83">
        <w:rPr>
          <w:rFonts w:ascii="Arial Unicode MS" w:eastAsia="Arial Unicode MS" w:hAnsi="Arial Unicode MS" w:cs="Arial Unicode MS" w:hint="eastAsia"/>
        </w:rPr>
        <w:object w:dxaOrig="2684" w:dyaOrig="520" w14:anchorId="2874DCD1">
          <v:shape id="_x0000_i1048" type="#_x0000_t75" style="width:134.2pt;height:26pt" o:ole="">
            <v:imagedata r:id="rId75" o:title=""/>
          </v:shape>
          <o:OLEObject Type="Embed" ProgID="CorelDraw.Graphic.18" ShapeID="_x0000_i1048" DrawAspect="Content" ObjectID="_1759299079" r:id="rId76"/>
        </w:object>
      </w:r>
      <w:r w:rsidRPr="007B7A83">
        <w:rPr>
          <w:rFonts w:ascii="Arial Unicode MS" w:hAnsi="Arial Unicode MS" w:cs="Arial" w:hint="eastAsia"/>
          <w:b/>
          <w:bCs/>
          <w:sz w:val="11"/>
          <w:szCs w:val="11"/>
        </w:rPr>
        <w:t>Dis</w:t>
      </w:r>
      <w:r w:rsidRPr="007B7A83">
        <w:rPr>
          <w:rFonts w:ascii="Arial Unicode MS" w:hAnsi="Arial Unicode MS" w:cs="Arial"/>
          <w:b/>
          <w:bCs/>
          <w:sz w:val="11"/>
          <w:szCs w:val="11"/>
        </w:rPr>
        <w:t>connection</w:t>
      </w:r>
      <w:r w:rsidRPr="007B7A83">
        <w:rPr>
          <w:rFonts w:ascii="Arial Unicode MS" w:hAnsi="Arial Unicode MS" w:cs="Arial" w:hint="eastAsia"/>
          <w:b/>
          <w:bCs/>
          <w:sz w:val="11"/>
          <w:szCs w:val="11"/>
        </w:rPr>
        <w:t>：</w:t>
      </w:r>
      <w:r w:rsidRPr="007B7A83">
        <w:rPr>
          <w:rFonts w:ascii="Arial Unicode MS" w:hAnsi="Arial Unicode MS" w:hint="eastAsia"/>
          <w:sz w:val="11"/>
          <w:szCs w:val="11"/>
        </w:rPr>
        <w:t xml:space="preserve">Hold the motor and the handpiece </w:t>
      </w:r>
      <w:r w:rsidRPr="007B7A83">
        <w:rPr>
          <w:rFonts w:ascii="Arial Unicode MS" w:hAnsi="Arial Unicode MS"/>
          <w:sz w:val="11"/>
          <w:szCs w:val="11"/>
        </w:rPr>
        <w:t>separately</w:t>
      </w:r>
      <w:r w:rsidRPr="007B7A83">
        <w:rPr>
          <w:rFonts w:ascii="Arial Unicode MS" w:hAnsi="Arial Unicode MS" w:hint="eastAsia"/>
          <w:sz w:val="11"/>
          <w:szCs w:val="11"/>
        </w:rPr>
        <w:t xml:space="preserve">, and </w:t>
      </w:r>
      <w:r w:rsidRPr="007B7A83">
        <w:rPr>
          <w:rFonts w:ascii="Arial Unicode MS" w:hAnsi="Arial Unicode MS"/>
          <w:sz w:val="11"/>
          <w:szCs w:val="11"/>
        </w:rPr>
        <w:t>disconnect with care. Refer to the f</w:t>
      </w:r>
      <w:r w:rsidRPr="007B7A83">
        <w:rPr>
          <w:rFonts w:ascii="Arial Unicode MS" w:hAnsi="Arial Unicode MS" w:hint="eastAsia"/>
          <w:sz w:val="11"/>
          <w:szCs w:val="11"/>
        </w:rPr>
        <w:t>igure below</w:t>
      </w:r>
      <w:r w:rsidRPr="007B7A83">
        <w:rPr>
          <w:rFonts w:ascii="Arial Unicode MS" w:hAnsi="Arial Unicode MS"/>
          <w:sz w:val="11"/>
          <w:szCs w:val="11"/>
        </w:rPr>
        <w:t xml:space="preserve">: </w:t>
      </w:r>
    </w:p>
    <w:p w14:paraId="0E7FD58B" w14:textId="77777777" w:rsidR="00B2633C" w:rsidRPr="007B7A83" w:rsidRDefault="005E18EA">
      <w:pPr>
        <w:pStyle w:val="a0"/>
        <w:widowControl w:val="0"/>
        <w:spacing w:line="240" w:lineRule="auto"/>
        <w:jc w:val="center"/>
        <w:rPr>
          <w:rFonts w:ascii="Arial Unicode MS" w:hAnsi="Arial Unicode MS"/>
          <w:sz w:val="11"/>
          <w:szCs w:val="11"/>
        </w:rPr>
      </w:pPr>
      <w:r w:rsidRPr="007B7A83">
        <w:rPr>
          <w:rFonts w:ascii="Arial Unicode MS" w:eastAsia="Arial Unicode MS" w:hAnsi="Arial Unicode MS" w:cs="Arial Unicode MS" w:hint="eastAsia"/>
        </w:rPr>
        <w:object w:dxaOrig="2191" w:dyaOrig="566" w14:anchorId="2647FDD7">
          <v:shape id="_x0000_i1049" type="#_x0000_t75" style="width:109.55pt;height:28.3pt" o:ole="">
            <v:imagedata r:id="rId77" o:title=""/>
          </v:shape>
          <o:OLEObject Type="Embed" ProgID="CorelDraw.Graphic.18" ShapeID="_x0000_i1049" DrawAspect="Content" ObjectID="_1759299080" r:id="rId78"/>
        </w:object>
      </w:r>
    </w:p>
    <w:p w14:paraId="592FE9DF" w14:textId="77777777" w:rsidR="00B2633C" w:rsidRPr="007B7A83" w:rsidRDefault="005E18EA">
      <w:pPr>
        <w:pStyle w:val="2"/>
        <w:numPr>
          <w:ilvl w:val="1"/>
          <w:numId w:val="0"/>
        </w:numPr>
        <w:spacing w:beforeLines="20" w:before="66" w:afterLines="20" w:after="66" w:line="200" w:lineRule="atLeast"/>
        <w:rPr>
          <w:rFonts w:ascii="Arial Unicode MS" w:eastAsia="Arial Unicode MS" w:hAnsi="Arial Unicode MS" w:cs="Arial Unicode MS"/>
          <w:sz w:val="11"/>
          <w:szCs w:val="11"/>
        </w:rPr>
      </w:pPr>
      <w:bookmarkStart w:id="31" w:name="_Toc3116"/>
      <w:bookmarkStart w:id="32" w:name="_Toc107648684"/>
      <w:r w:rsidRPr="007B7A83">
        <w:rPr>
          <w:rFonts w:ascii="Arial Unicode MS" w:eastAsia="Arial Unicode MS" w:hAnsi="Arial Unicode MS" w:cs="Arial Unicode MS" w:hint="eastAsia"/>
          <w:sz w:val="11"/>
          <w:szCs w:val="11"/>
        </w:rPr>
        <w:t>4.2</w:t>
      </w:r>
      <w:r w:rsidRPr="007B7A83">
        <w:rPr>
          <w:rFonts w:ascii="Arial Unicode MS" w:eastAsia="Arial Unicode MS" w:hAnsi="Arial Unicode MS" w:cs="Arial Unicode MS"/>
          <w:sz w:val="11"/>
          <w:szCs w:val="11"/>
        </w:rPr>
        <w:t xml:space="preserve"> </w:t>
      </w:r>
      <w:r w:rsidRPr="007B7A83">
        <w:rPr>
          <w:rFonts w:ascii="Arial Unicode MS" w:eastAsia="Arial Unicode MS" w:hAnsi="Arial Unicode MS" w:cs="Arial Unicode MS" w:hint="eastAsia"/>
          <w:sz w:val="11"/>
          <w:szCs w:val="11"/>
        </w:rPr>
        <w:t>Ins</w:t>
      </w:r>
      <w:r w:rsidRPr="007B7A83">
        <w:rPr>
          <w:rFonts w:ascii="Arial Unicode MS" w:eastAsia="Arial Unicode MS" w:hAnsi="Arial Unicode MS" w:cs="Arial Unicode MS"/>
          <w:sz w:val="11"/>
          <w:szCs w:val="11"/>
        </w:rPr>
        <w:t>ertion and removal</w:t>
      </w:r>
      <w:r w:rsidRPr="007B7A83">
        <w:rPr>
          <w:rFonts w:ascii="Arial Unicode MS" w:eastAsia="Arial Unicode MS" w:hAnsi="Arial Unicode MS" w:cs="Arial Unicode MS" w:hint="eastAsia"/>
          <w:sz w:val="11"/>
          <w:szCs w:val="11"/>
        </w:rPr>
        <w:t xml:space="preserve"> of </w:t>
      </w:r>
      <w:r w:rsidRPr="007B7A83">
        <w:rPr>
          <w:rFonts w:ascii="Arial Unicode MS" w:eastAsia="Arial Unicode MS" w:hAnsi="Arial Unicode MS" w:cs="Arial Unicode MS"/>
          <w:sz w:val="11"/>
          <w:szCs w:val="11"/>
        </w:rPr>
        <w:t xml:space="preserve">the </w:t>
      </w:r>
      <w:r w:rsidRPr="007B7A83">
        <w:rPr>
          <w:rFonts w:ascii="Arial Unicode MS" w:eastAsia="Arial Unicode MS" w:hAnsi="Arial Unicode MS" w:cs="Arial Unicode MS" w:hint="eastAsia"/>
          <w:sz w:val="11"/>
          <w:szCs w:val="11"/>
        </w:rPr>
        <w:t>bur</w:t>
      </w:r>
      <w:bookmarkEnd w:id="31"/>
      <w:bookmarkEnd w:id="32"/>
    </w:p>
    <w:p w14:paraId="1E2BE894" w14:textId="77777777" w:rsidR="00B2633C" w:rsidRPr="007B7A83" w:rsidRDefault="00B2633C">
      <w:pPr>
        <w:pStyle w:val="a0"/>
        <w:ind w:right="130"/>
        <w:rPr>
          <w:sz w:val="11"/>
          <w:szCs w:val="11"/>
        </w:rPr>
        <w:sectPr w:rsidR="00B2633C" w:rsidRPr="007B7A83">
          <w:headerReference w:type="default" r:id="rId79"/>
          <w:footerReference w:type="default" r:id="rId80"/>
          <w:headerReference w:type="first" r:id="rId81"/>
          <w:footerReference w:type="first" r:id="rId82"/>
          <w:type w:val="continuous"/>
          <w:pgSz w:w="3402" w:h="6803"/>
          <w:pgMar w:top="567" w:right="397" w:bottom="567" w:left="397" w:header="113" w:footer="283" w:gutter="0"/>
          <w:cols w:space="0"/>
          <w:docGrid w:type="linesAndChars" w:linePitch="333" w:charSpace="1487"/>
        </w:sectPr>
      </w:pPr>
    </w:p>
    <w:tbl>
      <w:tblPr>
        <w:tblStyle w:val="af0"/>
        <w:tblpPr w:leftFromText="180" w:rightFromText="180" w:vertAnchor="text" w:horzAnchor="margin" w:tblpY="52"/>
        <w:tblOverlap w:val="never"/>
        <w:tblW w:w="2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8"/>
      </w:tblGrid>
      <w:tr w:rsidR="00B2633C" w:rsidRPr="007B7A83" w14:paraId="7A57C968" w14:textId="77777777">
        <w:tc>
          <w:tcPr>
            <w:tcW w:w="2928" w:type="dxa"/>
            <w:tcBorders>
              <w:tl2br w:val="nil"/>
              <w:tr2bl w:val="nil"/>
            </w:tcBorders>
          </w:tcPr>
          <w:p w14:paraId="15864412" w14:textId="77777777" w:rsidR="00B2633C" w:rsidRPr="007B7A83" w:rsidRDefault="005E18EA">
            <w:pPr>
              <w:pStyle w:val="a0"/>
              <w:widowControl w:val="0"/>
              <w:jc w:val="both"/>
              <w:rPr>
                <w:rFonts w:ascii="Arial Unicode MS" w:hAnsi="Arial Unicode MS" w:cs="Arial"/>
                <w:bCs/>
                <w:sz w:val="11"/>
                <w:szCs w:val="11"/>
              </w:rPr>
            </w:pPr>
            <w:r w:rsidRPr="007B7A83">
              <w:rPr>
                <w:rFonts w:ascii="Arial Unicode MS" w:hAnsi="Arial Unicode MS" w:cs="Arial" w:hint="eastAsia"/>
                <w:b/>
                <w:bCs/>
                <w:sz w:val="11"/>
                <w:szCs w:val="11"/>
              </w:rPr>
              <w:t>In</w:t>
            </w:r>
            <w:r w:rsidRPr="007B7A83">
              <w:rPr>
                <w:rFonts w:ascii="Arial Unicode MS" w:hAnsi="Arial Unicode MS" w:cs="Arial"/>
                <w:b/>
                <w:bCs/>
                <w:sz w:val="11"/>
                <w:szCs w:val="11"/>
              </w:rPr>
              <w:t>sertion</w:t>
            </w:r>
            <w:r w:rsidRPr="007B7A83">
              <w:rPr>
                <w:rFonts w:ascii="Arial Unicode MS" w:hAnsi="Arial Unicode MS" w:cs="Arial" w:hint="eastAsia"/>
                <w:b/>
                <w:bCs/>
                <w:sz w:val="11"/>
                <w:szCs w:val="11"/>
              </w:rPr>
              <w:t>：</w:t>
            </w:r>
            <w:r w:rsidRPr="007B7A83">
              <w:rPr>
                <w:rFonts w:ascii="Arial Unicode MS" w:hAnsi="Arial Unicode MS" w:cs="Arial"/>
                <w:bCs/>
                <w:sz w:val="11"/>
                <w:szCs w:val="11"/>
              </w:rPr>
              <w:t>I</w:t>
            </w:r>
            <w:r w:rsidRPr="007B7A83">
              <w:rPr>
                <w:rFonts w:ascii="Arial Unicode MS" w:hAnsi="Arial Unicode MS" w:cs="Arial" w:hint="eastAsia"/>
                <w:bCs/>
                <w:sz w:val="11"/>
                <w:szCs w:val="11"/>
              </w:rPr>
              <w:t>nsert</w:t>
            </w:r>
            <w:r w:rsidRPr="007B7A83">
              <w:rPr>
                <w:rFonts w:ascii="Arial Unicode MS" w:hAnsi="Arial Unicode MS" w:cs="Arial"/>
                <w:bCs/>
                <w:sz w:val="11"/>
                <w:szCs w:val="11"/>
              </w:rPr>
              <w:t xml:space="preserve"> the bur until it is correctly seated in place. Depress the Push button and insert the bur into the chunk until the bur “notch” mechanism engages. Release the button. Make sure the bur is secure by gently pulling and pushing the bur without depressing the Push button. </w:t>
            </w:r>
          </w:p>
          <w:p w14:paraId="5AEE12E5" w14:textId="77777777" w:rsidR="00B2633C" w:rsidRPr="007B7A83" w:rsidRDefault="005E18EA">
            <w:pPr>
              <w:pStyle w:val="a0"/>
              <w:widowControl w:val="0"/>
              <w:rPr>
                <w:rFonts w:ascii="Arial Unicode MS" w:hAnsi="Arial Unicode MS" w:cs="Arial"/>
                <w:b/>
                <w:bCs/>
                <w:sz w:val="11"/>
                <w:szCs w:val="11"/>
              </w:rPr>
            </w:pPr>
            <w:r w:rsidRPr="007B7A83">
              <w:rPr>
                <w:rFonts w:ascii="Arial Unicode MS" w:hAnsi="Arial Unicode MS" w:cs="Arial"/>
                <w:bCs/>
                <w:sz w:val="11"/>
                <w:szCs w:val="11"/>
              </w:rPr>
              <w:lastRenderedPageBreak/>
              <w:t xml:space="preserve">Refer to the figure below: </w:t>
            </w:r>
          </w:p>
        </w:tc>
      </w:tr>
      <w:tr w:rsidR="00B2633C" w:rsidRPr="007B7A83" w14:paraId="09211A92" w14:textId="77777777">
        <w:trPr>
          <w:trHeight w:val="250"/>
        </w:trPr>
        <w:tc>
          <w:tcPr>
            <w:tcW w:w="2928" w:type="dxa"/>
            <w:tcBorders>
              <w:tl2br w:val="nil"/>
              <w:tr2bl w:val="nil"/>
            </w:tcBorders>
          </w:tcPr>
          <w:p w14:paraId="14D6A268" w14:textId="77777777" w:rsidR="00B2633C" w:rsidRPr="007B7A83" w:rsidRDefault="005E18EA">
            <w:pPr>
              <w:pStyle w:val="a0"/>
              <w:widowControl w:val="0"/>
              <w:spacing w:line="240" w:lineRule="auto"/>
              <w:jc w:val="center"/>
              <w:rPr>
                <w:sz w:val="11"/>
                <w:szCs w:val="11"/>
              </w:rPr>
            </w:pPr>
            <w:r w:rsidRPr="007B7A83">
              <w:rPr>
                <w:rFonts w:hint="eastAsia"/>
                <w:sz w:val="11"/>
                <w:szCs w:val="11"/>
              </w:rPr>
              <w:object w:dxaOrig="2260" w:dyaOrig="1322" w14:anchorId="32E1F89F">
                <v:shape id="_x0000_i1050" type="#_x0000_t75" style="width:113pt;height:66.1pt" o:ole="">
                  <v:imagedata r:id="rId83" o:title=""/>
                </v:shape>
                <o:OLEObject Type="Embed" ProgID="CorelDraw.Graphic.18" ShapeID="_x0000_i1050" DrawAspect="Content" ObjectID="_1759299081" r:id="rId84"/>
              </w:object>
            </w:r>
          </w:p>
        </w:tc>
      </w:tr>
      <w:tr w:rsidR="00B2633C" w:rsidRPr="007B7A83" w14:paraId="1836FA61" w14:textId="77777777">
        <w:tc>
          <w:tcPr>
            <w:tcW w:w="2928" w:type="dxa"/>
            <w:tcBorders>
              <w:tl2br w:val="nil"/>
              <w:tr2bl w:val="nil"/>
            </w:tcBorders>
          </w:tcPr>
          <w:p w14:paraId="5604FBA6" w14:textId="77777777" w:rsidR="00B2633C" w:rsidRPr="007B7A83" w:rsidRDefault="005E18EA">
            <w:pPr>
              <w:spacing w:line="200" w:lineRule="exact"/>
              <w:jc w:val="both"/>
              <w:rPr>
                <w:sz w:val="11"/>
                <w:szCs w:val="11"/>
              </w:rPr>
            </w:pPr>
            <w:r w:rsidRPr="007B7A83">
              <w:rPr>
                <w:rFonts w:ascii="Arial Unicode MS" w:hAnsi="Arial Unicode MS" w:cs="Arial"/>
                <w:b/>
                <w:bCs/>
                <w:sz w:val="11"/>
                <w:szCs w:val="11"/>
              </w:rPr>
              <w:t>Removal</w:t>
            </w:r>
            <w:r w:rsidRPr="007B7A83">
              <w:rPr>
                <w:rFonts w:ascii="Arial Unicode MS" w:hAnsi="Arial Unicode MS" w:cs="Arial" w:hint="eastAsia"/>
                <w:b/>
                <w:bCs/>
                <w:sz w:val="11"/>
                <w:szCs w:val="11"/>
              </w:rPr>
              <w:t>：</w:t>
            </w:r>
            <w:r w:rsidRPr="007B7A83">
              <w:rPr>
                <w:rFonts w:ascii="Arial Unicode MS" w:eastAsia="宋体" w:hAnsi="Arial Unicode MS" w:cs="Arial"/>
                <w:sz w:val="11"/>
                <w:szCs w:val="11"/>
              </w:rPr>
              <w:t>Depress</w:t>
            </w:r>
            <w:r w:rsidRPr="007B7A83">
              <w:rPr>
                <w:rFonts w:ascii="Arial Unicode MS" w:eastAsia="宋体" w:hAnsi="Arial Unicode MS" w:cs="Arial" w:hint="eastAsia"/>
                <w:sz w:val="11"/>
                <w:szCs w:val="11"/>
              </w:rPr>
              <w:t xml:space="preserve"> the </w:t>
            </w:r>
            <w:r w:rsidRPr="007B7A83">
              <w:rPr>
                <w:rFonts w:ascii="Arial Unicode MS" w:eastAsia="宋体" w:hAnsi="Arial Unicode MS" w:cs="Arial"/>
                <w:sz w:val="11"/>
                <w:szCs w:val="11"/>
              </w:rPr>
              <w:t xml:space="preserve">Push </w:t>
            </w:r>
            <w:r w:rsidRPr="007B7A83">
              <w:rPr>
                <w:rFonts w:ascii="Arial Unicode MS" w:eastAsia="宋体" w:hAnsi="Arial Unicode MS" w:cs="Arial" w:hint="eastAsia"/>
                <w:sz w:val="11"/>
                <w:szCs w:val="11"/>
              </w:rPr>
              <w:t>button</w:t>
            </w:r>
            <w:r w:rsidRPr="007B7A83">
              <w:rPr>
                <w:rFonts w:ascii="Arial Unicode MS" w:eastAsia="宋体" w:hAnsi="Arial Unicode MS" w:cs="Arial"/>
                <w:sz w:val="11"/>
                <w:szCs w:val="11"/>
              </w:rPr>
              <w:t xml:space="preserve"> and remove the bur after the internal chunk is fully released. Refer to </w:t>
            </w:r>
            <w:r w:rsidRPr="007B7A83">
              <w:rPr>
                <w:rFonts w:ascii="Arial Unicode MS" w:eastAsia="宋体" w:hAnsi="Arial Unicode MS" w:cs="Arial" w:hint="eastAsia"/>
                <w:sz w:val="11"/>
                <w:szCs w:val="11"/>
              </w:rPr>
              <w:t>the figure below.</w:t>
            </w:r>
          </w:p>
        </w:tc>
      </w:tr>
      <w:tr w:rsidR="00B2633C" w:rsidRPr="007B7A83" w14:paraId="21F00EC7" w14:textId="77777777">
        <w:tc>
          <w:tcPr>
            <w:tcW w:w="2928" w:type="dxa"/>
            <w:tcBorders>
              <w:tl2br w:val="nil"/>
              <w:tr2bl w:val="nil"/>
            </w:tcBorders>
          </w:tcPr>
          <w:p w14:paraId="1030245F" w14:textId="77777777" w:rsidR="00B2633C" w:rsidRPr="007B7A83" w:rsidRDefault="005E18EA">
            <w:pPr>
              <w:pStyle w:val="a0"/>
              <w:widowControl w:val="0"/>
              <w:spacing w:line="240" w:lineRule="auto"/>
              <w:jc w:val="center"/>
              <w:rPr>
                <w:rFonts w:ascii="Arial Unicode MS" w:hAnsi="Arial Unicode MS" w:cs="Arial"/>
                <w:sz w:val="11"/>
                <w:szCs w:val="11"/>
              </w:rPr>
            </w:pPr>
            <w:r w:rsidRPr="007B7A83">
              <w:rPr>
                <w:rFonts w:ascii="Arial Unicode MS" w:hAnsi="Arial Unicode MS" w:cs="Arial" w:hint="eastAsia"/>
                <w:sz w:val="11"/>
                <w:szCs w:val="11"/>
              </w:rPr>
              <w:object w:dxaOrig="1634" w:dyaOrig="1304" w14:anchorId="220BCB99">
                <v:shape id="_x0000_i1051" type="#_x0000_t75" style="width:81.7pt;height:65.2pt" o:ole="">
                  <v:imagedata r:id="rId85" o:title=""/>
                </v:shape>
                <o:OLEObject Type="Embed" ProgID="CorelDraw.Graphic.18" ShapeID="_x0000_i1051" DrawAspect="Content" ObjectID="_1759299082" r:id="rId86"/>
              </w:object>
            </w:r>
          </w:p>
        </w:tc>
      </w:tr>
    </w:tbl>
    <w:p w14:paraId="1173BFF6" w14:textId="77777777" w:rsidR="00DD2DE5" w:rsidRPr="007B7A83" w:rsidRDefault="00DD2DE5">
      <w:pPr>
        <w:pStyle w:val="a0"/>
        <w:ind w:right="130"/>
        <w:rPr>
          <w:sz w:val="11"/>
          <w:szCs w:val="11"/>
        </w:rPr>
      </w:pPr>
    </w:p>
    <w:p w14:paraId="209807C7" w14:textId="77777777" w:rsidR="006A3486" w:rsidRPr="007B7A83" w:rsidRDefault="006A3486">
      <w:pPr>
        <w:rPr>
          <w:sz w:val="11"/>
          <w:szCs w:val="11"/>
        </w:rPr>
        <w:sectPr w:rsidR="006A3486" w:rsidRPr="007B7A83">
          <w:headerReference w:type="default" r:id="rId87"/>
          <w:type w:val="continuous"/>
          <w:pgSz w:w="3402" w:h="6803"/>
          <w:pgMar w:top="567" w:right="397" w:bottom="567" w:left="397" w:header="113" w:footer="283" w:gutter="0"/>
          <w:cols w:space="0"/>
          <w:docGrid w:type="linesAndChars" w:linePitch="333" w:charSpace="1487"/>
        </w:sectPr>
      </w:pPr>
    </w:p>
    <w:p w14:paraId="036F14BE" w14:textId="77777777" w:rsidR="00B2633C" w:rsidRPr="007B7A83" w:rsidRDefault="005E18EA">
      <w:pPr>
        <w:pStyle w:val="1"/>
        <w:numPr>
          <w:ilvl w:val="0"/>
          <w:numId w:val="6"/>
        </w:numPr>
        <w:spacing w:line="200" w:lineRule="exact"/>
        <w:rPr>
          <w:rFonts w:ascii="Arial Unicode MS" w:eastAsia="Arial Unicode MS" w:hAnsi="Arial Unicode MS" w:cs="Arial Unicode MS"/>
          <w:sz w:val="11"/>
          <w:szCs w:val="11"/>
        </w:rPr>
      </w:pPr>
      <w:r w:rsidRPr="007B7A83">
        <w:rPr>
          <w:rFonts w:ascii="Arial Unicode MS" w:eastAsia="Arial Unicode MS" w:hAnsi="Arial Unicode MS" w:cs="Arial Unicode MS"/>
          <w:sz w:val="11"/>
          <w:szCs w:val="11"/>
        </w:rPr>
        <w:lastRenderedPageBreak/>
        <w:t xml:space="preserve"> </w:t>
      </w:r>
      <w:bookmarkStart w:id="33" w:name="_Toc107648685"/>
      <w:r w:rsidRPr="007B7A83">
        <w:rPr>
          <w:rFonts w:ascii="Arial Unicode MS" w:eastAsia="Arial Unicode MS" w:hAnsi="Arial Unicode MS" w:cs="Arial Unicode MS" w:hint="eastAsia"/>
          <w:sz w:val="11"/>
          <w:szCs w:val="11"/>
        </w:rPr>
        <w:t>Maintenance</w:t>
      </w:r>
      <w:bookmarkEnd w:id="33"/>
    </w:p>
    <w:p w14:paraId="577B8062" w14:textId="77777777" w:rsidR="00B2633C" w:rsidRPr="007B7A83" w:rsidRDefault="005E18EA">
      <w:pPr>
        <w:pStyle w:val="2"/>
        <w:numPr>
          <w:ilvl w:val="1"/>
          <w:numId w:val="0"/>
        </w:numPr>
        <w:tabs>
          <w:tab w:val="clear" w:pos="130"/>
          <w:tab w:val="left" w:pos="525"/>
        </w:tabs>
        <w:spacing w:line="200" w:lineRule="exact"/>
        <w:rPr>
          <w:rFonts w:ascii="Arial Unicode MS" w:eastAsia="Arial Unicode MS" w:hAnsi="Arial Unicode MS" w:cs="Arial Unicode MS"/>
          <w:sz w:val="11"/>
          <w:szCs w:val="11"/>
        </w:rPr>
      </w:pPr>
      <w:bookmarkStart w:id="34" w:name="_Toc35940964"/>
      <w:bookmarkStart w:id="35" w:name="_Toc107648686"/>
      <w:r w:rsidRPr="007B7A83">
        <w:rPr>
          <w:rFonts w:ascii="Arial Unicode MS" w:eastAsia="Arial Unicode MS" w:hAnsi="Arial Unicode MS" w:cs="Arial Unicode MS" w:hint="eastAsia"/>
          <w:sz w:val="11"/>
          <w:szCs w:val="11"/>
        </w:rPr>
        <w:t>5.1 Foreword</w:t>
      </w:r>
      <w:bookmarkEnd w:id="34"/>
      <w:bookmarkEnd w:id="35"/>
    </w:p>
    <w:p w14:paraId="37F914C1" w14:textId="77777777" w:rsidR="00B2633C" w:rsidRPr="007B7A83" w:rsidRDefault="005E18EA">
      <w:pPr>
        <w:spacing w:line="200" w:lineRule="exact"/>
        <w:jc w:val="both"/>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For hygiene and sanitary safety purpose, the Dental Contra-angle Handpiece</w:t>
      </w:r>
      <w:r w:rsidRPr="007B7A83">
        <w:rPr>
          <w:rFonts w:ascii="Arial Unicode MS" w:eastAsia="Arial Unicode MS" w:hAnsi="Arial Unicode MS" w:cs="Arial Unicode MS"/>
          <w:sz w:val="11"/>
          <w:szCs w:val="11"/>
        </w:rPr>
        <w:t xml:space="preserve"> </w:t>
      </w:r>
      <w:r w:rsidRPr="007B7A83">
        <w:rPr>
          <w:rFonts w:ascii="Arial Unicode MS" w:eastAsia="Arial Unicode MS" w:hAnsi="Arial Unicode MS" w:cs="Arial Unicode MS" w:hint="eastAsia"/>
          <w:sz w:val="11"/>
          <w:szCs w:val="11"/>
        </w:rPr>
        <w:t>must be cleaned, disinfected and sterilized before each us</w:t>
      </w:r>
      <w:r w:rsidRPr="007B7A83">
        <w:rPr>
          <w:rFonts w:ascii="Arial Unicode MS" w:eastAsia="Arial Unicode MS" w:hAnsi="Arial Unicode MS" w:cs="Arial Unicode MS"/>
          <w:sz w:val="11"/>
          <w:szCs w:val="11"/>
        </w:rPr>
        <w:t>e</w:t>
      </w:r>
      <w:r w:rsidRPr="007B7A83">
        <w:rPr>
          <w:rFonts w:ascii="Arial Unicode MS" w:eastAsia="Arial Unicode MS" w:hAnsi="Arial Unicode MS" w:cs="Arial Unicode MS" w:hint="eastAsia"/>
          <w:sz w:val="11"/>
          <w:szCs w:val="11"/>
        </w:rPr>
        <w:t xml:space="preserve"> to prevent any contamination. This concerns the first use as well as the subsequent uses. Comply with your national guidelines, standards and requirements for cleaning, disinfection and sterilization.</w:t>
      </w:r>
    </w:p>
    <w:p w14:paraId="699E1231" w14:textId="77777777" w:rsidR="00B2633C" w:rsidRPr="007B7A83" w:rsidRDefault="005E18EA">
      <w:pPr>
        <w:spacing w:line="200" w:lineRule="exact"/>
        <w:jc w:val="both"/>
        <w:rPr>
          <w:rFonts w:ascii="Arial Unicode MS" w:eastAsia="Arial Unicode MS" w:hAnsi="Arial Unicode MS" w:cs="Arial Unicode MS"/>
          <w:sz w:val="11"/>
          <w:szCs w:val="11"/>
        </w:rPr>
      </w:pPr>
      <w:r w:rsidRPr="007B7A83">
        <w:rPr>
          <w:rFonts w:ascii="Arial Unicode MS" w:eastAsia="Arial Unicode MS" w:hAnsi="Arial Unicode MS" w:cs="Arial Unicode MS"/>
          <w:sz w:val="11"/>
          <w:szCs w:val="11"/>
        </w:rPr>
        <w:t>Reprocessing procedures have only limited implications to this dental device. The limitation of the numbers of reprocessing procedures is therefore determined by the function / wear of the device. From the processing side there is no maximum number of allowable reprocessing. The device should no longer be reused in case of signs of material degradation.</w:t>
      </w:r>
    </w:p>
    <w:p w14:paraId="702CD916" w14:textId="77777777" w:rsidR="00B2633C" w:rsidRPr="007B7A83" w:rsidRDefault="005E18EA">
      <w:pPr>
        <w:spacing w:line="200" w:lineRule="exact"/>
        <w:jc w:val="both"/>
        <w:rPr>
          <w:rFonts w:ascii="Arial Unicode MS" w:eastAsia="Arial Unicode MS" w:hAnsi="Arial Unicode MS" w:cs="Arial Unicode MS"/>
          <w:sz w:val="11"/>
          <w:szCs w:val="11"/>
        </w:rPr>
      </w:pPr>
      <w:r w:rsidRPr="007B7A83">
        <w:rPr>
          <w:rFonts w:ascii="Arial Unicode MS" w:eastAsia="Arial Unicode MS" w:hAnsi="Arial Unicode MS" w:cs="Arial Unicode MS"/>
          <w:sz w:val="11"/>
          <w:szCs w:val="11"/>
        </w:rPr>
        <w:t>In case of damage the device should be reprocessed before sending back to the manufacturer for repair.</w:t>
      </w:r>
    </w:p>
    <w:p w14:paraId="0391016E" w14:textId="77777777" w:rsidR="00B2633C" w:rsidRPr="007B7A83" w:rsidRDefault="005E18EA">
      <w:pPr>
        <w:pStyle w:val="2"/>
        <w:widowControl w:val="0"/>
        <w:numPr>
          <w:ilvl w:val="1"/>
          <w:numId w:val="0"/>
        </w:numPr>
        <w:tabs>
          <w:tab w:val="clear" w:pos="130"/>
          <w:tab w:val="left" w:pos="525"/>
        </w:tabs>
        <w:spacing w:before="60" w:line="200" w:lineRule="exact"/>
        <w:jc w:val="both"/>
        <w:rPr>
          <w:rFonts w:ascii="Arial Unicode MS" w:eastAsia="Arial Unicode MS" w:hAnsi="Arial Unicode MS" w:cs="Arial Unicode MS"/>
          <w:sz w:val="11"/>
          <w:szCs w:val="11"/>
        </w:rPr>
      </w:pPr>
      <w:bookmarkStart w:id="36" w:name="_Toc35940965"/>
      <w:bookmarkStart w:id="37" w:name="_Toc107648687"/>
      <w:r w:rsidRPr="007B7A83">
        <w:rPr>
          <w:rFonts w:ascii="Arial Unicode MS" w:eastAsia="Arial Unicode MS" w:hAnsi="Arial Unicode MS" w:cs="Arial Unicode MS" w:hint="eastAsia"/>
          <w:sz w:val="11"/>
          <w:szCs w:val="11"/>
        </w:rPr>
        <w:t>5.2 General recommendations</w:t>
      </w:r>
      <w:bookmarkEnd w:id="36"/>
      <w:bookmarkEnd w:id="37"/>
    </w:p>
    <w:p w14:paraId="6CF083BE" w14:textId="77777777" w:rsidR="00B2633C" w:rsidRPr="007B7A83" w:rsidRDefault="005E18EA">
      <w:pPr>
        <w:pStyle w:val="Default"/>
        <w:numPr>
          <w:ilvl w:val="0"/>
          <w:numId w:val="7"/>
        </w:numPr>
        <w:spacing w:line="200" w:lineRule="exact"/>
        <w:ind w:left="0" w:firstLine="0"/>
        <w:jc w:val="both"/>
        <w:rPr>
          <w:rFonts w:ascii="Arial Unicode MS" w:eastAsia="Arial Unicode MS" w:hAnsi="Arial Unicode MS" w:cs="Arial Unicode MS"/>
          <w:b/>
          <w:sz w:val="11"/>
          <w:szCs w:val="11"/>
        </w:rPr>
      </w:pPr>
      <w:r w:rsidRPr="007B7A83">
        <w:rPr>
          <w:rFonts w:ascii="Arial Unicode MS" w:eastAsia="Arial Unicode MS" w:hAnsi="Arial Unicode MS" w:cs="Arial Unicode MS"/>
          <w:sz w:val="11"/>
          <w:szCs w:val="11"/>
        </w:rPr>
        <w:t>The user is responsible for the sterility of the product for the first cycle and each further usage as well as for the usage of damaged or dirty instruments, where applicable after sterility.</w:t>
      </w:r>
    </w:p>
    <w:p w14:paraId="61FB055C" w14:textId="77777777" w:rsidR="00B2087B" w:rsidRPr="007B7A83" w:rsidRDefault="00B2087B" w:rsidP="00B2087B">
      <w:pPr>
        <w:pStyle w:val="Default"/>
        <w:numPr>
          <w:ilvl w:val="0"/>
          <w:numId w:val="7"/>
        </w:numPr>
        <w:spacing w:line="200" w:lineRule="exact"/>
        <w:ind w:left="0" w:firstLine="0"/>
        <w:jc w:val="both"/>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Clean the products within two hours after each use.</w:t>
      </w:r>
    </w:p>
    <w:p w14:paraId="760985A4" w14:textId="77777777" w:rsidR="00B2633C" w:rsidRPr="007B7A83" w:rsidRDefault="005E18EA">
      <w:pPr>
        <w:pStyle w:val="Default"/>
        <w:numPr>
          <w:ilvl w:val="0"/>
          <w:numId w:val="7"/>
        </w:numPr>
        <w:spacing w:line="200" w:lineRule="exact"/>
        <w:ind w:left="0" w:firstLine="0"/>
        <w:jc w:val="both"/>
        <w:rPr>
          <w:rFonts w:ascii="Arial Unicode MS" w:eastAsia="Arial Unicode MS" w:hAnsi="Arial Unicode MS" w:cs="Arial Unicode MS"/>
          <w:b/>
          <w:sz w:val="11"/>
          <w:szCs w:val="11"/>
        </w:rPr>
      </w:pPr>
      <w:r w:rsidRPr="007B7A83">
        <w:rPr>
          <w:rFonts w:ascii="Arial Unicode MS" w:eastAsia="Arial Unicode MS" w:hAnsi="Arial Unicode MS" w:cs="Arial Unicode MS" w:hint="eastAsia"/>
          <w:sz w:val="11"/>
          <w:szCs w:val="11"/>
        </w:rPr>
        <w:lastRenderedPageBreak/>
        <w:t>For your own safety, please wear personal protective equipment (gloves, safety glasses, etc.).</w:t>
      </w:r>
    </w:p>
    <w:p w14:paraId="6658E202" w14:textId="77777777" w:rsidR="00B2633C" w:rsidRPr="007B7A83" w:rsidRDefault="005E18EA">
      <w:pPr>
        <w:pStyle w:val="Default"/>
        <w:numPr>
          <w:ilvl w:val="0"/>
          <w:numId w:val="7"/>
        </w:numPr>
        <w:spacing w:line="200" w:lineRule="exact"/>
        <w:ind w:left="0" w:firstLine="0"/>
        <w:jc w:val="both"/>
        <w:rPr>
          <w:rFonts w:ascii="Arial Unicode MS" w:eastAsia="Arial Unicode MS" w:hAnsi="Arial Unicode MS" w:cs="Arial Unicode MS"/>
          <w:b/>
          <w:sz w:val="11"/>
          <w:szCs w:val="11"/>
        </w:rPr>
      </w:pPr>
      <w:r w:rsidRPr="007B7A83">
        <w:rPr>
          <w:rFonts w:ascii="Arial Unicode MS" w:eastAsia="Arial Unicode MS" w:hAnsi="Arial Unicode MS" w:cs="Arial Unicode MS" w:hint="eastAsia"/>
          <w:sz w:val="11"/>
          <w:szCs w:val="11"/>
        </w:rPr>
        <w:t>Use only a disinfecting solution which is approved for its efficacy (VAH/DGHM-listing, CE marking, and FDA approval) and in accordance with the DFU of the disinfecting solution manufacturer.</w:t>
      </w:r>
    </w:p>
    <w:p w14:paraId="7AE34342" w14:textId="77777777" w:rsidR="00B2633C" w:rsidRPr="007B7A83" w:rsidRDefault="005E18EA">
      <w:pPr>
        <w:pStyle w:val="Default"/>
        <w:numPr>
          <w:ilvl w:val="0"/>
          <w:numId w:val="7"/>
        </w:numPr>
        <w:spacing w:line="200" w:lineRule="exact"/>
        <w:ind w:left="0" w:firstLine="0"/>
        <w:jc w:val="both"/>
        <w:rPr>
          <w:rFonts w:ascii="Arial Unicode MS" w:eastAsia="Arial Unicode MS" w:hAnsi="Arial Unicode MS" w:cs="Arial Unicode MS"/>
          <w:b/>
          <w:sz w:val="11"/>
          <w:szCs w:val="11"/>
        </w:rPr>
      </w:pPr>
      <w:r w:rsidRPr="007B7A83">
        <w:rPr>
          <w:rFonts w:ascii="Arial Unicode MS" w:eastAsia="Arial Unicode MS" w:hAnsi="Arial Unicode MS" w:cs="Arial Unicode MS" w:hint="eastAsia"/>
          <w:sz w:val="11"/>
          <w:szCs w:val="11"/>
        </w:rPr>
        <w:t>The water quality has to be convenient to the local regulations especially for the last rinsing step or with a washer-disinfector.</w:t>
      </w:r>
    </w:p>
    <w:p w14:paraId="7B9847B0" w14:textId="77777777" w:rsidR="00B2633C" w:rsidRPr="007B7A83" w:rsidRDefault="005E18EA">
      <w:pPr>
        <w:pStyle w:val="Default"/>
        <w:numPr>
          <w:ilvl w:val="0"/>
          <w:numId w:val="7"/>
        </w:numPr>
        <w:spacing w:line="200" w:lineRule="exact"/>
        <w:ind w:left="0" w:firstLine="0"/>
        <w:jc w:val="both"/>
        <w:rPr>
          <w:rFonts w:ascii="Arial Unicode MS" w:eastAsia="Arial Unicode MS" w:hAnsi="Arial Unicode MS" w:cs="Arial Unicode MS"/>
          <w:b/>
          <w:sz w:val="11"/>
          <w:szCs w:val="11"/>
        </w:rPr>
      </w:pPr>
      <w:r w:rsidRPr="007B7A83">
        <w:rPr>
          <w:rFonts w:ascii="Arial Unicode MS" w:eastAsia="Arial Unicode MS" w:hAnsi="Arial Unicode MS" w:cs="Arial Unicode MS" w:hint="eastAsia"/>
          <w:sz w:val="11"/>
          <w:szCs w:val="11"/>
        </w:rPr>
        <w:t>Thoroughly clean and wash the components before autoclaving.</w:t>
      </w:r>
    </w:p>
    <w:p w14:paraId="1C032FF0" w14:textId="77777777" w:rsidR="00B2633C" w:rsidRPr="007B7A83" w:rsidRDefault="005E18EA">
      <w:pPr>
        <w:pStyle w:val="Default"/>
        <w:numPr>
          <w:ilvl w:val="0"/>
          <w:numId w:val="7"/>
        </w:numPr>
        <w:spacing w:line="200" w:lineRule="exact"/>
        <w:ind w:left="0" w:firstLine="0"/>
        <w:rPr>
          <w:rFonts w:ascii="Arial Unicode MS" w:eastAsia="Arial Unicode MS" w:hAnsi="Arial Unicode MS" w:cs="Arial Unicode MS"/>
          <w:b/>
          <w:sz w:val="11"/>
          <w:szCs w:val="11"/>
        </w:rPr>
      </w:pPr>
      <w:r w:rsidRPr="007B7A83">
        <w:rPr>
          <w:rFonts w:ascii="Arial Unicode MS" w:eastAsia="Arial Unicode MS" w:hAnsi="Arial Unicode MS" w:cs="Arial Unicode MS" w:hint="eastAsia"/>
          <w:sz w:val="11"/>
          <w:szCs w:val="11"/>
        </w:rPr>
        <w:t>Do not lubricate the motor handpiece.</w:t>
      </w:r>
    </w:p>
    <w:p w14:paraId="4152CD8C" w14:textId="77777777" w:rsidR="00B2633C" w:rsidRPr="007B7A83" w:rsidRDefault="005E18EA">
      <w:pPr>
        <w:pStyle w:val="Default"/>
        <w:numPr>
          <w:ilvl w:val="0"/>
          <w:numId w:val="7"/>
        </w:numPr>
        <w:spacing w:line="200" w:lineRule="exact"/>
        <w:ind w:left="0" w:firstLine="0"/>
        <w:jc w:val="both"/>
        <w:rPr>
          <w:rFonts w:ascii="Arial Unicode MS" w:eastAsia="Arial Unicode MS" w:hAnsi="Arial Unicode MS" w:cs="Arial Unicode MS"/>
          <w:b/>
          <w:sz w:val="11"/>
          <w:szCs w:val="11"/>
        </w:rPr>
      </w:pPr>
      <w:r w:rsidRPr="007B7A83">
        <w:rPr>
          <w:rFonts w:ascii="Arial Unicode MS" w:eastAsia="Arial Unicode MS" w:hAnsi="Arial Unicode MS" w:cs="Arial Unicode MS" w:hint="eastAsia"/>
          <w:sz w:val="11"/>
          <w:szCs w:val="11"/>
        </w:rPr>
        <w:t>Do</w:t>
      </w:r>
      <w:r w:rsidRPr="007B7A83">
        <w:rPr>
          <w:rFonts w:ascii="Arial Unicode MS" w:eastAsia="Arial Unicode MS" w:hAnsi="Arial Unicode MS" w:cs="Arial Unicode MS"/>
          <w:sz w:val="11"/>
          <w:szCs w:val="11"/>
        </w:rPr>
        <w:t xml:space="preserve"> </w:t>
      </w:r>
      <w:r w:rsidRPr="007B7A83">
        <w:rPr>
          <w:rFonts w:ascii="Arial Unicode MS" w:eastAsia="Arial Unicode MS" w:hAnsi="Arial Unicode MS" w:cs="Arial Unicode MS" w:hint="eastAsia"/>
          <w:sz w:val="11"/>
          <w:szCs w:val="11"/>
        </w:rPr>
        <w:t>not clean the Dental Contra-angle Handpiece with an ultrasonic cleaning device.</w:t>
      </w:r>
    </w:p>
    <w:p w14:paraId="20A45904" w14:textId="77777777" w:rsidR="00B2633C" w:rsidRPr="007B7A83" w:rsidRDefault="005E18EA">
      <w:pPr>
        <w:pStyle w:val="Default"/>
        <w:numPr>
          <w:ilvl w:val="0"/>
          <w:numId w:val="7"/>
        </w:numPr>
        <w:spacing w:line="200" w:lineRule="exact"/>
        <w:ind w:left="0" w:firstLine="0"/>
        <w:jc w:val="both"/>
        <w:rPr>
          <w:rFonts w:ascii="Arial Unicode MS" w:eastAsia="Arial Unicode MS" w:hAnsi="Arial Unicode MS" w:cs="Arial Unicode MS"/>
          <w:color w:val="auto"/>
          <w:kern w:val="2"/>
          <w:sz w:val="11"/>
          <w:szCs w:val="11"/>
        </w:rPr>
      </w:pPr>
      <w:r w:rsidRPr="007B7A83">
        <w:rPr>
          <w:rFonts w:ascii="Arial Unicode MS" w:eastAsia="Arial Unicode MS" w:hAnsi="Arial Unicode MS" w:cs="Arial Unicode MS" w:hint="eastAsia"/>
          <w:color w:val="auto"/>
          <w:kern w:val="2"/>
          <w:sz w:val="11"/>
          <w:szCs w:val="11"/>
        </w:rPr>
        <w:t>Do not use bleach or chloride disinfectant materials.</w:t>
      </w:r>
    </w:p>
    <w:p w14:paraId="5BF7AA2B" w14:textId="77777777" w:rsidR="00B2633C" w:rsidRPr="007B7A83" w:rsidRDefault="005E18EA">
      <w:pPr>
        <w:pStyle w:val="2"/>
        <w:widowControl w:val="0"/>
        <w:numPr>
          <w:ilvl w:val="1"/>
          <w:numId w:val="0"/>
        </w:numPr>
        <w:tabs>
          <w:tab w:val="clear" w:pos="130"/>
          <w:tab w:val="left" w:pos="525"/>
        </w:tabs>
        <w:spacing w:before="60" w:line="200" w:lineRule="exact"/>
        <w:jc w:val="both"/>
        <w:rPr>
          <w:rFonts w:ascii="Arial Unicode MS" w:eastAsia="Arial Unicode MS" w:hAnsi="Arial Unicode MS" w:cs="Arial Unicode MS"/>
          <w:sz w:val="11"/>
          <w:szCs w:val="11"/>
        </w:rPr>
      </w:pPr>
      <w:bookmarkStart w:id="38" w:name="_Toc35940966"/>
      <w:bookmarkStart w:id="39" w:name="_Toc107648688"/>
      <w:r w:rsidRPr="007B7A83">
        <w:rPr>
          <w:rFonts w:ascii="Arial Unicode MS" w:eastAsia="Arial Unicode MS" w:hAnsi="Arial Unicode MS" w:cs="Arial Unicode MS" w:hint="eastAsia"/>
          <w:sz w:val="11"/>
          <w:szCs w:val="11"/>
        </w:rPr>
        <w:t>5.3</w:t>
      </w:r>
      <w:r w:rsidRPr="007B7A83">
        <w:rPr>
          <w:rFonts w:ascii="Arial Unicode MS" w:eastAsia="Arial Unicode MS" w:hAnsi="Arial Unicode MS" w:cs="Arial Unicode MS"/>
          <w:sz w:val="11"/>
          <w:szCs w:val="11"/>
        </w:rPr>
        <w:t xml:space="preserve"> </w:t>
      </w:r>
      <w:r w:rsidRPr="007B7A83">
        <w:rPr>
          <w:rFonts w:ascii="Arial Unicode MS" w:eastAsia="Arial Unicode MS" w:hAnsi="Arial Unicode MS" w:cs="Arial Unicode MS" w:hint="eastAsia"/>
          <w:sz w:val="11"/>
          <w:szCs w:val="11"/>
        </w:rPr>
        <w:t>Autoclavable components</w:t>
      </w:r>
      <w:bookmarkEnd w:id="38"/>
      <w:bookmarkEnd w:id="39"/>
    </w:p>
    <w:tbl>
      <w:tblPr>
        <w:tblStyle w:val="af0"/>
        <w:tblW w:w="5148" w:type="pct"/>
        <w:jc w:val="center"/>
        <w:tblLook w:val="04A0" w:firstRow="1" w:lastRow="0" w:firstColumn="1" w:lastColumn="0" w:noHBand="0" w:noVBand="1"/>
      </w:tblPr>
      <w:tblGrid>
        <w:gridCol w:w="2908"/>
      </w:tblGrid>
      <w:tr w:rsidR="00B2633C" w:rsidRPr="007B7A83" w14:paraId="36A2E6B7" w14:textId="77777777">
        <w:trPr>
          <w:trHeight w:val="196"/>
          <w:jc w:val="center"/>
        </w:trPr>
        <w:tc>
          <w:tcPr>
            <w:tcW w:w="5000" w:type="pct"/>
            <w:shd w:val="clear" w:color="auto" w:fill="auto"/>
            <w:vAlign w:val="center"/>
          </w:tcPr>
          <w:p w14:paraId="47482AE8" w14:textId="77777777" w:rsidR="00B2633C" w:rsidRPr="007B7A83" w:rsidRDefault="005E18EA">
            <w:pPr>
              <w:pStyle w:val="a0"/>
              <w:jc w:val="center"/>
              <w:rPr>
                <w:rFonts w:ascii="Arial Unicode MS" w:eastAsia="Arial Unicode MS" w:hAnsi="Arial Unicode MS" w:cs="Arial Unicode MS"/>
                <w:b/>
                <w:sz w:val="11"/>
                <w:szCs w:val="11"/>
              </w:rPr>
            </w:pPr>
            <w:r w:rsidRPr="007B7A83">
              <w:rPr>
                <w:rFonts w:ascii="Arial Unicode MS" w:eastAsia="Arial Unicode MS" w:hAnsi="Arial Unicode MS" w:cs="Arial Unicode MS" w:hint="eastAsia"/>
                <w:b/>
                <w:sz w:val="11"/>
                <w:szCs w:val="11"/>
              </w:rPr>
              <w:t>A</w:t>
            </w:r>
            <w:r w:rsidRPr="007B7A83">
              <w:rPr>
                <w:rFonts w:ascii="Arial Unicode MS" w:eastAsia="Arial Unicode MS" w:hAnsi="Arial Unicode MS" w:cs="Arial Unicode MS"/>
                <w:b/>
                <w:sz w:val="11"/>
                <w:szCs w:val="11"/>
              </w:rPr>
              <w:t xml:space="preserve">utoclavable </w:t>
            </w:r>
            <w:r w:rsidRPr="007B7A83">
              <w:rPr>
                <w:rFonts w:ascii="Arial Unicode MS" w:eastAsia="Arial Unicode MS" w:hAnsi="Arial Unicode MS" w:cs="Arial Unicode MS" w:hint="eastAsia"/>
                <w:b/>
                <w:sz w:val="11"/>
                <w:szCs w:val="11"/>
              </w:rPr>
              <w:t>c</w:t>
            </w:r>
            <w:r w:rsidRPr="007B7A83">
              <w:rPr>
                <w:rFonts w:ascii="Arial Unicode MS" w:eastAsia="Arial Unicode MS" w:hAnsi="Arial Unicode MS" w:cs="Arial Unicode MS"/>
                <w:b/>
                <w:sz w:val="11"/>
                <w:szCs w:val="11"/>
              </w:rPr>
              <w:t>omponents</w:t>
            </w:r>
          </w:p>
        </w:tc>
      </w:tr>
      <w:tr w:rsidR="00B2633C" w:rsidRPr="007B7A83" w14:paraId="763C660C" w14:textId="77777777">
        <w:trPr>
          <w:trHeight w:val="384"/>
          <w:jc w:val="center"/>
        </w:trPr>
        <w:tc>
          <w:tcPr>
            <w:tcW w:w="5000" w:type="pct"/>
            <w:shd w:val="clear" w:color="auto" w:fill="auto"/>
            <w:vAlign w:val="center"/>
          </w:tcPr>
          <w:p w14:paraId="2279CB8E" w14:textId="77777777" w:rsidR="00B2633C" w:rsidRPr="007B7A83" w:rsidRDefault="005E18EA">
            <w:pPr>
              <w:pStyle w:val="a0"/>
              <w:rPr>
                <w:rFonts w:ascii="Arial Unicode MS" w:eastAsia="Arial Unicode MS" w:hAnsi="Arial Unicode MS" w:cs="Arial Unicode MS"/>
                <w:sz w:val="11"/>
                <w:szCs w:val="11"/>
              </w:rPr>
            </w:pPr>
            <w:r w:rsidRPr="007B7A83">
              <w:rPr>
                <w:rFonts w:ascii="Arial Unicode MS" w:eastAsia="Arial Unicode MS" w:hAnsi="Arial Unicode MS" w:cs="Arial Unicode MS"/>
                <w:sz w:val="11"/>
                <w:szCs w:val="11"/>
              </w:rPr>
              <w:t>Contra-angle Handpiece</w:t>
            </w:r>
          </w:p>
          <w:p w14:paraId="3582CE98" w14:textId="77777777" w:rsidR="00B2633C" w:rsidRPr="007B7A83" w:rsidRDefault="005E18EA">
            <w:pPr>
              <w:pStyle w:val="a0"/>
              <w:spacing w:line="240" w:lineRule="auto"/>
              <w:jc w:val="center"/>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object w:dxaOrig="1586" w:dyaOrig="610" w14:anchorId="398E6C46">
                <v:shape id="_x0000_i1052" type="#_x0000_t75" style="width:79.3pt;height:30.5pt" o:ole="">
                  <v:imagedata r:id="rId27" o:title=""/>
                </v:shape>
                <o:OLEObject Type="Embed" ProgID="CorelDraw.Graphic.18" ShapeID="_x0000_i1052" DrawAspect="Content" ObjectID="_1759299083" r:id="rId88"/>
              </w:object>
            </w:r>
          </w:p>
        </w:tc>
      </w:tr>
      <w:tr w:rsidR="00B2633C" w:rsidRPr="007B7A83" w14:paraId="5A9FFC12" w14:textId="77777777">
        <w:trPr>
          <w:trHeight w:val="90"/>
          <w:jc w:val="center"/>
        </w:trPr>
        <w:tc>
          <w:tcPr>
            <w:tcW w:w="5000" w:type="pct"/>
            <w:shd w:val="clear" w:color="auto" w:fill="D8D8D8" w:themeFill="background1" w:themeFillShade="D8"/>
            <w:vAlign w:val="center"/>
          </w:tcPr>
          <w:p w14:paraId="0623C97B" w14:textId="77777777" w:rsidR="00B2633C" w:rsidRPr="007B7A83" w:rsidRDefault="00CF4882" w:rsidP="00CF4882">
            <w:pPr>
              <w:pStyle w:val="a0"/>
              <w:spacing w:line="240" w:lineRule="auto"/>
              <w:rPr>
                <w:rFonts w:ascii="Arial Unicode MS" w:eastAsia="Arial Unicode MS" w:hAnsi="Arial Unicode MS" w:cs="Arial Unicode MS"/>
                <w:sz w:val="11"/>
                <w:szCs w:val="11"/>
              </w:rPr>
            </w:pPr>
            <w:r w:rsidRPr="007B7A83">
              <w:object w:dxaOrig="3704" w:dyaOrig="3254" w14:anchorId="27DC7C0B">
                <v:shape id="_x0000_i1053" type="#_x0000_t75" style="width:16.65pt;height:14.65pt" o:ole="">
                  <v:imagedata r:id="rId35" o:title=""/>
                </v:shape>
                <o:OLEObject Type="Embed" ProgID="CorelDraw.Graphic.18" ShapeID="_x0000_i1053" DrawAspect="Content" ObjectID="_1759299084" r:id="rId89"/>
              </w:object>
            </w:r>
          </w:p>
          <w:p w14:paraId="25F5358C" w14:textId="77777777" w:rsidR="00B2633C" w:rsidRPr="007B7A83" w:rsidRDefault="005E18EA" w:rsidP="003816C3">
            <w:pPr>
              <w:pStyle w:val="a0"/>
              <w:numPr>
                <w:ilvl w:val="0"/>
                <w:numId w:val="12"/>
              </w:numPr>
              <w:ind w:left="113" w:hanging="113"/>
              <w:jc w:val="both"/>
              <w:rPr>
                <w:rFonts w:ascii="Arial Unicode MS" w:eastAsia="Arial Unicode MS" w:hAnsi="Arial Unicode MS" w:cs="Arial Unicode MS"/>
                <w:color w:val="000000" w:themeColor="text1"/>
                <w:sz w:val="11"/>
                <w:szCs w:val="11"/>
              </w:rPr>
            </w:pPr>
            <w:r w:rsidRPr="007B7A83">
              <w:rPr>
                <w:rFonts w:ascii="Arial Unicode MS" w:eastAsia="Arial Unicode MS" w:hAnsi="Arial Unicode MS" w:cs="Arial Unicode MS"/>
                <w:color w:val="000000" w:themeColor="text1"/>
                <w:sz w:val="11"/>
                <w:szCs w:val="11"/>
              </w:rPr>
              <w:t xml:space="preserve">The Contra-angle Handpiece can be autoclaved. </w:t>
            </w:r>
          </w:p>
          <w:p w14:paraId="4B1408BC" w14:textId="77777777" w:rsidR="00B2633C" w:rsidRPr="007B7A83" w:rsidRDefault="005E18EA" w:rsidP="003816C3">
            <w:pPr>
              <w:pStyle w:val="a0"/>
              <w:numPr>
                <w:ilvl w:val="0"/>
                <w:numId w:val="12"/>
              </w:numPr>
              <w:ind w:left="113" w:hanging="113"/>
              <w:jc w:val="both"/>
              <w:rPr>
                <w:rFonts w:ascii="Arial Unicode MS" w:eastAsia="Arial Unicode MS" w:hAnsi="Arial Unicode MS" w:cs="Arial Unicode MS"/>
                <w:b/>
                <w:sz w:val="11"/>
                <w:szCs w:val="11"/>
              </w:rPr>
            </w:pPr>
            <w:r w:rsidRPr="007B7A83">
              <w:rPr>
                <w:rFonts w:ascii="Arial Unicode MS" w:eastAsia="Arial Unicode MS" w:hAnsi="Arial Unicode MS" w:cs="Arial Unicode MS"/>
                <w:color w:val="000000" w:themeColor="text1"/>
                <w:sz w:val="11"/>
                <w:szCs w:val="11"/>
              </w:rPr>
              <w:lastRenderedPageBreak/>
              <w:t>Before first use and after each use, sterilize the handpiece.</w:t>
            </w:r>
          </w:p>
        </w:tc>
      </w:tr>
      <w:tr w:rsidR="00B2633C" w:rsidRPr="007B7A83" w14:paraId="0A7C4D05" w14:textId="77777777">
        <w:trPr>
          <w:trHeight w:val="148"/>
          <w:jc w:val="center"/>
        </w:trPr>
        <w:tc>
          <w:tcPr>
            <w:tcW w:w="5000" w:type="pct"/>
            <w:shd w:val="clear" w:color="auto" w:fill="auto"/>
            <w:vAlign w:val="center"/>
          </w:tcPr>
          <w:p w14:paraId="46962E55" w14:textId="77777777" w:rsidR="00B2633C" w:rsidRPr="007B7A83" w:rsidRDefault="005E18EA">
            <w:pPr>
              <w:pStyle w:val="a0"/>
              <w:jc w:val="center"/>
              <w:rPr>
                <w:rFonts w:ascii="Arial Unicode MS" w:eastAsia="Arial Unicode MS" w:hAnsi="Arial Unicode MS" w:cs="Arial Unicode MS"/>
                <w:b/>
                <w:sz w:val="11"/>
                <w:szCs w:val="11"/>
              </w:rPr>
            </w:pPr>
            <w:r w:rsidRPr="007B7A83">
              <w:rPr>
                <w:rFonts w:ascii="Arial Unicode MS" w:eastAsia="Arial Unicode MS" w:hAnsi="Arial Unicode MS" w:cs="Arial Unicode MS" w:hint="eastAsia"/>
                <w:b/>
                <w:sz w:val="11"/>
                <w:szCs w:val="11"/>
              </w:rPr>
              <w:lastRenderedPageBreak/>
              <w:t>R</w:t>
            </w:r>
            <w:r w:rsidRPr="007B7A83">
              <w:rPr>
                <w:rFonts w:ascii="Arial Unicode MS" w:eastAsia="Arial Unicode MS" w:hAnsi="Arial Unicode MS" w:cs="Arial Unicode MS"/>
                <w:b/>
                <w:sz w:val="11"/>
                <w:szCs w:val="11"/>
              </w:rPr>
              <w:t>eprocessing instructions</w:t>
            </w:r>
          </w:p>
        </w:tc>
      </w:tr>
      <w:tr w:rsidR="00B2633C" w:rsidRPr="007B7A83" w14:paraId="0F63BC02" w14:textId="77777777">
        <w:trPr>
          <w:trHeight w:val="384"/>
          <w:jc w:val="center"/>
        </w:trPr>
        <w:tc>
          <w:tcPr>
            <w:tcW w:w="5000" w:type="pct"/>
            <w:tcBorders>
              <w:bottom w:val="nil"/>
            </w:tcBorders>
            <w:shd w:val="clear" w:color="auto" w:fill="auto"/>
            <w:vAlign w:val="center"/>
          </w:tcPr>
          <w:p w14:paraId="5DA37FFF" w14:textId="77777777" w:rsidR="00B2633C" w:rsidRPr="007B7A83" w:rsidRDefault="005E18EA">
            <w:pPr>
              <w:spacing w:line="0" w:lineRule="atLeast"/>
              <w:jc w:val="both"/>
              <w:rPr>
                <w:rFonts w:ascii="Arial Unicode MS" w:eastAsia="Arial Unicode MS" w:hAnsi="Arial Unicode MS" w:cs="Arial Unicode MS"/>
                <w:color w:val="000000" w:themeColor="text1"/>
                <w:sz w:val="11"/>
                <w:szCs w:val="11"/>
              </w:rPr>
            </w:pPr>
            <w:r w:rsidRPr="007B7A83">
              <w:rPr>
                <w:rFonts w:ascii="Arial Unicode MS" w:eastAsia="Arial Unicode MS" w:hAnsi="Arial Unicode MS" w:cs="Arial Unicode MS" w:hint="eastAsia"/>
                <w:b/>
                <w:sz w:val="11"/>
                <w:szCs w:val="11"/>
              </w:rPr>
              <w:t>P</w:t>
            </w:r>
            <w:r w:rsidRPr="007B7A83">
              <w:rPr>
                <w:rFonts w:ascii="Arial Unicode MS" w:eastAsia="Arial Unicode MS" w:hAnsi="Arial Unicode MS" w:cs="Arial Unicode MS"/>
                <w:b/>
                <w:sz w:val="11"/>
                <w:szCs w:val="11"/>
              </w:rPr>
              <w:t xml:space="preserve">reparation at the </w:t>
            </w:r>
            <w:r w:rsidRPr="007B7A83">
              <w:rPr>
                <w:rFonts w:ascii="Arial Unicode MS" w:eastAsia="Arial Unicode MS" w:hAnsi="Arial Unicode MS" w:cs="Arial Unicode MS" w:hint="eastAsia"/>
                <w:b/>
                <w:sz w:val="11"/>
                <w:szCs w:val="11"/>
              </w:rPr>
              <w:t>p</w:t>
            </w:r>
            <w:r w:rsidRPr="007B7A83">
              <w:rPr>
                <w:rFonts w:ascii="Arial Unicode MS" w:eastAsia="Arial Unicode MS" w:hAnsi="Arial Unicode MS" w:cs="Arial Unicode MS"/>
                <w:b/>
                <w:sz w:val="11"/>
                <w:szCs w:val="11"/>
              </w:rPr>
              <w:t xml:space="preserve">oint of </w:t>
            </w:r>
            <w:r w:rsidRPr="007B7A83">
              <w:rPr>
                <w:rFonts w:ascii="Arial Unicode MS" w:eastAsia="Arial Unicode MS" w:hAnsi="Arial Unicode MS" w:cs="Arial Unicode MS" w:hint="eastAsia"/>
                <w:b/>
                <w:sz w:val="11"/>
                <w:szCs w:val="11"/>
              </w:rPr>
              <w:t>u</w:t>
            </w:r>
            <w:r w:rsidRPr="007B7A83">
              <w:rPr>
                <w:rFonts w:ascii="Arial Unicode MS" w:eastAsia="Arial Unicode MS" w:hAnsi="Arial Unicode MS" w:cs="Arial Unicode MS"/>
                <w:b/>
                <w:sz w:val="11"/>
                <w:szCs w:val="11"/>
              </w:rPr>
              <w:t xml:space="preserve">se: </w:t>
            </w:r>
            <w:r w:rsidRPr="007B7A83">
              <w:rPr>
                <w:rFonts w:ascii="Arial Unicode MS" w:eastAsia="Arial Unicode MS" w:hAnsi="Arial Unicode MS" w:cs="Arial Unicode MS"/>
                <w:color w:val="000000" w:themeColor="text1"/>
                <w:sz w:val="11"/>
                <w:szCs w:val="11"/>
              </w:rPr>
              <w:t xml:space="preserve">Disconnect the components (bur/drill) from the handpiece. Refer to </w:t>
            </w:r>
            <w:r w:rsidRPr="007B7A83">
              <w:rPr>
                <w:rFonts w:ascii="Arial Unicode MS" w:eastAsia="Arial Unicode MS" w:hAnsi="Arial Unicode MS" w:cs="Arial Unicode MS"/>
                <w:sz w:val="11"/>
                <w:szCs w:val="11"/>
              </w:rPr>
              <w:t>"Chapter 4-Assembly and Disassembly"</w:t>
            </w:r>
            <w:r w:rsidRPr="007B7A83">
              <w:rPr>
                <w:rFonts w:ascii="Arial Unicode MS" w:eastAsia="Arial Unicode MS" w:hAnsi="Arial Unicode MS" w:cs="Arial Unicode MS"/>
                <w:color w:val="000000" w:themeColor="text1"/>
                <w:sz w:val="11"/>
                <w:szCs w:val="11"/>
              </w:rPr>
              <w:t xml:space="preserve"> of this manual for disassembly instructions. Remove gross contaminations from the components with code water (&lt;40°C) immediately after use. Don’t use a fixating detergent or hot water (&gt;40°C) as this can cause the fixation of residuals which may influence the result of the reprocessing process.</w:t>
            </w:r>
          </w:p>
          <w:p w14:paraId="647248E7" w14:textId="77777777" w:rsidR="00B2633C" w:rsidRPr="007B7A83" w:rsidRDefault="005E18EA">
            <w:pPr>
              <w:spacing w:line="0" w:lineRule="atLeast"/>
              <w:rPr>
                <w:rFonts w:ascii="Arial Unicode MS" w:eastAsia="Arial Unicode MS" w:hAnsi="Arial Unicode MS" w:cs="Arial Unicode MS"/>
                <w:b/>
                <w:sz w:val="11"/>
                <w:szCs w:val="11"/>
              </w:rPr>
            </w:pPr>
            <w:r w:rsidRPr="007B7A83">
              <w:rPr>
                <w:rFonts w:ascii="Arial Unicode MS" w:eastAsia="Arial Unicode MS" w:hAnsi="Arial Unicode MS" w:cs="Arial Unicode MS" w:hint="eastAsia"/>
                <w:color w:val="000000" w:themeColor="text1"/>
                <w:sz w:val="11"/>
                <w:szCs w:val="11"/>
              </w:rPr>
              <w:t>Do</w:t>
            </w:r>
            <w:r w:rsidRPr="007B7A83">
              <w:rPr>
                <w:rFonts w:ascii="Arial Unicode MS" w:eastAsia="Arial Unicode MS" w:hAnsi="Arial Unicode MS" w:cs="Arial Unicode MS"/>
                <w:color w:val="000000" w:themeColor="text1"/>
                <w:sz w:val="11"/>
                <w:szCs w:val="11"/>
              </w:rPr>
              <w:t xml:space="preserve"> not store the instruments in a humid surrounding.</w:t>
            </w:r>
          </w:p>
        </w:tc>
      </w:tr>
      <w:tr w:rsidR="00B2633C" w:rsidRPr="007B7A83" w14:paraId="183706D6" w14:textId="77777777">
        <w:trPr>
          <w:trHeight w:val="384"/>
          <w:jc w:val="center"/>
        </w:trPr>
        <w:tc>
          <w:tcPr>
            <w:tcW w:w="5000" w:type="pct"/>
            <w:tcBorders>
              <w:top w:val="nil"/>
            </w:tcBorders>
            <w:shd w:val="clear" w:color="auto" w:fill="D8D8D8" w:themeFill="background1" w:themeFillShade="D8"/>
            <w:vAlign w:val="center"/>
          </w:tcPr>
          <w:p w14:paraId="00305666" w14:textId="77777777" w:rsidR="00B2633C" w:rsidRPr="007B7A83" w:rsidRDefault="00324351">
            <w:pPr>
              <w:rPr>
                <w:rFonts w:ascii="Arial Unicode MS" w:eastAsia="Arial Unicode MS" w:hAnsi="Arial Unicode MS" w:cs="Arial Unicode MS"/>
                <w:sz w:val="11"/>
                <w:szCs w:val="11"/>
              </w:rPr>
            </w:pPr>
            <w:r w:rsidRPr="007B7A83">
              <w:object w:dxaOrig="3704" w:dyaOrig="3254" w14:anchorId="508F77D4">
                <v:shape id="_x0000_i1054" type="#_x0000_t75" style="width:16.65pt;height:14.65pt" o:ole="">
                  <v:imagedata r:id="rId35" o:title=""/>
                </v:shape>
                <o:OLEObject Type="Embed" ProgID="CorelDraw.Graphic.18" ShapeID="_x0000_i1054" DrawAspect="Content" ObjectID="_1759299085" r:id="rId90"/>
              </w:object>
            </w:r>
          </w:p>
          <w:p w14:paraId="596F26F9" w14:textId="77777777" w:rsidR="00B2633C" w:rsidRPr="007B7A83" w:rsidRDefault="005E18EA">
            <w:pPr>
              <w:pStyle w:val="a0"/>
              <w:rPr>
                <w:rFonts w:ascii="Arial Unicode MS" w:eastAsia="Arial Unicode MS" w:hAnsi="Arial Unicode MS" w:cs="Arial Unicode MS"/>
                <w:sz w:val="11"/>
                <w:szCs w:val="11"/>
              </w:rPr>
            </w:pPr>
            <w:r w:rsidRPr="007B7A83">
              <w:rPr>
                <w:rFonts w:ascii="Arial Unicode MS" w:eastAsia="Arial Unicode MS" w:hAnsi="Arial Unicode MS" w:cs="Arial Unicode MS"/>
                <w:sz w:val="11"/>
                <w:szCs w:val="11"/>
              </w:rPr>
              <w:t>Do not submerge the handpiece or wipe it with any of the following functional water (acidic electrolyzed water, strong alkaline solution, or ozone water), medical agents (glutaral, etc.), or any other special types of water or commercial cleaning liquids. Such liquids may result in metal corrosion and adhesion of the residual medical agents to the components.</w:t>
            </w:r>
          </w:p>
        </w:tc>
      </w:tr>
      <w:tr w:rsidR="00B2633C" w:rsidRPr="007B7A83" w14:paraId="3E85C281" w14:textId="77777777">
        <w:trPr>
          <w:trHeight w:val="384"/>
          <w:jc w:val="center"/>
        </w:trPr>
        <w:tc>
          <w:tcPr>
            <w:tcW w:w="5000" w:type="pct"/>
            <w:shd w:val="clear" w:color="auto" w:fill="auto"/>
            <w:vAlign w:val="center"/>
          </w:tcPr>
          <w:p w14:paraId="120E0295" w14:textId="77777777" w:rsidR="00B2633C" w:rsidRPr="007B7A83" w:rsidRDefault="005E18EA">
            <w:pPr>
              <w:pStyle w:val="a0"/>
              <w:rPr>
                <w:rFonts w:ascii="Arial Unicode MS" w:eastAsia="Arial Unicode MS" w:hAnsi="Arial Unicode MS" w:cs="Arial Unicode MS"/>
                <w:sz w:val="11"/>
                <w:szCs w:val="11"/>
              </w:rPr>
            </w:pPr>
            <w:r w:rsidRPr="007B7A83">
              <w:rPr>
                <w:rFonts w:ascii="Arial Unicode MS" w:eastAsia="Arial Unicode MS" w:hAnsi="Arial Unicode MS" w:cs="Arial Unicode MS"/>
                <w:b/>
                <w:sz w:val="11"/>
                <w:szCs w:val="11"/>
              </w:rPr>
              <w:t xml:space="preserve">Transportation: </w:t>
            </w:r>
            <w:r w:rsidRPr="007B7A83">
              <w:rPr>
                <w:rFonts w:ascii="Arial Unicode MS" w:eastAsia="Arial Unicode MS" w:hAnsi="Arial Unicode MS" w:cs="Arial Unicode MS"/>
                <w:sz w:val="11"/>
                <w:szCs w:val="11"/>
              </w:rPr>
              <w:t xml:space="preserve">Save storage and transportation to the reprocessing area to avoid any damage and contamination to the environment. </w:t>
            </w:r>
          </w:p>
        </w:tc>
      </w:tr>
      <w:tr w:rsidR="00B2633C" w:rsidRPr="007B7A83" w14:paraId="0C5FDE10" w14:textId="77777777">
        <w:trPr>
          <w:trHeight w:val="90"/>
          <w:jc w:val="center"/>
        </w:trPr>
        <w:tc>
          <w:tcPr>
            <w:tcW w:w="5000" w:type="pct"/>
            <w:tcBorders>
              <w:bottom w:val="single" w:sz="4" w:space="0" w:color="auto"/>
            </w:tcBorders>
            <w:shd w:val="clear" w:color="auto" w:fill="auto"/>
            <w:vAlign w:val="center"/>
          </w:tcPr>
          <w:p w14:paraId="2C83A76E" w14:textId="77777777" w:rsidR="00B2633C" w:rsidRPr="007B7A83" w:rsidRDefault="005E18EA">
            <w:pPr>
              <w:pStyle w:val="a0"/>
              <w:rPr>
                <w:rFonts w:ascii="Arial Unicode MS" w:eastAsia="Arial Unicode MS" w:hAnsi="Arial Unicode MS" w:cs="Arial Unicode MS"/>
                <w:b/>
                <w:sz w:val="11"/>
                <w:szCs w:val="11"/>
              </w:rPr>
            </w:pPr>
            <w:r w:rsidRPr="007B7A83">
              <w:rPr>
                <w:rFonts w:ascii="Arial Unicode MS" w:eastAsia="Arial Unicode MS" w:hAnsi="Arial Unicode MS" w:cs="Arial Unicode MS"/>
                <w:b/>
                <w:sz w:val="11"/>
                <w:szCs w:val="11"/>
              </w:rPr>
              <w:t xml:space="preserve">Preparation for Decontamination: </w:t>
            </w:r>
          </w:p>
          <w:p w14:paraId="51BAF543" w14:textId="77777777" w:rsidR="00B2633C" w:rsidRPr="007B7A83" w:rsidRDefault="005E18EA">
            <w:pPr>
              <w:pStyle w:val="a0"/>
              <w:rPr>
                <w:rFonts w:ascii="Arial Unicode MS" w:eastAsia="Arial Unicode MS" w:hAnsi="Arial Unicode MS" w:cs="Arial Unicode MS"/>
                <w:sz w:val="11"/>
                <w:szCs w:val="11"/>
              </w:rPr>
            </w:pPr>
            <w:r w:rsidRPr="007B7A83">
              <w:rPr>
                <w:rFonts w:ascii="Arial Unicode MS" w:eastAsia="Arial Unicode MS" w:hAnsi="Arial Unicode MS" w:cs="Arial Unicode MS"/>
                <w:sz w:val="11"/>
                <w:szCs w:val="11"/>
              </w:rPr>
              <w:t xml:space="preserve">The device must be reprocessed in a disassembled </w:t>
            </w:r>
            <w:r w:rsidRPr="007B7A83">
              <w:rPr>
                <w:rFonts w:ascii="Arial Unicode MS" w:eastAsia="Arial Unicode MS" w:hAnsi="Arial Unicode MS" w:cs="Arial Unicode MS"/>
                <w:sz w:val="11"/>
                <w:szCs w:val="11"/>
              </w:rPr>
              <w:lastRenderedPageBreak/>
              <w:t xml:space="preserve">state. </w:t>
            </w:r>
          </w:p>
        </w:tc>
      </w:tr>
      <w:tr w:rsidR="00B2633C" w:rsidRPr="007B7A83" w14:paraId="66E3FF32" w14:textId="77777777">
        <w:trPr>
          <w:trHeight w:val="384"/>
          <w:jc w:val="center"/>
        </w:trPr>
        <w:tc>
          <w:tcPr>
            <w:tcW w:w="5000" w:type="pct"/>
            <w:tcBorders>
              <w:top w:val="single" w:sz="4" w:space="0" w:color="auto"/>
              <w:bottom w:val="single" w:sz="4" w:space="0" w:color="auto"/>
            </w:tcBorders>
            <w:shd w:val="clear" w:color="auto" w:fill="D8D8D8" w:themeFill="background1" w:themeFillShade="D8"/>
            <w:vAlign w:val="center"/>
          </w:tcPr>
          <w:p w14:paraId="54D6D3AB" w14:textId="77777777" w:rsidR="00B2633C" w:rsidRPr="007B7A83" w:rsidRDefault="00324351" w:rsidP="00324351">
            <w:pPr>
              <w:pStyle w:val="a0"/>
              <w:pBdr>
                <w:top w:val="none" w:sz="0" w:space="1" w:color="auto"/>
                <w:left w:val="none" w:sz="0" w:space="4" w:color="auto"/>
                <w:bottom w:val="none" w:sz="0" w:space="1" w:color="auto"/>
                <w:right w:val="none" w:sz="0" w:space="4" w:color="auto"/>
              </w:pBdr>
              <w:shd w:val="clear" w:color="auto" w:fill="D8D8D8" w:themeFill="background1" w:themeFillShade="D8"/>
              <w:spacing w:line="240" w:lineRule="auto"/>
              <w:rPr>
                <w:rFonts w:ascii="Arial Unicode MS" w:eastAsia="Arial Unicode MS" w:hAnsi="Arial Unicode MS" w:cs="Arial Unicode MS"/>
                <w:b/>
                <w:sz w:val="11"/>
                <w:szCs w:val="11"/>
              </w:rPr>
            </w:pPr>
            <w:r w:rsidRPr="007B7A83">
              <w:object w:dxaOrig="3704" w:dyaOrig="3254" w14:anchorId="2AF4E4F2">
                <v:shape id="_x0000_i1055" type="#_x0000_t75" style="width:16.65pt;height:14.65pt" o:ole="">
                  <v:imagedata r:id="rId35" o:title=""/>
                </v:shape>
                <o:OLEObject Type="Embed" ProgID="CorelDraw.Graphic.18" ShapeID="_x0000_i1055" DrawAspect="Content" ObjectID="_1759299086" r:id="rId91"/>
              </w:object>
            </w:r>
          </w:p>
          <w:p w14:paraId="50832861" w14:textId="77777777" w:rsidR="00B2633C" w:rsidRPr="007B7A83" w:rsidRDefault="005E18EA" w:rsidP="003816C3">
            <w:pPr>
              <w:pStyle w:val="a0"/>
              <w:numPr>
                <w:ilvl w:val="0"/>
                <w:numId w:val="14"/>
              </w:numPr>
              <w:pBdr>
                <w:top w:val="none" w:sz="0" w:space="1" w:color="auto"/>
                <w:left w:val="none" w:sz="0" w:space="4" w:color="auto"/>
                <w:bottom w:val="none" w:sz="0" w:space="1" w:color="auto"/>
                <w:right w:val="none" w:sz="0" w:space="4" w:color="auto"/>
              </w:pBdr>
              <w:shd w:val="clear" w:color="auto" w:fill="D8D8D8" w:themeFill="background1" w:themeFillShade="D8"/>
              <w:ind w:left="113" w:hanging="113"/>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D</w:t>
            </w:r>
            <w:r w:rsidRPr="007B7A83">
              <w:rPr>
                <w:rFonts w:ascii="Arial Unicode MS" w:eastAsia="Arial Unicode MS" w:hAnsi="Arial Unicode MS" w:cs="Arial Unicode MS"/>
                <w:sz w:val="11"/>
                <w:szCs w:val="11"/>
              </w:rPr>
              <w:t xml:space="preserve">o not fail to take out the bur/needle before cleaning the </w:t>
            </w:r>
            <w:r w:rsidRPr="007B7A83">
              <w:rPr>
                <w:rFonts w:ascii="Arial Unicode MS" w:eastAsia="Arial Unicode MS" w:hAnsi="Arial Unicode MS" w:cs="Arial Unicode MS" w:hint="eastAsia"/>
                <w:sz w:val="11"/>
                <w:szCs w:val="11"/>
              </w:rPr>
              <w:t>Dental Contra-angle Handpiece</w:t>
            </w:r>
            <w:r w:rsidRPr="007B7A83">
              <w:rPr>
                <w:rFonts w:ascii="Arial Unicode MS" w:eastAsia="Arial Unicode MS" w:hAnsi="Arial Unicode MS" w:cs="Arial Unicode MS"/>
                <w:sz w:val="11"/>
                <w:szCs w:val="11"/>
              </w:rPr>
              <w:t>.</w:t>
            </w:r>
          </w:p>
          <w:p w14:paraId="52B0E23C" w14:textId="77777777" w:rsidR="00B2633C" w:rsidRPr="007B7A83" w:rsidRDefault="005E18EA" w:rsidP="003816C3">
            <w:pPr>
              <w:pStyle w:val="a0"/>
              <w:numPr>
                <w:ilvl w:val="0"/>
                <w:numId w:val="14"/>
              </w:numPr>
              <w:pBdr>
                <w:top w:val="none" w:sz="0" w:space="1" w:color="auto"/>
                <w:left w:val="none" w:sz="0" w:space="4" w:color="auto"/>
                <w:bottom w:val="none" w:sz="0" w:space="1" w:color="auto"/>
                <w:right w:val="none" w:sz="0" w:space="4" w:color="auto"/>
              </w:pBdr>
              <w:shd w:val="clear" w:color="auto" w:fill="D8D8D8" w:themeFill="background1" w:themeFillShade="D8"/>
              <w:ind w:left="113" w:hanging="113"/>
              <w:rPr>
                <w:rFonts w:ascii="Arial Unicode MS" w:eastAsia="Arial Unicode MS" w:hAnsi="Arial Unicode MS" w:cs="Arial Unicode MS"/>
                <w:sz w:val="11"/>
                <w:szCs w:val="11"/>
              </w:rPr>
            </w:pPr>
            <w:r w:rsidRPr="007B7A83">
              <w:rPr>
                <w:rFonts w:ascii="Arial Unicode MS" w:eastAsia="Arial Unicode MS" w:hAnsi="Arial Unicode MS" w:cs="Arial Unicode MS"/>
                <w:sz w:val="11"/>
                <w:szCs w:val="11"/>
              </w:rPr>
              <w:t xml:space="preserve">Take suitable personal protective measures. </w:t>
            </w:r>
          </w:p>
        </w:tc>
      </w:tr>
      <w:tr w:rsidR="00B2633C" w:rsidRPr="007B7A83" w14:paraId="57987B10" w14:textId="77777777">
        <w:trPr>
          <w:trHeight w:val="384"/>
          <w:jc w:val="center"/>
        </w:trPr>
        <w:tc>
          <w:tcPr>
            <w:tcW w:w="5000" w:type="pct"/>
            <w:tcBorders>
              <w:top w:val="single" w:sz="4" w:space="0" w:color="auto"/>
              <w:bottom w:val="single" w:sz="4" w:space="0" w:color="auto"/>
            </w:tcBorders>
            <w:shd w:val="clear" w:color="auto" w:fill="auto"/>
            <w:vAlign w:val="center"/>
          </w:tcPr>
          <w:p w14:paraId="53C2147A" w14:textId="77777777" w:rsidR="00B2633C" w:rsidRPr="007B7A83" w:rsidRDefault="005E18EA">
            <w:pPr>
              <w:pStyle w:val="a0"/>
              <w:jc w:val="both"/>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b/>
                <w:sz w:val="11"/>
                <w:szCs w:val="11"/>
              </w:rPr>
              <w:t>P</w:t>
            </w:r>
            <w:r w:rsidRPr="007B7A83">
              <w:rPr>
                <w:rFonts w:ascii="Arial Unicode MS" w:eastAsia="Arial Unicode MS" w:hAnsi="Arial Unicode MS" w:cs="Arial Unicode MS"/>
                <w:b/>
                <w:sz w:val="11"/>
                <w:szCs w:val="11"/>
              </w:rPr>
              <w:t xml:space="preserve">re-Cleaning: </w:t>
            </w:r>
            <w:r w:rsidRPr="007B7A83">
              <w:rPr>
                <w:rFonts w:ascii="Arial Unicode MS" w:eastAsia="Arial Unicode MS" w:hAnsi="Arial Unicode MS" w:cs="Arial Unicode MS"/>
                <w:sz w:val="11"/>
                <w:szCs w:val="11"/>
              </w:rPr>
              <w:t xml:space="preserve">Do a manual pre-cleaning, until the handpiece is visually clean. Clean the surfaces with a </w:t>
            </w:r>
            <w:r w:rsidRPr="007B7A83">
              <w:rPr>
                <w:rFonts w:ascii="Arial Unicode MS" w:eastAsia="Arial Unicode MS" w:hAnsi="Arial Unicode MS" w:cs="Arial Unicode MS" w:hint="eastAsia"/>
                <w:sz w:val="11"/>
                <w:szCs w:val="11"/>
              </w:rPr>
              <w:t>soft bristle brush</w:t>
            </w:r>
            <w:r w:rsidRPr="007B7A83">
              <w:rPr>
                <w:rFonts w:ascii="Arial Unicode MS" w:eastAsia="Arial Unicode MS" w:hAnsi="Arial Unicode MS" w:cs="Arial Unicode MS"/>
                <w:sz w:val="11"/>
                <w:szCs w:val="11"/>
              </w:rPr>
              <w:t xml:space="preserve">. </w:t>
            </w:r>
            <w:r w:rsidRPr="007B7A83">
              <w:rPr>
                <w:rFonts w:ascii="Arial Unicode MS" w:eastAsia="Arial Unicode MS" w:hAnsi="Arial Unicode MS" w:cs="Arial Unicode MS" w:hint="eastAsia"/>
                <w:sz w:val="11"/>
                <w:szCs w:val="11"/>
              </w:rPr>
              <w:t>And c</w:t>
            </w:r>
            <w:r w:rsidRPr="007B7A83">
              <w:rPr>
                <w:rFonts w:ascii="Arial Unicode MS" w:eastAsia="Arial Unicode MS" w:hAnsi="Arial Unicode MS" w:cs="Arial Unicode MS"/>
                <w:sz w:val="11"/>
                <w:szCs w:val="11"/>
              </w:rPr>
              <w:t xml:space="preserve">lean the </w:t>
            </w:r>
            <w:r w:rsidRPr="007B7A83">
              <w:rPr>
                <w:rFonts w:ascii="Arial Unicode MS" w:eastAsia="Arial Unicode MS" w:hAnsi="Arial Unicode MS" w:cs="Arial Unicode MS" w:hint="eastAsia"/>
                <w:sz w:val="11"/>
                <w:szCs w:val="11"/>
              </w:rPr>
              <w:t>chuck</w:t>
            </w:r>
            <w:r w:rsidRPr="007B7A83">
              <w:rPr>
                <w:rFonts w:ascii="Arial Unicode MS" w:eastAsia="Arial Unicode MS" w:hAnsi="Arial Unicode MS" w:cs="Arial Unicode MS"/>
                <w:sz w:val="11"/>
                <w:szCs w:val="11"/>
              </w:rPr>
              <w:t xml:space="preserve"> with a </w:t>
            </w:r>
            <w:r w:rsidRPr="007B7A83">
              <w:rPr>
                <w:rFonts w:ascii="Arial Unicode MS" w:eastAsia="Arial Unicode MS" w:hAnsi="Arial Unicode MS" w:cs="Arial Unicode MS" w:hint="eastAsia"/>
                <w:sz w:val="11"/>
                <w:szCs w:val="11"/>
              </w:rPr>
              <w:t>fine soft bristle brush.</w:t>
            </w:r>
          </w:p>
        </w:tc>
      </w:tr>
      <w:tr w:rsidR="00B2633C" w:rsidRPr="007B7A83" w14:paraId="5C1DED3B" w14:textId="77777777">
        <w:trPr>
          <w:trHeight w:val="384"/>
          <w:jc w:val="center"/>
        </w:trPr>
        <w:tc>
          <w:tcPr>
            <w:tcW w:w="5000" w:type="pct"/>
            <w:tcBorders>
              <w:top w:val="single" w:sz="4" w:space="0" w:color="auto"/>
              <w:bottom w:val="single" w:sz="4" w:space="0" w:color="auto"/>
            </w:tcBorders>
            <w:shd w:val="clear" w:color="auto" w:fill="auto"/>
            <w:vAlign w:val="center"/>
          </w:tcPr>
          <w:p w14:paraId="0FB6007D" w14:textId="77777777" w:rsidR="00B2633C" w:rsidRPr="007B7A83" w:rsidRDefault="005E18EA">
            <w:pPr>
              <w:pStyle w:val="a0"/>
              <w:jc w:val="both"/>
              <w:rPr>
                <w:rFonts w:ascii="Arial Unicode MS" w:hAnsi="Arial Unicode MS"/>
                <w:sz w:val="11"/>
                <w:szCs w:val="11"/>
              </w:rPr>
            </w:pPr>
            <w:r w:rsidRPr="007B7A83">
              <w:rPr>
                <w:rFonts w:ascii="Arial Unicode MS" w:hAnsi="Arial Unicode MS" w:hint="eastAsia"/>
                <w:b/>
                <w:sz w:val="11"/>
                <w:szCs w:val="11"/>
              </w:rPr>
              <w:t>Clean</w:t>
            </w:r>
            <w:r w:rsidRPr="007B7A83">
              <w:rPr>
                <w:rFonts w:ascii="Arial Unicode MS" w:hAnsi="Arial Unicode MS"/>
                <w:b/>
                <w:sz w:val="11"/>
                <w:szCs w:val="11"/>
              </w:rPr>
              <w:t>ing</w:t>
            </w:r>
            <w:r w:rsidRPr="007B7A83">
              <w:rPr>
                <w:rFonts w:ascii="Arial Unicode MS" w:hAnsi="Arial Unicode MS"/>
                <w:sz w:val="11"/>
                <w:szCs w:val="11"/>
              </w:rPr>
              <w:t>：</w:t>
            </w:r>
            <w:r w:rsidRPr="007B7A83">
              <w:rPr>
                <w:rFonts w:ascii="Arial Unicode MS" w:hAnsi="Arial Unicode MS"/>
                <w:sz w:val="11"/>
                <w:szCs w:val="11"/>
              </w:rPr>
              <w:t xml:space="preserve">Regarding cleaning/disinfection, rinsing and drying, it is to distinguish between manual and automated reprocessing methods. Preference is to be given to automated reprocessing methods, especially due to the better standardizing potential and industrial safety. </w:t>
            </w:r>
          </w:p>
          <w:p w14:paraId="543D6F8F" w14:textId="77777777" w:rsidR="00B2633C" w:rsidRPr="007B7A83" w:rsidRDefault="005E18EA">
            <w:pPr>
              <w:spacing w:line="200" w:lineRule="exact"/>
              <w:rPr>
                <w:rFonts w:ascii="Arial Unicode MS" w:eastAsia="Arial Unicode MS" w:hAnsi="Arial Unicode MS" w:cs="Arial Unicode MS"/>
                <w:b/>
                <w:color w:val="000000" w:themeColor="text1"/>
                <w:sz w:val="11"/>
                <w:szCs w:val="11"/>
              </w:rPr>
            </w:pPr>
            <w:r w:rsidRPr="007B7A83">
              <w:rPr>
                <w:rFonts w:ascii="Arial Unicode MS" w:eastAsia="Arial Unicode MS" w:hAnsi="Arial Unicode MS" w:cs="Arial Unicode MS"/>
                <w:b/>
                <w:color w:val="000000" w:themeColor="text1"/>
                <w:sz w:val="11"/>
                <w:szCs w:val="11"/>
              </w:rPr>
              <w:t xml:space="preserve">Automated </w:t>
            </w:r>
            <w:r w:rsidRPr="007B7A83">
              <w:rPr>
                <w:rFonts w:ascii="Arial Unicode MS" w:eastAsia="Arial Unicode MS" w:hAnsi="Arial Unicode MS" w:cs="Arial Unicode MS" w:hint="eastAsia"/>
                <w:b/>
                <w:color w:val="000000" w:themeColor="text1"/>
                <w:sz w:val="11"/>
                <w:szCs w:val="11"/>
              </w:rPr>
              <w:t>c</w:t>
            </w:r>
            <w:r w:rsidRPr="007B7A83">
              <w:rPr>
                <w:rFonts w:ascii="Arial Unicode MS" w:eastAsia="Arial Unicode MS" w:hAnsi="Arial Unicode MS" w:cs="Arial Unicode MS"/>
                <w:b/>
                <w:color w:val="000000" w:themeColor="text1"/>
                <w:sz w:val="11"/>
                <w:szCs w:val="11"/>
              </w:rPr>
              <w:t>leaning:</w:t>
            </w:r>
          </w:p>
          <w:p w14:paraId="53EDAAF9" w14:textId="77777777" w:rsidR="00B2633C" w:rsidRPr="007B7A83" w:rsidRDefault="005E18EA">
            <w:pPr>
              <w:spacing w:line="180" w:lineRule="exact"/>
              <w:jc w:val="both"/>
              <w:rPr>
                <w:rFonts w:ascii="Arial Unicode MS" w:eastAsia="Arial Unicode MS" w:hAnsi="Arial Unicode MS" w:cs="Arial Unicode MS"/>
                <w:color w:val="000000" w:themeColor="text1"/>
                <w:sz w:val="11"/>
                <w:szCs w:val="11"/>
              </w:rPr>
            </w:pPr>
            <w:r w:rsidRPr="007B7A83">
              <w:rPr>
                <w:rFonts w:ascii="Arial Unicode MS" w:eastAsia="Arial Unicode MS" w:hAnsi="Arial Unicode MS" w:cs="Arial Unicode MS"/>
                <w:color w:val="000000" w:themeColor="text1"/>
                <w:sz w:val="11"/>
                <w:szCs w:val="11"/>
              </w:rPr>
              <w:t>Carefully put the components into the washer-disinfector on a tray and set the parameters as follows, then start the program:</w:t>
            </w:r>
          </w:p>
          <w:p w14:paraId="5FC4ED1E" w14:textId="77777777" w:rsidR="00B2633C" w:rsidRPr="007B7A83" w:rsidRDefault="005E18EA">
            <w:pPr>
              <w:spacing w:line="180" w:lineRule="exact"/>
              <w:rPr>
                <w:rFonts w:ascii="Arial Unicode MS" w:eastAsia="Arial Unicode MS" w:hAnsi="Arial Unicode MS" w:cs="Arial Unicode MS"/>
                <w:color w:val="000000" w:themeColor="text1"/>
                <w:sz w:val="11"/>
                <w:szCs w:val="11"/>
              </w:rPr>
            </w:pPr>
            <w:r w:rsidRPr="007B7A83">
              <w:rPr>
                <w:rFonts w:ascii="Arial Unicode MS" w:eastAsia="Arial Unicode MS" w:hAnsi="Arial Unicode MS" w:cs="Arial Unicode MS"/>
                <w:color w:val="000000" w:themeColor="text1"/>
                <w:sz w:val="11"/>
                <w:szCs w:val="11"/>
              </w:rPr>
              <w:t>4 min pre-washing with cold water (&lt;40°C);</w:t>
            </w:r>
          </w:p>
          <w:p w14:paraId="20C98FDC" w14:textId="77777777" w:rsidR="00B2633C" w:rsidRPr="007B7A83" w:rsidRDefault="005E18EA">
            <w:pPr>
              <w:spacing w:line="180" w:lineRule="exact"/>
              <w:rPr>
                <w:rFonts w:ascii="Arial Unicode MS" w:eastAsia="Arial Unicode MS" w:hAnsi="Arial Unicode MS" w:cs="Arial Unicode MS"/>
                <w:color w:val="000000" w:themeColor="text1"/>
                <w:sz w:val="11"/>
                <w:szCs w:val="11"/>
              </w:rPr>
            </w:pPr>
            <w:r w:rsidRPr="007B7A83">
              <w:rPr>
                <w:rFonts w:ascii="Arial Unicode MS" w:eastAsia="Arial Unicode MS" w:hAnsi="Arial Unicode MS" w:cs="Arial Unicode MS" w:hint="eastAsia"/>
                <w:color w:val="000000" w:themeColor="text1"/>
                <w:sz w:val="11"/>
                <w:szCs w:val="11"/>
              </w:rPr>
              <w:t>e</w:t>
            </w:r>
            <w:r w:rsidRPr="007B7A83">
              <w:rPr>
                <w:rFonts w:ascii="Arial Unicode MS" w:eastAsia="Arial Unicode MS" w:hAnsi="Arial Unicode MS" w:cs="Arial Unicode MS"/>
                <w:color w:val="000000" w:themeColor="text1"/>
                <w:sz w:val="11"/>
                <w:szCs w:val="11"/>
              </w:rPr>
              <w:t>mptying</w:t>
            </w:r>
          </w:p>
          <w:p w14:paraId="6FA0BD57" w14:textId="77777777" w:rsidR="00B2633C" w:rsidRPr="007B7A83" w:rsidRDefault="005E18EA">
            <w:pPr>
              <w:spacing w:line="180" w:lineRule="exact"/>
              <w:jc w:val="both"/>
              <w:rPr>
                <w:rFonts w:ascii="Arial Unicode MS" w:eastAsia="Arial Unicode MS" w:hAnsi="Arial Unicode MS" w:cs="Arial Unicode MS"/>
                <w:color w:val="000000" w:themeColor="text1"/>
                <w:sz w:val="11"/>
                <w:szCs w:val="11"/>
              </w:rPr>
            </w:pPr>
            <w:r w:rsidRPr="007B7A83">
              <w:rPr>
                <w:rFonts w:ascii="Arial Unicode MS" w:eastAsia="Arial Unicode MS" w:hAnsi="Arial Unicode MS" w:cs="Arial Unicode MS"/>
                <w:color w:val="000000" w:themeColor="text1"/>
                <w:sz w:val="11"/>
                <w:szCs w:val="11"/>
              </w:rPr>
              <w:t>5 min washing with a mild alkaline cleaner at 55°C;</w:t>
            </w:r>
          </w:p>
          <w:p w14:paraId="048CAB52" w14:textId="77777777" w:rsidR="00B2633C" w:rsidRPr="007B7A83" w:rsidRDefault="005E18EA">
            <w:pPr>
              <w:spacing w:line="180" w:lineRule="exact"/>
              <w:rPr>
                <w:rFonts w:ascii="Arial Unicode MS" w:eastAsia="Arial Unicode MS" w:hAnsi="Arial Unicode MS" w:cs="Arial Unicode MS"/>
                <w:color w:val="000000" w:themeColor="text1"/>
                <w:sz w:val="11"/>
                <w:szCs w:val="11"/>
              </w:rPr>
            </w:pPr>
            <w:r w:rsidRPr="007B7A83">
              <w:rPr>
                <w:rFonts w:ascii="Arial Unicode MS" w:eastAsia="Arial Unicode MS" w:hAnsi="Arial Unicode MS" w:cs="Arial Unicode MS" w:hint="eastAsia"/>
                <w:color w:val="000000" w:themeColor="text1"/>
                <w:sz w:val="11"/>
                <w:szCs w:val="11"/>
              </w:rPr>
              <w:t>e</w:t>
            </w:r>
            <w:r w:rsidRPr="007B7A83">
              <w:rPr>
                <w:rFonts w:ascii="Arial Unicode MS" w:eastAsia="Arial Unicode MS" w:hAnsi="Arial Unicode MS" w:cs="Arial Unicode MS"/>
                <w:color w:val="000000" w:themeColor="text1"/>
                <w:sz w:val="11"/>
                <w:szCs w:val="11"/>
              </w:rPr>
              <w:t>mptying</w:t>
            </w:r>
          </w:p>
          <w:p w14:paraId="23950DE1" w14:textId="77777777" w:rsidR="00B2633C" w:rsidRPr="007B7A83" w:rsidRDefault="005E18EA">
            <w:pPr>
              <w:spacing w:line="180" w:lineRule="exact"/>
              <w:rPr>
                <w:rFonts w:ascii="Arial Unicode MS" w:eastAsia="Arial Unicode MS" w:hAnsi="Arial Unicode MS" w:cs="Arial Unicode MS"/>
                <w:color w:val="000000" w:themeColor="text1"/>
                <w:sz w:val="11"/>
                <w:szCs w:val="11"/>
              </w:rPr>
            </w:pPr>
            <w:r w:rsidRPr="007B7A83">
              <w:rPr>
                <w:rFonts w:ascii="Arial Unicode MS" w:eastAsia="Arial Unicode MS" w:hAnsi="Arial Unicode MS" w:cs="Arial Unicode MS"/>
                <w:color w:val="000000" w:themeColor="text1"/>
                <w:sz w:val="11"/>
                <w:szCs w:val="11"/>
              </w:rPr>
              <w:t>3 min neutralising with warm water (&gt;40°C);</w:t>
            </w:r>
          </w:p>
          <w:p w14:paraId="28424735" w14:textId="77777777" w:rsidR="00B2633C" w:rsidRPr="007B7A83" w:rsidRDefault="005E18EA">
            <w:pPr>
              <w:spacing w:line="180" w:lineRule="exact"/>
              <w:rPr>
                <w:rFonts w:ascii="Arial Unicode MS" w:eastAsia="Arial Unicode MS" w:hAnsi="Arial Unicode MS" w:cs="Arial Unicode MS"/>
                <w:color w:val="000000" w:themeColor="text1"/>
                <w:sz w:val="11"/>
                <w:szCs w:val="11"/>
              </w:rPr>
            </w:pPr>
            <w:r w:rsidRPr="007B7A83">
              <w:rPr>
                <w:rFonts w:ascii="Arial Unicode MS" w:eastAsia="Arial Unicode MS" w:hAnsi="Arial Unicode MS" w:cs="Arial Unicode MS" w:hint="eastAsia"/>
                <w:color w:val="000000" w:themeColor="text1"/>
                <w:sz w:val="11"/>
                <w:szCs w:val="11"/>
              </w:rPr>
              <w:t>e</w:t>
            </w:r>
            <w:r w:rsidRPr="007B7A83">
              <w:rPr>
                <w:rFonts w:ascii="Arial Unicode MS" w:eastAsia="Arial Unicode MS" w:hAnsi="Arial Unicode MS" w:cs="Arial Unicode MS"/>
                <w:color w:val="000000" w:themeColor="text1"/>
                <w:sz w:val="11"/>
                <w:szCs w:val="11"/>
              </w:rPr>
              <w:t>mptying</w:t>
            </w:r>
          </w:p>
          <w:p w14:paraId="11B28743" w14:textId="77777777" w:rsidR="00B2633C" w:rsidRPr="007B7A83" w:rsidRDefault="005E18EA">
            <w:pPr>
              <w:spacing w:line="180" w:lineRule="exact"/>
              <w:rPr>
                <w:rFonts w:ascii="Arial Unicode MS" w:eastAsia="Arial Unicode MS" w:hAnsi="Arial Unicode MS" w:cs="Arial Unicode MS"/>
                <w:color w:val="000000" w:themeColor="text1"/>
                <w:sz w:val="11"/>
                <w:szCs w:val="11"/>
              </w:rPr>
            </w:pPr>
            <w:r w:rsidRPr="007B7A83">
              <w:rPr>
                <w:rFonts w:ascii="Arial Unicode MS" w:eastAsia="Arial Unicode MS" w:hAnsi="Arial Unicode MS" w:cs="Arial Unicode MS"/>
                <w:color w:val="000000" w:themeColor="text1"/>
                <w:sz w:val="11"/>
                <w:szCs w:val="11"/>
              </w:rPr>
              <w:t>5 min intermediate rinsing with warm water (&gt;40°C);</w:t>
            </w:r>
          </w:p>
          <w:p w14:paraId="08FBC200" w14:textId="77777777" w:rsidR="00B2633C" w:rsidRPr="007B7A83" w:rsidRDefault="005E18EA">
            <w:pPr>
              <w:spacing w:line="180" w:lineRule="exact"/>
              <w:rPr>
                <w:rFonts w:ascii="Arial Unicode MS" w:eastAsia="Arial Unicode MS" w:hAnsi="Arial Unicode MS" w:cs="Arial Unicode MS"/>
                <w:color w:val="000000" w:themeColor="text1"/>
                <w:sz w:val="11"/>
                <w:szCs w:val="11"/>
              </w:rPr>
            </w:pPr>
            <w:r w:rsidRPr="007B7A83">
              <w:rPr>
                <w:rFonts w:ascii="Arial Unicode MS" w:eastAsia="Arial Unicode MS" w:hAnsi="Arial Unicode MS" w:cs="Arial Unicode MS"/>
                <w:color w:val="000000" w:themeColor="text1"/>
                <w:sz w:val="11"/>
                <w:szCs w:val="11"/>
              </w:rPr>
              <w:t>Emptying</w:t>
            </w:r>
          </w:p>
          <w:p w14:paraId="3D4E375E" w14:textId="77777777" w:rsidR="00B2633C" w:rsidRPr="007B7A83" w:rsidRDefault="005E18EA">
            <w:pPr>
              <w:spacing w:line="180" w:lineRule="exact"/>
              <w:jc w:val="both"/>
              <w:rPr>
                <w:rFonts w:ascii="Arial Unicode MS" w:eastAsia="Arial Unicode MS" w:hAnsi="Arial Unicode MS" w:cs="Arial Unicode MS"/>
                <w:color w:val="000000" w:themeColor="text1"/>
                <w:sz w:val="11"/>
                <w:szCs w:val="11"/>
              </w:rPr>
            </w:pPr>
            <w:r w:rsidRPr="007B7A83">
              <w:rPr>
                <w:rFonts w:ascii="Arial Unicode MS" w:eastAsia="Arial Unicode MS" w:hAnsi="Arial Unicode MS" w:cs="Arial Unicode MS"/>
                <w:color w:val="000000" w:themeColor="text1"/>
                <w:sz w:val="11"/>
                <w:szCs w:val="11"/>
              </w:rPr>
              <w:t xml:space="preserve">The automated cleaning processes have been </w:t>
            </w:r>
            <w:r w:rsidRPr="007B7A83">
              <w:rPr>
                <w:rFonts w:ascii="Arial Unicode MS" w:eastAsia="Arial Unicode MS" w:hAnsi="Arial Unicode MS" w:cs="Arial Unicode MS"/>
                <w:color w:val="000000" w:themeColor="text1"/>
                <w:sz w:val="11"/>
                <w:szCs w:val="11"/>
              </w:rPr>
              <w:lastRenderedPageBreak/>
              <w:t>validated by using 0.5% neodisher MediClean forte (Dr. Weigert).</w:t>
            </w:r>
          </w:p>
          <w:p w14:paraId="7CAEE1EB" w14:textId="77777777" w:rsidR="00B2633C" w:rsidRPr="007B7A83" w:rsidRDefault="005E18EA">
            <w:pPr>
              <w:spacing w:line="180" w:lineRule="exact"/>
              <w:jc w:val="both"/>
              <w:rPr>
                <w:rFonts w:cstheme="majorBidi"/>
                <w:color w:val="000000" w:themeColor="text1"/>
                <w:sz w:val="11"/>
                <w:szCs w:val="11"/>
              </w:rPr>
            </w:pPr>
            <w:r w:rsidRPr="007B7A83">
              <w:rPr>
                <w:rFonts w:ascii="Arial Unicode MS" w:eastAsia="Arial Unicode MS" w:hAnsi="Arial Unicode MS" w:cs="Arial Unicode MS"/>
                <w:color w:val="000000" w:themeColor="text1"/>
                <w:sz w:val="11"/>
                <w:szCs w:val="11"/>
              </w:rPr>
              <w:t>Note Acc. to EN ISO 17664 no manual reprocessing methods are required for these devices. If a manual reprocessing method has to be used, please validate it prior to use.</w:t>
            </w:r>
          </w:p>
        </w:tc>
      </w:tr>
      <w:tr w:rsidR="00B2633C" w:rsidRPr="007B7A83" w14:paraId="068B07EF" w14:textId="77777777">
        <w:trPr>
          <w:trHeight w:val="384"/>
          <w:jc w:val="center"/>
        </w:trPr>
        <w:tc>
          <w:tcPr>
            <w:tcW w:w="5000" w:type="pct"/>
            <w:tcBorders>
              <w:top w:val="single" w:sz="4" w:space="0" w:color="auto"/>
            </w:tcBorders>
            <w:shd w:val="clear" w:color="auto" w:fill="D8D8D8" w:themeFill="background1" w:themeFillShade="D8"/>
            <w:vAlign w:val="center"/>
          </w:tcPr>
          <w:p w14:paraId="0322C9D4" w14:textId="77777777" w:rsidR="00B2633C" w:rsidRPr="007B7A83" w:rsidRDefault="00F36EFA">
            <w:pPr>
              <w:pStyle w:val="a0"/>
              <w:spacing w:line="0" w:lineRule="atLeast"/>
              <w:rPr>
                <w:rFonts w:ascii="Arial Unicode MS" w:eastAsia="Arial Unicode MS" w:hAnsi="Arial Unicode MS" w:cs="Arial Unicode MS"/>
                <w:sz w:val="11"/>
                <w:szCs w:val="11"/>
              </w:rPr>
            </w:pPr>
            <w:r w:rsidRPr="007B7A83">
              <w:object w:dxaOrig="3704" w:dyaOrig="3254" w14:anchorId="0FFFE518">
                <v:shape id="_x0000_i1056" type="#_x0000_t75" style="width:16.65pt;height:14.65pt" o:ole="">
                  <v:imagedata r:id="rId35" o:title=""/>
                </v:shape>
                <o:OLEObject Type="Embed" ProgID="CorelDraw.Graphic.18" ShapeID="_x0000_i1056" DrawAspect="Content" ObjectID="_1759299087" r:id="rId92"/>
              </w:object>
            </w:r>
          </w:p>
          <w:p w14:paraId="68A571E0" w14:textId="77777777" w:rsidR="00B2633C" w:rsidRPr="007B7A83" w:rsidRDefault="005E18EA" w:rsidP="003816C3">
            <w:pPr>
              <w:pStyle w:val="a0"/>
              <w:numPr>
                <w:ilvl w:val="0"/>
                <w:numId w:val="13"/>
              </w:numPr>
              <w:spacing w:line="0" w:lineRule="atLeast"/>
              <w:ind w:left="113" w:hanging="113"/>
              <w:jc w:val="both"/>
              <w:rPr>
                <w:rFonts w:ascii="Arial Unicode MS" w:eastAsia="Arial Unicode MS" w:hAnsi="Arial Unicode MS" w:cs="Arial Unicode MS"/>
                <w:sz w:val="11"/>
                <w:szCs w:val="11"/>
              </w:rPr>
            </w:pPr>
            <w:r w:rsidRPr="007B7A83">
              <w:rPr>
                <w:rFonts w:ascii="Arial Unicode MS" w:eastAsia="Arial Unicode MS" w:hAnsi="Arial Unicode MS" w:cs="Arial Unicode MS"/>
                <w:sz w:val="11"/>
                <w:szCs w:val="11"/>
              </w:rPr>
              <w:t xml:space="preserve">Use only approved wash-disinfectors according to EN ISO 15883, maintain and calibrate it regularly. </w:t>
            </w:r>
          </w:p>
          <w:p w14:paraId="2E0E907F" w14:textId="77777777" w:rsidR="00B2633C" w:rsidRPr="007B7A83" w:rsidRDefault="005E18EA" w:rsidP="003816C3">
            <w:pPr>
              <w:pStyle w:val="a0"/>
              <w:numPr>
                <w:ilvl w:val="0"/>
                <w:numId w:val="13"/>
              </w:numPr>
              <w:spacing w:line="0" w:lineRule="atLeast"/>
              <w:ind w:left="113" w:hanging="113"/>
              <w:jc w:val="both"/>
              <w:rPr>
                <w:rFonts w:ascii="Arial Unicode MS" w:eastAsia="Arial Unicode MS" w:hAnsi="Arial Unicode MS" w:cs="Arial Unicode MS"/>
                <w:sz w:val="11"/>
                <w:szCs w:val="11"/>
              </w:rPr>
            </w:pPr>
            <w:r w:rsidRPr="007B7A83">
              <w:rPr>
                <w:rFonts w:ascii="Arial Unicode MS" w:eastAsia="Arial Unicode MS" w:hAnsi="Arial Unicode MS" w:cs="Arial Unicode MS"/>
                <w:sz w:val="11"/>
                <w:szCs w:val="11"/>
              </w:rPr>
              <w:t xml:space="preserve">Follow instructions and observe concentrations given by the manufacturer (refer to general recommendations). </w:t>
            </w:r>
          </w:p>
          <w:p w14:paraId="7FCA14C0" w14:textId="77777777" w:rsidR="00B2633C" w:rsidRPr="007B7A83" w:rsidRDefault="005E18EA" w:rsidP="003816C3">
            <w:pPr>
              <w:pStyle w:val="afd"/>
              <w:numPr>
                <w:ilvl w:val="0"/>
                <w:numId w:val="13"/>
              </w:numPr>
              <w:tabs>
                <w:tab w:val="left" w:pos="1300"/>
              </w:tabs>
              <w:spacing w:line="0" w:lineRule="atLeast"/>
              <w:ind w:left="113" w:firstLineChars="0" w:hanging="113"/>
              <w:jc w:val="both"/>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Avoid any contact between the Dental Contra-angle Handpiece</w:t>
            </w:r>
            <w:r w:rsidRPr="007B7A83">
              <w:rPr>
                <w:rFonts w:ascii="Arial Unicode MS" w:eastAsia="Arial Unicode MS" w:hAnsi="Arial Unicode MS" w:cs="Arial Unicode MS"/>
                <w:sz w:val="11"/>
                <w:szCs w:val="11"/>
              </w:rPr>
              <w:t xml:space="preserve"> </w:t>
            </w:r>
            <w:r w:rsidRPr="007B7A83">
              <w:rPr>
                <w:rFonts w:ascii="Arial Unicode MS" w:eastAsia="Arial Unicode MS" w:hAnsi="Arial Unicode MS" w:cs="Arial Unicode MS" w:hint="eastAsia"/>
                <w:sz w:val="11"/>
                <w:szCs w:val="11"/>
              </w:rPr>
              <w:t>and any instrument, kit, support or container.</w:t>
            </w:r>
          </w:p>
        </w:tc>
      </w:tr>
      <w:tr w:rsidR="00B2633C" w:rsidRPr="007B7A83" w14:paraId="4E61E3F0" w14:textId="77777777">
        <w:trPr>
          <w:trHeight w:val="267"/>
          <w:jc w:val="center"/>
        </w:trPr>
        <w:tc>
          <w:tcPr>
            <w:tcW w:w="5000" w:type="pct"/>
            <w:shd w:val="clear" w:color="auto" w:fill="auto"/>
            <w:vAlign w:val="center"/>
          </w:tcPr>
          <w:p w14:paraId="1EBC0ACE" w14:textId="77777777" w:rsidR="00B2633C" w:rsidRPr="007B7A83" w:rsidRDefault="005E18EA">
            <w:pPr>
              <w:spacing w:line="180" w:lineRule="exact"/>
              <w:jc w:val="both"/>
              <w:rPr>
                <w:rFonts w:ascii="Arial Unicode MS" w:eastAsia="宋体" w:hAnsi="Arial Unicode MS"/>
                <w:sz w:val="11"/>
                <w:szCs w:val="11"/>
              </w:rPr>
            </w:pPr>
            <w:r w:rsidRPr="007B7A83">
              <w:rPr>
                <w:rFonts w:ascii="Arial Unicode MS" w:hAnsi="Arial Unicode MS" w:hint="eastAsia"/>
                <w:b/>
                <w:sz w:val="11"/>
                <w:szCs w:val="11"/>
              </w:rPr>
              <w:t>Disinfection:</w:t>
            </w:r>
            <w:r w:rsidRPr="007B7A83">
              <w:rPr>
                <w:rFonts w:ascii="Arial Unicode MS" w:hAnsi="Arial Unicode MS"/>
                <w:b/>
                <w:sz w:val="11"/>
                <w:szCs w:val="11"/>
              </w:rPr>
              <w:t xml:space="preserve"> </w:t>
            </w:r>
            <w:r w:rsidRPr="007B7A83">
              <w:rPr>
                <w:rFonts w:ascii="Arial Unicode MS" w:hAnsi="Arial Unicode MS" w:hint="eastAsia"/>
                <w:sz w:val="11"/>
                <w:szCs w:val="11"/>
              </w:rPr>
              <w:t>A</w:t>
            </w:r>
            <w:r w:rsidRPr="007B7A83">
              <w:rPr>
                <w:rFonts w:ascii="Arial Unicode MS" w:hAnsi="Arial Unicode MS"/>
                <w:sz w:val="11"/>
                <w:szCs w:val="11"/>
              </w:rPr>
              <w:t xml:space="preserve">utomated Thermal Disinfection in </w:t>
            </w:r>
            <w:r w:rsidRPr="007B7A83">
              <w:rPr>
                <w:rFonts w:ascii="Arial Unicode MS" w:eastAsia="宋体" w:hAnsi="Arial Unicode MS" w:hint="eastAsia"/>
                <w:sz w:val="11"/>
                <w:szCs w:val="11"/>
              </w:rPr>
              <w:t>washer/disinfector under consideration of national requirements with regard to A0 value (refer to EN ISO 15883).</w:t>
            </w:r>
          </w:p>
          <w:p w14:paraId="2EF75668" w14:textId="77777777" w:rsidR="00B2633C" w:rsidRPr="007B7A83" w:rsidRDefault="005E18EA">
            <w:pPr>
              <w:spacing w:line="180" w:lineRule="exact"/>
              <w:jc w:val="both"/>
              <w:rPr>
                <w:rFonts w:ascii="Arial Unicode MS" w:eastAsia="宋体" w:hAnsi="Arial Unicode MS"/>
                <w:sz w:val="11"/>
                <w:szCs w:val="11"/>
              </w:rPr>
            </w:pPr>
            <w:r w:rsidRPr="007B7A83">
              <w:rPr>
                <w:rFonts w:ascii="Arial Unicode MS" w:eastAsia="宋体" w:hAnsi="Arial Unicode MS" w:hint="eastAsia"/>
                <w:sz w:val="11"/>
                <w:szCs w:val="11"/>
              </w:rPr>
              <w:t>A disinfection cycle of 5mins disinfection at 93</w:t>
            </w:r>
            <w:r w:rsidRPr="007B7A83">
              <w:rPr>
                <w:rFonts w:ascii="Arial Unicode MS" w:eastAsia="宋体" w:hAnsi="Arial Unicode MS" w:hint="eastAsia"/>
                <w:sz w:val="11"/>
                <w:szCs w:val="11"/>
              </w:rPr>
              <w:t>°</w:t>
            </w:r>
            <w:r w:rsidRPr="007B7A83">
              <w:rPr>
                <w:rFonts w:ascii="Arial Unicode MS" w:eastAsia="宋体" w:hAnsi="Arial Unicode MS" w:hint="eastAsia"/>
                <w:sz w:val="11"/>
                <w:szCs w:val="11"/>
              </w:rPr>
              <w:t>C has been validated for the device to achieve an A0 value of 3000.</w:t>
            </w:r>
          </w:p>
          <w:p w14:paraId="61BA97E4" w14:textId="77777777" w:rsidR="00B2633C" w:rsidRPr="007B7A83" w:rsidRDefault="005E18EA">
            <w:pPr>
              <w:spacing w:line="180" w:lineRule="exact"/>
              <w:jc w:val="both"/>
              <w:rPr>
                <w:rFonts w:ascii="Arial Unicode MS" w:hAnsi="Arial Unicode MS"/>
                <w:b/>
                <w:sz w:val="11"/>
                <w:szCs w:val="11"/>
              </w:rPr>
            </w:pPr>
            <w:r w:rsidRPr="007B7A83">
              <w:rPr>
                <w:rFonts w:ascii="Arial Unicode MS" w:eastAsia="宋体" w:hAnsi="Arial Unicode MS" w:hint="eastAsia"/>
                <w:sz w:val="11"/>
                <w:szCs w:val="11"/>
              </w:rPr>
              <w:t>After manual cleaning, the instruments should be automated disinfected of sterilized immediately. A manual disinfection is not recommended.</w:t>
            </w:r>
          </w:p>
        </w:tc>
      </w:tr>
      <w:tr w:rsidR="00B2633C" w:rsidRPr="007B7A83" w14:paraId="6810FCE7" w14:textId="77777777">
        <w:trPr>
          <w:trHeight w:val="403"/>
          <w:jc w:val="center"/>
        </w:trPr>
        <w:tc>
          <w:tcPr>
            <w:tcW w:w="5000" w:type="pct"/>
            <w:shd w:val="clear" w:color="auto" w:fill="auto"/>
            <w:vAlign w:val="center"/>
          </w:tcPr>
          <w:p w14:paraId="1C724D6D" w14:textId="77777777" w:rsidR="00B2633C" w:rsidRPr="007B7A83" w:rsidRDefault="005E18EA">
            <w:pPr>
              <w:pStyle w:val="a0"/>
              <w:widowControl w:val="0"/>
              <w:rPr>
                <w:rFonts w:ascii="Arial Unicode MS" w:hAnsi="Arial Unicode MS"/>
                <w:sz w:val="11"/>
                <w:szCs w:val="11"/>
              </w:rPr>
            </w:pPr>
            <w:r w:rsidRPr="007B7A83">
              <w:rPr>
                <w:rFonts w:ascii="Arial Unicode MS" w:hAnsi="Arial Unicode MS"/>
                <w:b/>
                <w:sz w:val="11"/>
                <w:szCs w:val="11"/>
              </w:rPr>
              <w:t>Automated drying</w:t>
            </w:r>
            <w:r w:rsidRPr="007B7A83">
              <w:rPr>
                <w:rFonts w:ascii="Arial Unicode MS" w:hAnsi="Arial Unicode MS" w:hint="eastAsia"/>
                <w:b/>
                <w:sz w:val="11"/>
                <w:szCs w:val="11"/>
              </w:rPr>
              <w:t xml:space="preserve">: </w:t>
            </w:r>
            <w:r w:rsidRPr="007B7A83">
              <w:rPr>
                <w:rFonts w:ascii="Arial Unicode MS" w:hAnsi="Arial Unicode MS"/>
                <w:sz w:val="11"/>
                <w:szCs w:val="11"/>
              </w:rPr>
              <w:t xml:space="preserve">Drying of outside of instrument through drying cycle of washer/disinfector. If needed, additional manual drying can be performed through lint free towel. Insufficient cavities of </w:t>
            </w:r>
            <w:r w:rsidRPr="007B7A83">
              <w:rPr>
                <w:rFonts w:ascii="Arial Unicode MS" w:hAnsi="Arial Unicode MS"/>
                <w:sz w:val="11"/>
                <w:szCs w:val="11"/>
              </w:rPr>
              <w:lastRenderedPageBreak/>
              <w:t>instruments by using sterile compressed air.</w:t>
            </w:r>
          </w:p>
        </w:tc>
      </w:tr>
      <w:tr w:rsidR="00B2633C" w:rsidRPr="007B7A83" w14:paraId="4BE9AA56" w14:textId="77777777">
        <w:trPr>
          <w:trHeight w:val="937"/>
          <w:jc w:val="center"/>
        </w:trPr>
        <w:tc>
          <w:tcPr>
            <w:tcW w:w="5000" w:type="pct"/>
            <w:shd w:val="clear" w:color="auto" w:fill="auto"/>
            <w:vAlign w:val="center"/>
          </w:tcPr>
          <w:p w14:paraId="6EC30D7F" w14:textId="77777777" w:rsidR="00B2633C" w:rsidRPr="007B7A83" w:rsidRDefault="005E18EA">
            <w:pPr>
              <w:pStyle w:val="a0"/>
              <w:widowControl w:val="0"/>
              <w:jc w:val="both"/>
              <w:rPr>
                <w:rFonts w:ascii="Arial Unicode MS" w:hAnsi="Arial Unicode MS"/>
                <w:sz w:val="11"/>
                <w:szCs w:val="11"/>
              </w:rPr>
            </w:pPr>
            <w:r w:rsidRPr="007B7A83">
              <w:rPr>
                <w:rFonts w:ascii="Arial Unicode MS" w:hAnsi="Arial Unicode MS" w:hint="eastAsia"/>
                <w:b/>
                <w:sz w:val="11"/>
                <w:szCs w:val="11"/>
              </w:rPr>
              <w:lastRenderedPageBreak/>
              <w:t>F</w:t>
            </w:r>
            <w:r w:rsidRPr="007B7A83">
              <w:rPr>
                <w:rFonts w:ascii="Arial Unicode MS" w:hAnsi="Arial Unicode MS"/>
                <w:b/>
                <w:sz w:val="11"/>
                <w:szCs w:val="11"/>
              </w:rPr>
              <w:t xml:space="preserve">unctional </w:t>
            </w:r>
            <w:r w:rsidRPr="007B7A83">
              <w:rPr>
                <w:rFonts w:ascii="Arial Unicode MS" w:hAnsi="Arial Unicode MS" w:hint="eastAsia"/>
                <w:b/>
                <w:sz w:val="11"/>
                <w:szCs w:val="11"/>
              </w:rPr>
              <w:t>t</w:t>
            </w:r>
            <w:r w:rsidRPr="007B7A83">
              <w:rPr>
                <w:rFonts w:ascii="Arial Unicode MS" w:hAnsi="Arial Unicode MS"/>
                <w:b/>
                <w:sz w:val="11"/>
                <w:szCs w:val="11"/>
              </w:rPr>
              <w:t xml:space="preserve">esting: </w:t>
            </w:r>
            <w:r w:rsidRPr="007B7A83">
              <w:rPr>
                <w:rFonts w:ascii="Arial Unicode MS" w:hAnsi="Arial Unicode MS"/>
                <w:sz w:val="11"/>
                <w:szCs w:val="11"/>
              </w:rPr>
              <w:t>Visual inspection for cleanliness of the instruments and reassembling. Functional testing according to instructions of use. If necessary, perform reprocessing process again until instrument is visibly clean.</w:t>
            </w:r>
          </w:p>
        </w:tc>
      </w:tr>
      <w:tr w:rsidR="00B2633C" w:rsidRPr="007B7A83" w14:paraId="6AFACC0C" w14:textId="77777777">
        <w:trPr>
          <w:trHeight w:val="1264"/>
          <w:jc w:val="center"/>
        </w:trPr>
        <w:tc>
          <w:tcPr>
            <w:tcW w:w="5000" w:type="pct"/>
            <w:tcBorders>
              <w:bottom w:val="nil"/>
            </w:tcBorders>
            <w:shd w:val="clear" w:color="auto" w:fill="auto"/>
            <w:vAlign w:val="center"/>
          </w:tcPr>
          <w:p w14:paraId="5E387FFB" w14:textId="77777777" w:rsidR="00B2633C" w:rsidRPr="007B7A83" w:rsidRDefault="005E18EA">
            <w:pPr>
              <w:widowControl w:val="0"/>
              <w:tabs>
                <w:tab w:val="left" w:pos="1480"/>
              </w:tabs>
              <w:spacing w:line="200" w:lineRule="exact"/>
              <w:jc w:val="both"/>
              <w:rPr>
                <w:rFonts w:ascii="Arial Unicode MS" w:eastAsia="宋体" w:hAnsi="Arial Unicode MS"/>
                <w:bCs/>
                <w:sz w:val="11"/>
                <w:szCs w:val="11"/>
              </w:rPr>
            </w:pPr>
            <w:r w:rsidRPr="007B7A83">
              <w:rPr>
                <w:b/>
                <w:sz w:val="11"/>
                <w:szCs w:val="11"/>
              </w:rPr>
              <w:t>Lubricating</w:t>
            </w:r>
            <w:r w:rsidRPr="007B7A83">
              <w:rPr>
                <w:rFonts w:ascii="Arial Unicode MS" w:eastAsia="宋体" w:hAnsi="Arial Unicode MS" w:hint="eastAsia"/>
                <w:b/>
                <w:sz w:val="11"/>
                <w:szCs w:val="11"/>
              </w:rPr>
              <w:t>:</w:t>
            </w:r>
            <w:r w:rsidRPr="007B7A83">
              <w:rPr>
                <w:rFonts w:ascii="Arial Unicode MS" w:eastAsia="宋体" w:hAnsi="Arial Unicode MS"/>
                <w:b/>
                <w:sz w:val="11"/>
                <w:szCs w:val="11"/>
              </w:rPr>
              <w:t xml:space="preserve"> </w:t>
            </w:r>
            <w:r w:rsidRPr="007B7A83">
              <w:rPr>
                <w:rFonts w:ascii="Arial Unicode MS" w:eastAsia="宋体" w:hAnsi="Arial Unicode MS"/>
                <w:bCs/>
                <w:sz w:val="11"/>
                <w:szCs w:val="11"/>
              </w:rPr>
              <w:t xml:space="preserve">Insert </w:t>
            </w:r>
            <w:r w:rsidRPr="007B7A83">
              <w:rPr>
                <w:rFonts w:ascii="Arial Unicode MS" w:eastAsia="宋体" w:hAnsi="Arial Unicode MS" w:hint="eastAsia"/>
                <w:bCs/>
                <w:sz w:val="11"/>
                <w:szCs w:val="11"/>
              </w:rPr>
              <w:t xml:space="preserve">the </w:t>
            </w:r>
            <w:r w:rsidRPr="007B7A83">
              <w:rPr>
                <w:rFonts w:ascii="Arial" w:eastAsia="宋体" w:hAnsi="Arial" w:cs="Arial" w:hint="eastAsia"/>
                <w:sz w:val="11"/>
                <w:szCs w:val="11"/>
              </w:rPr>
              <w:t>s</w:t>
            </w:r>
            <w:r w:rsidRPr="007B7A83">
              <w:rPr>
                <w:rFonts w:ascii="Arial" w:hAnsi="Arial" w:cs="Arial"/>
                <w:sz w:val="11"/>
                <w:szCs w:val="11"/>
              </w:rPr>
              <w:t xml:space="preserve">pray </w:t>
            </w:r>
            <w:r w:rsidRPr="007B7A83">
              <w:rPr>
                <w:rFonts w:ascii="Arial Unicode MS" w:eastAsia="宋体" w:hAnsi="Arial Unicode MS" w:hint="eastAsia"/>
                <w:bCs/>
                <w:sz w:val="11"/>
                <w:szCs w:val="11"/>
              </w:rPr>
              <w:t xml:space="preserve">nozzle </w:t>
            </w:r>
            <w:r w:rsidRPr="007B7A83">
              <w:rPr>
                <w:rFonts w:ascii="Arial Unicode MS" w:eastAsia="宋体" w:hAnsi="Arial Unicode MS"/>
                <w:bCs/>
                <w:sz w:val="11"/>
                <w:szCs w:val="11"/>
              </w:rPr>
              <w:t>in rear</w:t>
            </w:r>
            <w:r w:rsidRPr="007B7A83">
              <w:rPr>
                <w:rFonts w:ascii="Arial Unicode MS" w:eastAsia="宋体" w:hAnsi="Arial Unicode MS" w:hint="eastAsia"/>
                <w:bCs/>
                <w:sz w:val="11"/>
                <w:szCs w:val="11"/>
              </w:rPr>
              <w:t xml:space="preserve"> of the </w:t>
            </w:r>
            <w:r w:rsidRPr="007B7A83">
              <w:rPr>
                <w:rFonts w:ascii="Arial Unicode MS" w:hAnsi="Arial Unicode MS" w:hint="eastAsia"/>
                <w:sz w:val="11"/>
                <w:szCs w:val="11"/>
              </w:rPr>
              <w:t>handpiece</w:t>
            </w:r>
            <w:r w:rsidRPr="007B7A83">
              <w:rPr>
                <w:rFonts w:ascii="Arial Unicode MS" w:eastAsia="宋体" w:hAnsi="Arial Unicode MS" w:hint="eastAsia"/>
                <w:bCs/>
                <w:sz w:val="11"/>
                <w:szCs w:val="11"/>
              </w:rPr>
              <w:t xml:space="preserve">, and </w:t>
            </w:r>
            <w:r w:rsidRPr="007B7A83">
              <w:rPr>
                <w:rFonts w:ascii="Arial Unicode MS" w:eastAsia="宋体" w:hAnsi="Arial Unicode MS"/>
                <w:bCs/>
                <w:sz w:val="11"/>
                <w:szCs w:val="11"/>
              </w:rPr>
              <w:t>apply</w:t>
            </w:r>
            <w:r w:rsidRPr="007B7A83">
              <w:rPr>
                <w:rFonts w:ascii="Arial Unicode MS" w:eastAsia="宋体" w:hAnsi="Arial Unicode MS" w:hint="eastAsia"/>
                <w:bCs/>
                <w:sz w:val="11"/>
                <w:szCs w:val="11"/>
              </w:rPr>
              <w:t xml:space="preserve"> the </w:t>
            </w:r>
            <w:r w:rsidRPr="007B7A83">
              <w:rPr>
                <w:rFonts w:ascii="Arial Unicode MS" w:hAnsi="Arial Unicode MS" w:hint="eastAsia"/>
                <w:sz w:val="11"/>
                <w:szCs w:val="11"/>
              </w:rPr>
              <w:t>handpiece</w:t>
            </w:r>
            <w:r w:rsidRPr="007B7A83">
              <w:rPr>
                <w:rFonts w:ascii="Arial Unicode MS" w:eastAsia="宋体" w:hAnsi="Arial Unicode MS" w:hint="eastAsia"/>
                <w:bCs/>
                <w:sz w:val="11"/>
                <w:szCs w:val="11"/>
              </w:rPr>
              <w:t xml:space="preserve"> professional lubricant for lubricating and maintenance. Press the lubrica</w:t>
            </w:r>
            <w:r w:rsidRPr="007B7A83">
              <w:rPr>
                <w:rFonts w:ascii="Arial Unicode MS" w:eastAsia="宋体" w:hAnsi="Arial Unicode MS"/>
                <w:bCs/>
                <w:sz w:val="11"/>
                <w:szCs w:val="11"/>
              </w:rPr>
              <w:t>nt</w:t>
            </w:r>
            <w:r w:rsidRPr="007B7A83">
              <w:rPr>
                <w:rFonts w:ascii="Arial Unicode MS" w:eastAsia="宋体" w:hAnsi="Arial Unicode MS" w:hint="eastAsia"/>
                <w:bCs/>
                <w:sz w:val="11"/>
                <w:szCs w:val="11"/>
              </w:rPr>
              <w:t xml:space="preserve"> button (</w:t>
            </w:r>
            <w:r w:rsidRPr="007B7A83">
              <w:rPr>
                <w:rFonts w:ascii="Arial Unicode MS" w:eastAsia="宋体" w:hAnsi="Arial Unicode MS"/>
                <w:bCs/>
                <w:sz w:val="11"/>
                <w:szCs w:val="11"/>
              </w:rPr>
              <w:t xml:space="preserve">for </w:t>
            </w:r>
            <w:r w:rsidRPr="007B7A83">
              <w:rPr>
                <w:rFonts w:ascii="Arial Unicode MS" w:eastAsia="宋体" w:hAnsi="Arial Unicode MS" w:hint="eastAsia"/>
                <w:bCs/>
                <w:sz w:val="11"/>
                <w:szCs w:val="11"/>
              </w:rPr>
              <w:t>2-3 seconds)</w:t>
            </w:r>
            <w:r w:rsidRPr="007B7A83">
              <w:rPr>
                <w:rFonts w:ascii="Arial Unicode MS" w:eastAsia="宋体" w:hAnsi="Arial Unicode MS"/>
                <w:bCs/>
                <w:sz w:val="11"/>
                <w:szCs w:val="11"/>
              </w:rPr>
              <w:t xml:space="preserve"> until the</w:t>
            </w:r>
            <w:r w:rsidRPr="007B7A83">
              <w:rPr>
                <w:rFonts w:ascii="Arial Unicode MS" w:eastAsia="宋体" w:hAnsi="Arial Unicode MS" w:hint="eastAsia"/>
                <w:bCs/>
                <w:sz w:val="11"/>
                <w:szCs w:val="11"/>
              </w:rPr>
              <w:t xml:space="preserve"> lubrica</w:t>
            </w:r>
            <w:r w:rsidRPr="007B7A83">
              <w:rPr>
                <w:rFonts w:ascii="Arial Unicode MS" w:eastAsia="宋体" w:hAnsi="Arial Unicode MS"/>
                <w:bCs/>
                <w:sz w:val="11"/>
                <w:szCs w:val="11"/>
              </w:rPr>
              <w:t>nt expel</w:t>
            </w:r>
            <w:r w:rsidRPr="007B7A83">
              <w:rPr>
                <w:rFonts w:ascii="Arial Unicode MS" w:eastAsia="宋体" w:hAnsi="Arial Unicode MS" w:hint="eastAsia"/>
                <w:bCs/>
                <w:sz w:val="11"/>
                <w:szCs w:val="11"/>
              </w:rPr>
              <w:t>s from the handpiece head</w:t>
            </w:r>
            <w:r w:rsidRPr="007B7A83">
              <w:rPr>
                <w:rFonts w:ascii="Arial Unicode MS" w:eastAsia="宋体" w:hAnsi="Arial Unicode MS"/>
                <w:bCs/>
                <w:sz w:val="11"/>
                <w:szCs w:val="11"/>
              </w:rPr>
              <w:t>. P</w:t>
            </w:r>
            <w:r w:rsidRPr="007B7A83">
              <w:rPr>
                <w:rFonts w:ascii="Arial Unicode MS" w:eastAsia="宋体" w:hAnsi="Arial Unicode MS" w:hint="eastAsia"/>
                <w:bCs/>
                <w:sz w:val="11"/>
                <w:szCs w:val="11"/>
              </w:rPr>
              <w:t xml:space="preserve">ress repeatedly until no </w:t>
            </w:r>
            <w:r w:rsidR="002B7969" w:rsidRPr="007B7A83">
              <w:rPr>
                <w:rFonts w:ascii="Arial Unicode MS" w:eastAsia="宋体" w:hAnsi="Arial Unicode MS" w:hint="eastAsia"/>
                <w:bCs/>
                <w:sz w:val="11"/>
                <w:szCs w:val="11"/>
              </w:rPr>
              <w:t xml:space="preserve">black </w:t>
            </w:r>
            <w:r w:rsidRPr="007B7A83">
              <w:rPr>
                <w:rFonts w:ascii="Arial Unicode MS" w:eastAsia="宋体" w:hAnsi="Arial Unicode MS" w:hint="eastAsia"/>
                <w:bCs/>
                <w:sz w:val="11"/>
                <w:szCs w:val="11"/>
              </w:rPr>
              <w:t>lubrica</w:t>
            </w:r>
            <w:r w:rsidRPr="007B7A83">
              <w:rPr>
                <w:rFonts w:ascii="Arial Unicode MS" w:eastAsia="宋体" w:hAnsi="Arial Unicode MS"/>
                <w:bCs/>
                <w:sz w:val="11"/>
                <w:szCs w:val="11"/>
              </w:rPr>
              <w:t>nt expel</w:t>
            </w:r>
            <w:r w:rsidRPr="007B7A83">
              <w:rPr>
                <w:rFonts w:ascii="Arial Unicode MS" w:eastAsia="宋体" w:hAnsi="Arial Unicode MS" w:hint="eastAsia"/>
                <w:bCs/>
                <w:sz w:val="11"/>
                <w:szCs w:val="11"/>
              </w:rPr>
              <w:t>s from the</w:t>
            </w:r>
            <w:r w:rsidRPr="007B7A83">
              <w:rPr>
                <w:rFonts w:ascii="Arial Unicode MS" w:eastAsia="宋体" w:hAnsi="Arial Unicode MS"/>
                <w:bCs/>
                <w:sz w:val="11"/>
                <w:szCs w:val="11"/>
              </w:rPr>
              <w:t xml:space="preserve"> handpiece</w:t>
            </w:r>
            <w:r w:rsidRPr="007B7A83">
              <w:rPr>
                <w:rFonts w:ascii="Arial Unicode MS" w:eastAsia="宋体" w:hAnsi="Arial Unicode MS" w:hint="eastAsia"/>
                <w:bCs/>
                <w:sz w:val="11"/>
                <w:szCs w:val="11"/>
              </w:rPr>
              <w:t xml:space="preserve"> head.</w:t>
            </w:r>
            <w:r w:rsidRPr="007B7A83">
              <w:rPr>
                <w:rFonts w:ascii="Arial Unicode MS" w:eastAsia="宋体" w:hAnsi="Arial Unicode MS"/>
                <w:bCs/>
                <w:sz w:val="11"/>
                <w:szCs w:val="11"/>
              </w:rPr>
              <w:t xml:space="preserve"> Refer to the figure below:</w:t>
            </w:r>
          </w:p>
          <w:p w14:paraId="389298C0" w14:textId="77777777" w:rsidR="00B2633C" w:rsidRPr="007B7A83" w:rsidRDefault="005E18EA">
            <w:pPr>
              <w:widowControl w:val="0"/>
              <w:tabs>
                <w:tab w:val="left" w:pos="1480"/>
              </w:tabs>
              <w:jc w:val="center"/>
              <w:rPr>
                <w:rFonts w:ascii="Arial Unicode MS" w:eastAsia="宋体" w:hAnsi="Arial Unicode MS"/>
                <w:bCs/>
                <w:sz w:val="11"/>
                <w:szCs w:val="11"/>
              </w:rPr>
            </w:pPr>
            <w:r w:rsidRPr="007B7A83">
              <w:rPr>
                <w:rFonts w:ascii="Arial Unicode MS" w:eastAsia="宋体" w:hAnsi="Arial Unicode MS" w:hint="eastAsia"/>
                <w:bCs/>
                <w:sz w:val="11"/>
                <w:szCs w:val="11"/>
              </w:rPr>
              <w:object w:dxaOrig="2494" w:dyaOrig="866" w14:anchorId="670480A4">
                <v:shape id="_x0000_i1057" type="#_x0000_t75" style="width:124.7pt;height:43.3pt" o:ole="">
                  <v:imagedata r:id="rId93" o:title=""/>
                </v:shape>
                <o:OLEObject Type="Embed" ProgID="CorelDraw.Graphic.18" ShapeID="_x0000_i1057" DrawAspect="Content" ObjectID="_1759299088" r:id="rId94"/>
              </w:object>
            </w:r>
          </w:p>
        </w:tc>
      </w:tr>
      <w:tr w:rsidR="00B2633C" w:rsidRPr="007B7A83" w14:paraId="2F0E2A53" w14:textId="77777777">
        <w:trPr>
          <w:trHeight w:val="886"/>
          <w:jc w:val="center"/>
        </w:trPr>
        <w:tc>
          <w:tcPr>
            <w:tcW w:w="5000" w:type="pct"/>
            <w:tcBorders>
              <w:top w:val="nil"/>
            </w:tcBorders>
            <w:shd w:val="clear" w:color="auto" w:fill="D8D8D8" w:themeFill="background1" w:themeFillShade="D8"/>
            <w:vAlign w:val="center"/>
          </w:tcPr>
          <w:p w14:paraId="3272E172" w14:textId="77777777" w:rsidR="00B2633C" w:rsidRPr="007B7A83" w:rsidRDefault="00226C95">
            <w:pPr>
              <w:widowControl w:val="0"/>
              <w:tabs>
                <w:tab w:val="left" w:pos="1480"/>
              </w:tabs>
              <w:rPr>
                <w:rFonts w:ascii="Arial Unicode MS" w:eastAsia="宋体" w:hAnsi="Arial Unicode MS"/>
                <w:bCs/>
                <w:sz w:val="11"/>
                <w:szCs w:val="11"/>
              </w:rPr>
            </w:pPr>
            <w:r w:rsidRPr="007B7A83">
              <w:object w:dxaOrig="3704" w:dyaOrig="3254" w14:anchorId="32C7F2E3">
                <v:shape id="_x0000_i1058" type="#_x0000_t75" style="width:16.65pt;height:14.65pt" o:ole="">
                  <v:imagedata r:id="rId35" o:title=""/>
                </v:shape>
                <o:OLEObject Type="Embed" ProgID="CorelDraw.Graphic.18" ShapeID="_x0000_i1058" DrawAspect="Content" ObjectID="_1759299089" r:id="rId95"/>
              </w:object>
            </w:r>
          </w:p>
          <w:p w14:paraId="7C3F9A44" w14:textId="77777777" w:rsidR="00B2633C" w:rsidRPr="007B7A83" w:rsidRDefault="005E18EA">
            <w:pPr>
              <w:widowControl w:val="0"/>
              <w:tabs>
                <w:tab w:val="left" w:pos="1480"/>
              </w:tabs>
              <w:spacing w:line="200" w:lineRule="exact"/>
              <w:jc w:val="both"/>
              <w:rPr>
                <w:rFonts w:ascii="Arial Unicode MS" w:hAnsi="Arial Unicode MS"/>
                <w:sz w:val="11"/>
                <w:szCs w:val="11"/>
              </w:rPr>
            </w:pPr>
            <w:r w:rsidRPr="007B7A83">
              <w:rPr>
                <w:rFonts w:ascii="Arial Unicode MS" w:hAnsi="Arial Unicode MS" w:hint="eastAsia"/>
                <w:sz w:val="11"/>
                <w:szCs w:val="11"/>
              </w:rPr>
              <w:t>B</w:t>
            </w:r>
            <w:r w:rsidRPr="007B7A83">
              <w:rPr>
                <w:rFonts w:ascii="Arial Unicode MS" w:hAnsi="Arial Unicode MS"/>
                <w:sz w:val="11"/>
                <w:szCs w:val="11"/>
              </w:rPr>
              <w:t>efore packaging and autoclaving, the handpiece must be lubricated according to manufacturer’s instruction.</w:t>
            </w:r>
          </w:p>
        </w:tc>
      </w:tr>
      <w:tr w:rsidR="00B2633C" w:rsidRPr="007B7A83" w14:paraId="700BEFF2" w14:textId="77777777">
        <w:trPr>
          <w:trHeight w:val="227"/>
          <w:jc w:val="center"/>
        </w:trPr>
        <w:tc>
          <w:tcPr>
            <w:tcW w:w="5000" w:type="pct"/>
            <w:tcBorders>
              <w:bottom w:val="single" w:sz="4" w:space="0" w:color="auto"/>
            </w:tcBorders>
            <w:shd w:val="clear" w:color="auto" w:fill="auto"/>
            <w:vAlign w:val="center"/>
          </w:tcPr>
          <w:p w14:paraId="4D7A834D" w14:textId="77777777" w:rsidR="00B2633C" w:rsidRPr="007B7A83" w:rsidRDefault="005E18EA">
            <w:pPr>
              <w:widowControl w:val="0"/>
              <w:tabs>
                <w:tab w:val="left" w:pos="1480"/>
              </w:tabs>
              <w:spacing w:line="200" w:lineRule="exact"/>
              <w:jc w:val="both"/>
              <w:rPr>
                <w:color w:val="000000" w:themeColor="text1"/>
                <w:sz w:val="11"/>
                <w:szCs w:val="11"/>
              </w:rPr>
            </w:pPr>
            <w:r w:rsidRPr="007B7A83">
              <w:rPr>
                <w:rFonts w:ascii="Arial Unicode MS" w:hAnsi="Arial Unicode MS" w:hint="eastAsia"/>
                <w:b/>
                <w:bCs/>
                <w:sz w:val="11"/>
                <w:szCs w:val="11"/>
              </w:rPr>
              <w:t>Packaging</w:t>
            </w:r>
            <w:r w:rsidRPr="007B7A83">
              <w:rPr>
                <w:rFonts w:ascii="Arial Unicode MS" w:hAnsi="Arial Unicode MS" w:hint="eastAsia"/>
                <w:b/>
                <w:bCs/>
                <w:sz w:val="11"/>
                <w:szCs w:val="11"/>
              </w:rPr>
              <w:t>：</w:t>
            </w:r>
            <w:r w:rsidRPr="007B7A83">
              <w:rPr>
                <w:rFonts w:ascii="Arial Unicode MS" w:eastAsia="宋体" w:hAnsi="Arial Unicode MS" w:cs="Arial" w:hint="eastAsia"/>
                <w:sz w:val="11"/>
                <w:szCs w:val="11"/>
              </w:rPr>
              <w:t xml:space="preserve">Pack the instruments in an appropriate packaging </w:t>
            </w:r>
            <w:r w:rsidRPr="007B7A83">
              <w:rPr>
                <w:rFonts w:ascii="Arial Unicode MS" w:eastAsia="宋体" w:hAnsi="Arial Unicode MS" w:hint="eastAsia"/>
                <w:bCs/>
                <w:sz w:val="11"/>
                <w:szCs w:val="11"/>
              </w:rPr>
              <w:t>material</w:t>
            </w:r>
            <w:r w:rsidRPr="007B7A83">
              <w:rPr>
                <w:rFonts w:ascii="Arial Unicode MS" w:eastAsia="宋体" w:hAnsi="Arial Unicode MS" w:cs="Arial" w:hint="eastAsia"/>
                <w:sz w:val="11"/>
                <w:szCs w:val="11"/>
              </w:rPr>
              <w:t xml:space="preserve"> for sterilization.</w:t>
            </w:r>
          </w:p>
        </w:tc>
      </w:tr>
      <w:tr w:rsidR="00B2633C" w:rsidRPr="007B7A83" w14:paraId="5B322FE5" w14:textId="77777777">
        <w:trPr>
          <w:trHeight w:val="227"/>
          <w:jc w:val="center"/>
        </w:trPr>
        <w:tc>
          <w:tcPr>
            <w:tcW w:w="5000" w:type="pct"/>
            <w:tcBorders>
              <w:top w:val="single" w:sz="4" w:space="0" w:color="auto"/>
            </w:tcBorders>
            <w:shd w:val="clear" w:color="auto" w:fill="D8D8D8" w:themeFill="background1" w:themeFillShade="D8"/>
            <w:vAlign w:val="center"/>
          </w:tcPr>
          <w:p w14:paraId="150101FD" w14:textId="77777777" w:rsidR="00B2633C" w:rsidRPr="007B7A83" w:rsidRDefault="00226C95" w:rsidP="00226C95">
            <w:pPr>
              <w:widowControl w:val="0"/>
              <w:tabs>
                <w:tab w:val="left" w:pos="1480"/>
              </w:tabs>
              <w:rPr>
                <w:rFonts w:ascii="Arial Unicode MS" w:eastAsia="宋体" w:hAnsi="Arial Unicode MS" w:cs="Arial"/>
                <w:sz w:val="11"/>
                <w:szCs w:val="11"/>
              </w:rPr>
            </w:pPr>
            <w:r w:rsidRPr="007B7A83">
              <w:object w:dxaOrig="3704" w:dyaOrig="3254" w14:anchorId="3BBDCA1A">
                <v:shape id="_x0000_i1059" type="#_x0000_t75" style="width:16.65pt;height:14.65pt" o:ole="">
                  <v:imagedata r:id="rId35" o:title=""/>
                </v:shape>
                <o:OLEObject Type="Embed" ProgID="CorelDraw.Graphic.18" ShapeID="_x0000_i1059" DrawAspect="Content" ObjectID="_1759299090" r:id="rId96"/>
              </w:object>
            </w:r>
          </w:p>
          <w:p w14:paraId="62B6101D" w14:textId="77777777" w:rsidR="00B2633C" w:rsidRPr="007B7A83" w:rsidRDefault="005E18EA" w:rsidP="003816C3">
            <w:pPr>
              <w:pStyle w:val="afd"/>
              <w:widowControl w:val="0"/>
              <w:numPr>
                <w:ilvl w:val="0"/>
                <w:numId w:val="15"/>
              </w:numPr>
              <w:tabs>
                <w:tab w:val="left" w:pos="1480"/>
              </w:tabs>
              <w:spacing w:line="200" w:lineRule="exact"/>
              <w:ind w:left="113" w:firstLineChars="0" w:hanging="113"/>
              <w:jc w:val="both"/>
              <w:rPr>
                <w:rFonts w:ascii="Arial Unicode MS" w:eastAsia="Arial Unicode MS" w:hAnsi="Arial Unicode MS" w:cs="Arial Unicode MS"/>
                <w:bCs/>
                <w:color w:val="000000" w:themeColor="text1"/>
                <w:sz w:val="11"/>
                <w:szCs w:val="11"/>
              </w:rPr>
            </w:pPr>
            <w:r w:rsidRPr="007B7A83">
              <w:rPr>
                <w:rFonts w:ascii="Arial Unicode MS" w:eastAsia="Arial Unicode MS" w:hAnsi="Arial Unicode MS" w:cs="Arial Unicode MS" w:hint="eastAsia"/>
                <w:color w:val="000000" w:themeColor="text1"/>
                <w:sz w:val="11"/>
                <w:szCs w:val="11"/>
              </w:rPr>
              <w:lastRenderedPageBreak/>
              <w:t>C</w:t>
            </w:r>
            <w:r w:rsidRPr="007B7A83">
              <w:rPr>
                <w:rFonts w:ascii="Arial Unicode MS" w:eastAsia="Arial Unicode MS" w:hAnsi="Arial Unicode MS" w:cs="Arial Unicode MS" w:hint="eastAsia"/>
                <w:bCs/>
                <w:color w:val="000000" w:themeColor="text1"/>
                <w:sz w:val="11"/>
                <w:szCs w:val="11"/>
              </w:rPr>
              <w:t>heck the validity period of pouch given by the manufacturer to determine the service life.</w:t>
            </w:r>
          </w:p>
          <w:p w14:paraId="7D951421" w14:textId="77777777" w:rsidR="00B2633C" w:rsidRPr="007B7A83" w:rsidRDefault="005E18EA" w:rsidP="003816C3">
            <w:pPr>
              <w:pStyle w:val="afd"/>
              <w:widowControl w:val="0"/>
              <w:numPr>
                <w:ilvl w:val="0"/>
                <w:numId w:val="15"/>
              </w:numPr>
              <w:tabs>
                <w:tab w:val="left" w:pos="1480"/>
              </w:tabs>
              <w:spacing w:line="200" w:lineRule="exact"/>
              <w:ind w:left="113" w:firstLineChars="0" w:hanging="113"/>
              <w:jc w:val="both"/>
              <w:rPr>
                <w:rFonts w:ascii="Arial Unicode MS" w:eastAsia="Arial Unicode MS" w:hAnsi="Arial Unicode MS" w:cs="Arial Unicode MS"/>
                <w:bCs/>
                <w:color w:val="000000" w:themeColor="text1"/>
                <w:sz w:val="11"/>
                <w:szCs w:val="11"/>
              </w:rPr>
            </w:pPr>
            <w:r w:rsidRPr="007B7A83">
              <w:rPr>
                <w:rFonts w:ascii="Arial Unicode MS" w:eastAsia="Arial Unicode MS" w:hAnsi="Arial Unicode MS" w:cs="Arial Unicode MS" w:hint="eastAsia"/>
                <w:bCs/>
                <w:color w:val="000000" w:themeColor="text1"/>
                <w:sz w:val="11"/>
                <w:szCs w:val="11"/>
              </w:rPr>
              <w:t>Use pouches which resist to a temperature up to 141℃ and in accordance with EN 868-5.</w:t>
            </w:r>
          </w:p>
        </w:tc>
      </w:tr>
      <w:tr w:rsidR="00B2633C" w:rsidRPr="007B7A83" w14:paraId="1545E8E9" w14:textId="77777777">
        <w:trPr>
          <w:trHeight w:val="416"/>
          <w:jc w:val="center"/>
        </w:trPr>
        <w:tc>
          <w:tcPr>
            <w:tcW w:w="5000" w:type="pct"/>
            <w:tcBorders>
              <w:bottom w:val="nil"/>
            </w:tcBorders>
            <w:shd w:val="clear" w:color="auto" w:fill="auto"/>
            <w:vAlign w:val="center"/>
          </w:tcPr>
          <w:p w14:paraId="2F64526A" w14:textId="77777777" w:rsidR="00B2633C" w:rsidRPr="007B7A83" w:rsidRDefault="005E18EA">
            <w:pPr>
              <w:pStyle w:val="a0"/>
              <w:jc w:val="both"/>
              <w:rPr>
                <w:rFonts w:ascii="Arial Unicode MS" w:hAnsi="Arial Unicode MS" w:cs="Arial"/>
                <w:b/>
                <w:sz w:val="11"/>
                <w:szCs w:val="11"/>
              </w:rPr>
            </w:pPr>
            <w:r w:rsidRPr="007B7A83">
              <w:rPr>
                <w:rFonts w:hint="eastAsia"/>
                <w:b/>
                <w:color w:val="000000" w:themeColor="text1"/>
                <w:sz w:val="11"/>
                <w:szCs w:val="11"/>
              </w:rPr>
              <w:lastRenderedPageBreak/>
              <w:t>Sterilization</w:t>
            </w:r>
            <w:r w:rsidRPr="007B7A83">
              <w:rPr>
                <w:rFonts w:ascii="Arial Unicode MS" w:hAnsi="Arial Unicode MS" w:cs="Arial" w:hint="eastAsia"/>
                <w:b/>
                <w:sz w:val="11"/>
                <w:szCs w:val="11"/>
              </w:rPr>
              <w:t>:</w:t>
            </w:r>
            <w:r w:rsidRPr="007B7A83">
              <w:rPr>
                <w:rFonts w:ascii="Arial Unicode MS" w:hAnsi="Arial Unicode MS" w:cs="Arial"/>
                <w:b/>
                <w:sz w:val="11"/>
                <w:szCs w:val="11"/>
              </w:rPr>
              <w:t xml:space="preserve"> </w:t>
            </w:r>
          </w:p>
          <w:p w14:paraId="36BA6767" w14:textId="77777777" w:rsidR="00B2633C" w:rsidRPr="007B7A83" w:rsidRDefault="005E18EA">
            <w:pPr>
              <w:spacing w:line="180" w:lineRule="exact"/>
              <w:jc w:val="both"/>
              <w:rPr>
                <w:rFonts w:ascii="Arial Unicode MS" w:eastAsia="宋体" w:hAnsi="Arial Unicode MS"/>
                <w:sz w:val="11"/>
                <w:szCs w:val="11"/>
              </w:rPr>
            </w:pPr>
            <w:r w:rsidRPr="007B7A83">
              <w:rPr>
                <w:rFonts w:ascii="Arial Unicode MS" w:eastAsia="宋体" w:hAnsi="Arial Unicode MS" w:hint="eastAsia"/>
                <w:sz w:val="11"/>
                <w:szCs w:val="11"/>
              </w:rPr>
              <w:t>Sterilization of instruments by applying a fractionated pre-vacuum steam sterilization process (according to EN 285/EN 13060/EN ISO 17665) under consideration of the respective country requirements.</w:t>
            </w:r>
          </w:p>
          <w:p w14:paraId="281DAB6B" w14:textId="77777777" w:rsidR="00B2633C" w:rsidRPr="007B7A83" w:rsidRDefault="005E18EA">
            <w:pPr>
              <w:spacing w:line="180" w:lineRule="exact"/>
              <w:jc w:val="both"/>
              <w:rPr>
                <w:rFonts w:ascii="Arial Unicode MS" w:eastAsia="Arial Unicode MS" w:hAnsi="Arial Unicode MS" w:cs="Arial Unicode MS"/>
                <w:color w:val="000000" w:themeColor="text1"/>
                <w:sz w:val="11"/>
                <w:szCs w:val="11"/>
              </w:rPr>
            </w:pPr>
            <w:r w:rsidRPr="007B7A83">
              <w:rPr>
                <w:rFonts w:ascii="Arial Unicode MS" w:eastAsia="Arial Unicode MS" w:hAnsi="Arial Unicode MS" w:cs="Arial Unicode MS" w:hint="eastAsia"/>
                <w:sz w:val="11"/>
                <w:szCs w:val="11"/>
              </w:rPr>
              <w:t>Minimum requirements: 3 min at 134℃(in EU: 5 min at 134℃). Dry for at least 8 minutes after sterilization</w:t>
            </w:r>
          </w:p>
        </w:tc>
      </w:tr>
      <w:tr w:rsidR="00B2633C" w:rsidRPr="007B7A83" w14:paraId="094D202D" w14:textId="77777777">
        <w:trPr>
          <w:trHeight w:val="416"/>
          <w:jc w:val="center"/>
        </w:trPr>
        <w:tc>
          <w:tcPr>
            <w:tcW w:w="5000" w:type="pct"/>
            <w:tcBorders>
              <w:top w:val="nil"/>
            </w:tcBorders>
            <w:shd w:val="clear" w:color="auto" w:fill="D8D8D8" w:themeFill="background1" w:themeFillShade="D8"/>
            <w:vAlign w:val="center"/>
          </w:tcPr>
          <w:p w14:paraId="3604FF99" w14:textId="77777777" w:rsidR="00B2633C" w:rsidRPr="007B7A83" w:rsidRDefault="00226C95">
            <w:pPr>
              <w:pStyle w:val="a0"/>
              <w:spacing w:line="240" w:lineRule="auto"/>
              <w:rPr>
                <w:rFonts w:ascii="Arial Unicode MS" w:hAnsi="Arial Unicode MS" w:cs="Arial"/>
                <w:sz w:val="11"/>
                <w:szCs w:val="11"/>
              </w:rPr>
            </w:pPr>
            <w:r w:rsidRPr="007B7A83">
              <w:object w:dxaOrig="3704" w:dyaOrig="3254" w14:anchorId="7AFF26E7">
                <v:shape id="_x0000_i1060" type="#_x0000_t75" style="width:16.65pt;height:14.65pt" o:ole="">
                  <v:imagedata r:id="rId35" o:title=""/>
                </v:shape>
                <o:OLEObject Type="Embed" ProgID="CorelDraw.Graphic.18" ShapeID="_x0000_i1060" DrawAspect="Content" ObjectID="_1759299091" r:id="rId97"/>
              </w:object>
            </w:r>
          </w:p>
          <w:p w14:paraId="78CE58F6" w14:textId="77777777" w:rsidR="00B2633C" w:rsidRPr="007B7A83" w:rsidRDefault="005E18EA" w:rsidP="003816C3">
            <w:pPr>
              <w:pStyle w:val="a0"/>
              <w:numPr>
                <w:ilvl w:val="0"/>
                <w:numId w:val="17"/>
              </w:numPr>
              <w:spacing w:line="180" w:lineRule="exact"/>
              <w:ind w:left="113" w:hanging="113"/>
              <w:jc w:val="both"/>
              <w:rPr>
                <w:rFonts w:ascii="Arial Unicode MS" w:eastAsia="Arial Unicode MS" w:hAnsi="Arial Unicode MS" w:cs="Arial Unicode MS"/>
                <w:color w:val="000000" w:themeColor="text1"/>
                <w:sz w:val="11"/>
                <w:szCs w:val="11"/>
              </w:rPr>
            </w:pPr>
            <w:r w:rsidRPr="007B7A83">
              <w:rPr>
                <w:rFonts w:ascii="Arial Unicode MS" w:eastAsia="Arial Unicode MS" w:hAnsi="Arial Unicode MS" w:cs="Arial Unicode MS" w:hint="eastAsia"/>
                <w:color w:val="000000" w:themeColor="text1"/>
                <w:sz w:val="11"/>
                <w:szCs w:val="11"/>
              </w:rPr>
              <w:t xml:space="preserve">Use only approved autoclave devices according to EN 13060 or EN 285. </w:t>
            </w:r>
          </w:p>
          <w:p w14:paraId="1F37C10B" w14:textId="77777777" w:rsidR="00B2633C" w:rsidRPr="007B7A83" w:rsidRDefault="005E18EA" w:rsidP="003816C3">
            <w:pPr>
              <w:pStyle w:val="a0"/>
              <w:numPr>
                <w:ilvl w:val="0"/>
                <w:numId w:val="17"/>
              </w:numPr>
              <w:spacing w:line="180" w:lineRule="exact"/>
              <w:ind w:left="113" w:hanging="113"/>
              <w:jc w:val="both"/>
              <w:rPr>
                <w:rFonts w:ascii="Arial Unicode MS" w:eastAsia="Arial Unicode MS" w:hAnsi="Arial Unicode MS" w:cs="Arial Unicode MS"/>
                <w:color w:val="000000" w:themeColor="text1"/>
                <w:sz w:val="11"/>
                <w:szCs w:val="11"/>
              </w:rPr>
            </w:pPr>
            <w:r w:rsidRPr="007B7A83">
              <w:rPr>
                <w:rFonts w:ascii="Arial Unicode MS" w:eastAsia="Arial Unicode MS" w:hAnsi="Arial Unicode MS" w:cs="Arial Unicode MS" w:hint="eastAsia"/>
                <w:color w:val="000000" w:themeColor="text1"/>
                <w:sz w:val="11"/>
                <w:szCs w:val="11"/>
              </w:rPr>
              <w:t>Use a validated sterilization procedure according to EN ISO 17665.</w:t>
            </w:r>
          </w:p>
          <w:p w14:paraId="38F57739" w14:textId="77777777" w:rsidR="00B2633C" w:rsidRPr="007B7A83" w:rsidRDefault="005E18EA" w:rsidP="003816C3">
            <w:pPr>
              <w:pStyle w:val="a0"/>
              <w:numPr>
                <w:ilvl w:val="0"/>
                <w:numId w:val="17"/>
              </w:numPr>
              <w:spacing w:line="180" w:lineRule="exact"/>
              <w:ind w:left="113" w:hanging="113"/>
              <w:jc w:val="both"/>
              <w:rPr>
                <w:rFonts w:ascii="Arial Unicode MS" w:eastAsia="Arial Unicode MS" w:hAnsi="Arial Unicode MS" w:cs="Arial Unicode MS"/>
                <w:color w:val="000000" w:themeColor="text1"/>
                <w:sz w:val="11"/>
                <w:szCs w:val="11"/>
              </w:rPr>
            </w:pPr>
            <w:r w:rsidRPr="007B7A83">
              <w:rPr>
                <w:rFonts w:ascii="Arial Unicode MS" w:eastAsia="Arial Unicode MS" w:hAnsi="Arial Unicode MS" w:cs="Arial Unicode MS"/>
                <w:color w:val="000000" w:themeColor="text1"/>
                <w:sz w:val="11"/>
                <w:szCs w:val="11"/>
              </w:rPr>
              <w:t>Follow</w:t>
            </w:r>
            <w:r w:rsidRPr="007B7A83">
              <w:rPr>
                <w:rFonts w:ascii="Arial Unicode MS" w:eastAsia="Arial Unicode MS" w:hAnsi="Arial Unicode MS" w:cs="Arial Unicode MS" w:hint="eastAsia"/>
                <w:color w:val="000000" w:themeColor="text1"/>
                <w:sz w:val="11"/>
                <w:szCs w:val="11"/>
              </w:rPr>
              <w:t xml:space="preserve"> the maintenance procedure of the autoclave device given by the manufacturer.</w:t>
            </w:r>
          </w:p>
          <w:p w14:paraId="3BEB9056" w14:textId="77777777" w:rsidR="00B2633C" w:rsidRPr="007B7A83" w:rsidRDefault="005E18EA" w:rsidP="003816C3">
            <w:pPr>
              <w:pStyle w:val="a0"/>
              <w:numPr>
                <w:ilvl w:val="0"/>
                <w:numId w:val="17"/>
              </w:numPr>
              <w:spacing w:line="180" w:lineRule="exact"/>
              <w:ind w:left="113" w:hanging="113"/>
              <w:jc w:val="both"/>
              <w:rPr>
                <w:rFonts w:ascii="Arial Unicode MS" w:eastAsia="Arial Unicode MS" w:hAnsi="Arial Unicode MS" w:cs="Arial Unicode MS"/>
                <w:color w:val="000000" w:themeColor="text1"/>
                <w:sz w:val="11"/>
                <w:szCs w:val="11"/>
              </w:rPr>
            </w:pPr>
            <w:r w:rsidRPr="007B7A83">
              <w:rPr>
                <w:rFonts w:ascii="Arial Unicode MS" w:eastAsia="Arial Unicode MS" w:hAnsi="Arial Unicode MS" w:cs="Arial Unicode MS" w:hint="eastAsia"/>
                <w:color w:val="000000" w:themeColor="text1"/>
                <w:sz w:val="11"/>
                <w:szCs w:val="11"/>
              </w:rPr>
              <w:t>Use only this recommended sterilization procedure.</w:t>
            </w:r>
          </w:p>
          <w:p w14:paraId="570D09C9" w14:textId="77777777" w:rsidR="00B2633C" w:rsidRPr="007B7A83" w:rsidRDefault="005E18EA" w:rsidP="003816C3">
            <w:pPr>
              <w:pStyle w:val="a0"/>
              <w:numPr>
                <w:ilvl w:val="0"/>
                <w:numId w:val="17"/>
              </w:numPr>
              <w:spacing w:line="180" w:lineRule="exact"/>
              <w:ind w:left="113" w:hanging="113"/>
              <w:jc w:val="both"/>
              <w:rPr>
                <w:rFonts w:ascii="Arial Unicode MS" w:eastAsia="Arial Unicode MS" w:hAnsi="Arial Unicode MS" w:cs="Arial Unicode MS"/>
                <w:color w:val="000000" w:themeColor="text1"/>
                <w:sz w:val="11"/>
                <w:szCs w:val="11"/>
              </w:rPr>
            </w:pPr>
            <w:r w:rsidRPr="007B7A83">
              <w:rPr>
                <w:rFonts w:ascii="Arial Unicode MS" w:eastAsia="Arial Unicode MS" w:hAnsi="Arial Unicode MS" w:cs="Arial Unicode MS" w:hint="eastAsia"/>
                <w:color w:val="000000" w:themeColor="text1"/>
                <w:sz w:val="11"/>
                <w:szCs w:val="11"/>
              </w:rPr>
              <w:t>Control the efficiency (packaging integrity, no humidity, color change of sterilization indicators, physicochemical integrators, digital records of cycles parameters).</w:t>
            </w:r>
          </w:p>
          <w:p w14:paraId="2A3D35FE" w14:textId="77777777" w:rsidR="00B2633C" w:rsidRPr="007B7A83" w:rsidRDefault="005E18EA" w:rsidP="003816C3">
            <w:pPr>
              <w:pStyle w:val="a0"/>
              <w:numPr>
                <w:ilvl w:val="0"/>
                <w:numId w:val="17"/>
              </w:numPr>
              <w:spacing w:line="180" w:lineRule="exact"/>
              <w:ind w:left="113" w:hanging="113"/>
              <w:jc w:val="both"/>
              <w:rPr>
                <w:rFonts w:ascii="Arial Unicode MS" w:eastAsia="Arial Unicode MS" w:hAnsi="Arial Unicode MS" w:cs="Arial Unicode MS"/>
                <w:color w:val="000000" w:themeColor="text1"/>
                <w:sz w:val="11"/>
                <w:szCs w:val="11"/>
              </w:rPr>
            </w:pPr>
            <w:r w:rsidRPr="007B7A83">
              <w:rPr>
                <w:rFonts w:ascii="Arial Unicode MS" w:eastAsia="Arial Unicode MS" w:hAnsi="Arial Unicode MS" w:cs="Arial Unicode MS" w:hint="eastAsia"/>
                <w:color w:val="000000" w:themeColor="text1"/>
                <w:sz w:val="11"/>
                <w:szCs w:val="11"/>
              </w:rPr>
              <w:t>6. Wait for cooling before touching.</w:t>
            </w:r>
          </w:p>
        </w:tc>
      </w:tr>
      <w:tr w:rsidR="00B2633C" w:rsidRPr="007B7A83" w14:paraId="73BA6B9B" w14:textId="77777777">
        <w:trPr>
          <w:trHeight w:val="332"/>
          <w:jc w:val="center"/>
        </w:trPr>
        <w:tc>
          <w:tcPr>
            <w:tcW w:w="5000" w:type="pct"/>
            <w:tcBorders>
              <w:bottom w:val="single" w:sz="4" w:space="0" w:color="auto"/>
            </w:tcBorders>
            <w:shd w:val="clear" w:color="auto" w:fill="auto"/>
            <w:vAlign w:val="center"/>
          </w:tcPr>
          <w:p w14:paraId="6ED81C16" w14:textId="77777777" w:rsidR="00B2633C" w:rsidRPr="007B7A83" w:rsidRDefault="005E18EA">
            <w:pPr>
              <w:spacing w:line="180" w:lineRule="exact"/>
              <w:jc w:val="both"/>
              <w:rPr>
                <w:rFonts w:ascii="Arial Unicode MS" w:eastAsia="宋体" w:hAnsi="Arial Unicode MS" w:cs="Arial"/>
                <w:sz w:val="11"/>
                <w:szCs w:val="11"/>
              </w:rPr>
            </w:pPr>
            <w:r w:rsidRPr="007B7A83">
              <w:rPr>
                <w:rFonts w:hint="eastAsia"/>
                <w:b/>
                <w:color w:val="000000" w:themeColor="text1"/>
                <w:sz w:val="11"/>
                <w:szCs w:val="11"/>
              </w:rPr>
              <w:t>Storage</w:t>
            </w:r>
            <w:r w:rsidRPr="007B7A83">
              <w:rPr>
                <w:rFonts w:ascii="Arial Unicode MS" w:hAnsi="Arial Unicode MS" w:cs="Arial" w:hint="eastAsia"/>
                <w:b/>
                <w:sz w:val="11"/>
                <w:szCs w:val="11"/>
              </w:rPr>
              <w:t>：</w:t>
            </w:r>
            <w:r w:rsidRPr="007B7A83">
              <w:rPr>
                <w:rFonts w:ascii="Arial Unicode MS" w:eastAsia="宋体" w:hAnsi="Arial Unicode MS" w:cs="Arial" w:hint="eastAsia"/>
                <w:sz w:val="11"/>
                <w:szCs w:val="11"/>
              </w:rPr>
              <w:t xml:space="preserve">Storage of sterilized instruments in a dry, clean and dust free environment at modest </w:t>
            </w:r>
            <w:r w:rsidRPr="007B7A83">
              <w:rPr>
                <w:rFonts w:ascii="Arial Unicode MS" w:eastAsia="宋体" w:hAnsi="Arial Unicode MS" w:cs="Arial" w:hint="eastAsia"/>
                <w:sz w:val="11"/>
                <w:szCs w:val="11"/>
              </w:rPr>
              <w:lastRenderedPageBreak/>
              <w:t>temperatures, refer to label and instructions for use.</w:t>
            </w:r>
          </w:p>
        </w:tc>
      </w:tr>
      <w:tr w:rsidR="00B2633C" w:rsidRPr="007B7A83" w14:paraId="0931F1A0" w14:textId="77777777">
        <w:trPr>
          <w:trHeight w:val="1432"/>
          <w:jc w:val="center"/>
        </w:trPr>
        <w:tc>
          <w:tcPr>
            <w:tcW w:w="5000" w:type="pct"/>
            <w:tcBorders>
              <w:top w:val="single" w:sz="4" w:space="0" w:color="auto"/>
            </w:tcBorders>
            <w:shd w:val="clear" w:color="auto" w:fill="D8D8D8" w:themeFill="background1" w:themeFillShade="D8"/>
            <w:vAlign w:val="center"/>
          </w:tcPr>
          <w:p w14:paraId="51BEFDA3" w14:textId="77777777" w:rsidR="00B2633C" w:rsidRPr="007B7A83" w:rsidRDefault="003D2E15">
            <w:pPr>
              <w:rPr>
                <w:rFonts w:ascii="Arial Unicode MS" w:eastAsia="宋体" w:hAnsi="Arial Unicode MS" w:cs="Arial"/>
                <w:sz w:val="11"/>
                <w:szCs w:val="11"/>
              </w:rPr>
            </w:pPr>
            <w:r w:rsidRPr="007B7A83">
              <w:object w:dxaOrig="3704" w:dyaOrig="3254" w14:anchorId="2984557E">
                <v:shape id="_x0000_i1061" type="#_x0000_t75" style="width:16.65pt;height:14.65pt" o:ole="">
                  <v:imagedata r:id="rId35" o:title=""/>
                </v:shape>
                <o:OLEObject Type="Embed" ProgID="CorelDraw.Graphic.18" ShapeID="_x0000_i1061" DrawAspect="Content" ObjectID="_1759299092" r:id="rId98"/>
              </w:object>
            </w:r>
          </w:p>
          <w:p w14:paraId="27153873" w14:textId="77777777" w:rsidR="00B2633C" w:rsidRPr="007B7A83" w:rsidRDefault="005E18EA" w:rsidP="003816C3">
            <w:pPr>
              <w:pStyle w:val="afd"/>
              <w:numPr>
                <w:ilvl w:val="0"/>
                <w:numId w:val="19"/>
              </w:numPr>
              <w:spacing w:line="180" w:lineRule="exact"/>
              <w:ind w:left="113" w:firstLineChars="0" w:hanging="113"/>
              <w:jc w:val="both"/>
              <w:rPr>
                <w:rFonts w:ascii="Arial Unicode MS" w:eastAsia="宋体" w:hAnsi="Arial Unicode MS" w:cs="Arial"/>
                <w:sz w:val="11"/>
                <w:szCs w:val="11"/>
              </w:rPr>
            </w:pPr>
            <w:r w:rsidRPr="007B7A83">
              <w:rPr>
                <w:rFonts w:ascii="Arial Unicode MS" w:eastAsia="宋体" w:hAnsi="Arial Unicode MS" w:cs="Arial" w:hint="eastAsia"/>
                <w:sz w:val="11"/>
                <w:szCs w:val="11"/>
              </w:rPr>
              <w:t>Sterility cannot be guaranteed if packaging is open, damaged or wet.</w:t>
            </w:r>
          </w:p>
          <w:p w14:paraId="74234C45" w14:textId="77777777" w:rsidR="00B2633C" w:rsidRPr="007B7A83" w:rsidRDefault="005E18EA" w:rsidP="003816C3">
            <w:pPr>
              <w:pStyle w:val="afd"/>
              <w:numPr>
                <w:ilvl w:val="0"/>
                <w:numId w:val="19"/>
              </w:numPr>
              <w:spacing w:line="180" w:lineRule="exact"/>
              <w:ind w:left="113" w:firstLineChars="0" w:hanging="113"/>
              <w:jc w:val="both"/>
              <w:rPr>
                <w:rFonts w:ascii="Arial Unicode MS" w:eastAsia="宋体" w:hAnsi="Arial Unicode MS" w:cs="Arial"/>
                <w:sz w:val="11"/>
                <w:szCs w:val="11"/>
              </w:rPr>
            </w:pPr>
            <w:r w:rsidRPr="007B7A83">
              <w:rPr>
                <w:rFonts w:ascii="Arial Unicode MS" w:eastAsia="宋体" w:hAnsi="Arial Unicode MS" w:cs="Arial" w:hint="eastAsia"/>
                <w:sz w:val="11"/>
                <w:szCs w:val="11"/>
              </w:rPr>
              <w:t xml:space="preserve">2. Check the packaging and the </w:t>
            </w:r>
            <w:r w:rsidRPr="007B7A83">
              <w:rPr>
                <w:rFonts w:ascii="Arial Unicode MS" w:eastAsia="宋体" w:hAnsi="Arial Unicode MS" w:cs="Arial"/>
                <w:sz w:val="11"/>
                <w:szCs w:val="11"/>
              </w:rPr>
              <w:t>handpiece</w:t>
            </w:r>
            <w:r w:rsidRPr="007B7A83">
              <w:rPr>
                <w:rFonts w:ascii="Arial Unicode MS" w:eastAsia="宋体" w:hAnsi="Arial Unicode MS" w:cs="Arial" w:hint="eastAsia"/>
                <w:sz w:val="11"/>
                <w:szCs w:val="11"/>
              </w:rPr>
              <w:t xml:space="preserve"> before using it (packaging integrity, no humidity and validity period).</w:t>
            </w:r>
            <w:r w:rsidRPr="007B7A83">
              <w:rPr>
                <w:rFonts w:ascii="Arial Unicode MS" w:hAnsi="Arial Unicode MS" w:cs="Arial"/>
                <w:sz w:val="11"/>
                <w:szCs w:val="11"/>
              </w:rPr>
              <w:t xml:space="preserve"> </w:t>
            </w:r>
          </w:p>
        </w:tc>
      </w:tr>
      <w:tr w:rsidR="00B2633C" w:rsidRPr="007B7A83" w14:paraId="4E174553" w14:textId="77777777">
        <w:trPr>
          <w:trHeight w:val="845"/>
          <w:jc w:val="center"/>
        </w:trPr>
        <w:tc>
          <w:tcPr>
            <w:tcW w:w="5000" w:type="pct"/>
            <w:shd w:val="clear" w:color="auto" w:fill="auto"/>
          </w:tcPr>
          <w:p w14:paraId="5C0F32A8" w14:textId="77777777" w:rsidR="00B2633C" w:rsidRPr="007B7A83" w:rsidRDefault="005E18EA">
            <w:pPr>
              <w:spacing w:line="180" w:lineRule="exact"/>
              <w:jc w:val="both"/>
              <w:rPr>
                <w:rFonts w:ascii="Arial Unicode MS" w:eastAsia="Arial Unicode MS" w:hAnsi="Arial Unicode MS" w:cs="Arial Unicode MS"/>
                <w:color w:val="000000" w:themeColor="text1"/>
                <w:sz w:val="11"/>
                <w:szCs w:val="11"/>
              </w:rPr>
            </w:pPr>
            <w:r w:rsidRPr="007B7A83">
              <w:rPr>
                <w:rFonts w:ascii="Arial Unicode MS" w:eastAsia="宋体" w:hAnsi="Arial Unicode MS" w:hint="eastAsia"/>
                <w:sz w:val="11"/>
                <w:szCs w:val="11"/>
              </w:rPr>
              <w:t>Reprocessing validation study information: The above-mentioned reprocessing process (cleaning, disinfection, sterilization) has been successfully validated.</w:t>
            </w:r>
          </w:p>
        </w:tc>
      </w:tr>
      <w:tr w:rsidR="00B2633C" w:rsidRPr="007B7A83" w14:paraId="3AFDEF76" w14:textId="77777777">
        <w:trPr>
          <w:trHeight w:val="210"/>
          <w:jc w:val="center"/>
        </w:trPr>
        <w:tc>
          <w:tcPr>
            <w:tcW w:w="5000" w:type="pct"/>
            <w:shd w:val="clear" w:color="auto" w:fill="D8D8D8" w:themeFill="background1" w:themeFillShade="D8"/>
          </w:tcPr>
          <w:p w14:paraId="6DCB6960" w14:textId="77777777" w:rsidR="00B2633C" w:rsidRPr="007B7A83" w:rsidRDefault="00A4108A">
            <w:pPr>
              <w:pStyle w:val="a0"/>
              <w:shd w:val="clear" w:color="auto" w:fill="D8D8D8" w:themeFill="background1" w:themeFillShade="D8"/>
              <w:spacing w:line="240" w:lineRule="auto"/>
              <w:jc w:val="both"/>
              <w:rPr>
                <w:rFonts w:ascii="Arial Unicode MS" w:eastAsia="Arial Unicode MS" w:hAnsi="Arial Unicode MS" w:cs="Arial Unicode MS"/>
                <w:sz w:val="11"/>
                <w:szCs w:val="11"/>
              </w:rPr>
            </w:pPr>
            <w:r w:rsidRPr="007B7A83">
              <w:object w:dxaOrig="3212" w:dyaOrig="2511" w14:anchorId="54D09A10">
                <v:shape id="_x0000_i1062" type="#_x0000_t75" style="width:16.7pt;height:13.7pt" o:ole="">
                  <v:imagedata r:id="rId25" o:title=""/>
                </v:shape>
                <o:OLEObject Type="Embed" ProgID="CorelDraw.Graphic.18" ShapeID="_x0000_i1062" DrawAspect="Content" ObjectID="_1759299093" r:id="rId99"/>
              </w:object>
            </w:r>
          </w:p>
          <w:p w14:paraId="2F967B1E" w14:textId="77777777" w:rsidR="00B2633C" w:rsidRPr="007B7A83" w:rsidRDefault="005E18EA">
            <w:pPr>
              <w:pStyle w:val="a0"/>
              <w:shd w:val="clear" w:color="auto" w:fill="D8D8D8" w:themeFill="background1" w:themeFillShade="D8"/>
              <w:spacing w:line="180" w:lineRule="exact"/>
              <w:ind w:left="130" w:right="130"/>
              <w:jc w:val="both"/>
              <w:rPr>
                <w:rFonts w:ascii="Arial Unicode MS" w:hAnsi="Arial Unicode MS" w:cs="Arial"/>
                <w:sz w:val="11"/>
                <w:szCs w:val="11"/>
              </w:rPr>
            </w:pPr>
            <w:r w:rsidRPr="007B7A83">
              <w:rPr>
                <w:rFonts w:ascii="Arial Unicode MS" w:eastAsia="Arial Unicode MS" w:hAnsi="Arial Unicode MS" w:cs="Arial Unicode MS"/>
                <w:sz w:val="11"/>
                <w:szCs w:val="11"/>
              </w:rPr>
              <w:t>The instructions provided above have been validated by the manufacturer of the medical device as being capable of preparing a medical device for use. It remains the responsibility of the processor to ensure that the processing, as actually performed using equipment, materials and personnel in the processing facility, achieves the desired result. This requires verification and/or validation and routine monitoring of the process. Likewise, any deviation by the processor from the instructions provided should be properly evaluated for effectiveness and potential adverse consequences.</w:t>
            </w:r>
          </w:p>
        </w:tc>
      </w:tr>
    </w:tbl>
    <w:p w14:paraId="3AD8593C" w14:textId="77777777" w:rsidR="00B2633C" w:rsidRPr="007B7A83" w:rsidRDefault="00B2633C">
      <w:pPr>
        <w:rPr>
          <w:sz w:val="11"/>
          <w:szCs w:val="11"/>
        </w:rPr>
        <w:sectPr w:rsidR="00B2633C" w:rsidRPr="007B7A83" w:rsidSect="006A3486">
          <w:headerReference w:type="default" r:id="rId100"/>
          <w:pgSz w:w="3402" w:h="6803"/>
          <w:pgMar w:top="567" w:right="397" w:bottom="567" w:left="397" w:header="113" w:footer="283" w:gutter="0"/>
          <w:cols w:space="0"/>
          <w:docGrid w:type="linesAndChars" w:linePitch="333" w:charSpace="1487"/>
        </w:sectPr>
      </w:pPr>
    </w:p>
    <w:p w14:paraId="18E424B2" w14:textId="77777777" w:rsidR="00B2633C" w:rsidRPr="007B7A83" w:rsidRDefault="005E18EA">
      <w:pPr>
        <w:pStyle w:val="1"/>
        <w:spacing w:line="200" w:lineRule="exact"/>
        <w:rPr>
          <w:rFonts w:ascii="Arial Unicode MS" w:eastAsia="Arial Unicode MS" w:hAnsi="Arial Unicode MS" w:cs="Arial Unicode MS"/>
          <w:sz w:val="11"/>
          <w:szCs w:val="11"/>
        </w:rPr>
      </w:pPr>
      <w:bookmarkStart w:id="40" w:name="_Toc1592"/>
      <w:bookmarkStart w:id="41" w:name="_Toc107648689"/>
      <w:r w:rsidRPr="007B7A83">
        <w:rPr>
          <w:rFonts w:ascii="Arial Unicode MS" w:eastAsia="Arial Unicode MS" w:hAnsi="Arial Unicode MS" w:cs="Arial Unicode MS" w:hint="eastAsia"/>
          <w:sz w:val="11"/>
          <w:szCs w:val="11"/>
        </w:rPr>
        <w:lastRenderedPageBreak/>
        <w:t>Troubleshooting</w:t>
      </w:r>
      <w:bookmarkEnd w:id="40"/>
      <w:bookmarkEnd w:id="41"/>
    </w:p>
    <w:p w14:paraId="03608899" w14:textId="77777777" w:rsidR="00B2633C" w:rsidRPr="007B7A83" w:rsidRDefault="005E18EA">
      <w:pPr>
        <w:pStyle w:val="a0"/>
        <w:ind w:left="130" w:right="130"/>
        <w:jc w:val="both"/>
        <w:rPr>
          <w:rFonts w:ascii="Arial Unicode MS" w:hAnsi="Arial Unicode MS" w:cs="Arial"/>
          <w:sz w:val="11"/>
          <w:szCs w:val="11"/>
        </w:rPr>
      </w:pPr>
      <w:r w:rsidRPr="007B7A83">
        <w:rPr>
          <w:rFonts w:ascii="Arial Unicode MS" w:hAnsi="Arial Unicode MS" w:cs="Arial" w:hint="eastAsia"/>
          <w:sz w:val="11"/>
          <w:szCs w:val="11"/>
        </w:rPr>
        <w:t>When trouble is found, check the following points before contacting your distributor. If none of these are applicable or the trouble is not remedied even after action has been taken, the product may have failed. Contact your distributor.</w:t>
      </w:r>
    </w:p>
    <w:tbl>
      <w:tblPr>
        <w:tblStyle w:val="af0"/>
        <w:tblW w:w="5127" w:type="pct"/>
        <w:jc w:val="center"/>
        <w:tblLook w:val="04A0" w:firstRow="1" w:lastRow="0" w:firstColumn="1" w:lastColumn="0" w:noHBand="0" w:noVBand="1"/>
      </w:tblPr>
      <w:tblGrid>
        <w:gridCol w:w="978"/>
        <w:gridCol w:w="870"/>
        <w:gridCol w:w="1048"/>
      </w:tblGrid>
      <w:tr w:rsidR="00B2633C" w:rsidRPr="007B7A83" w14:paraId="38D347D3" w14:textId="77777777">
        <w:trPr>
          <w:trHeight w:val="349"/>
          <w:jc w:val="center"/>
        </w:trPr>
        <w:tc>
          <w:tcPr>
            <w:tcW w:w="1688" w:type="pct"/>
            <w:shd w:val="clear" w:color="auto" w:fill="D9D9D9" w:themeFill="background1" w:themeFillShade="D9"/>
            <w:vAlign w:val="center"/>
          </w:tcPr>
          <w:p w14:paraId="29651772" w14:textId="77777777" w:rsidR="00B2633C" w:rsidRPr="007B7A83" w:rsidRDefault="005E18EA">
            <w:pPr>
              <w:pStyle w:val="a0"/>
              <w:ind w:right="130"/>
              <w:jc w:val="center"/>
              <w:rPr>
                <w:sz w:val="11"/>
                <w:szCs w:val="11"/>
                <w:shd w:val="pct10" w:color="auto" w:fill="FFFFFF"/>
              </w:rPr>
            </w:pPr>
            <w:r w:rsidRPr="007B7A83">
              <w:rPr>
                <w:rFonts w:eastAsia="微软雅黑"/>
                <w:sz w:val="11"/>
                <w:szCs w:val="11"/>
              </w:rPr>
              <w:t>Problem</w:t>
            </w:r>
          </w:p>
        </w:tc>
        <w:tc>
          <w:tcPr>
            <w:tcW w:w="1502" w:type="pct"/>
            <w:shd w:val="clear" w:color="auto" w:fill="D9D9D9" w:themeFill="background1" w:themeFillShade="D9"/>
            <w:vAlign w:val="center"/>
          </w:tcPr>
          <w:p w14:paraId="26413D4B" w14:textId="77777777" w:rsidR="00B2633C" w:rsidRPr="007B7A83" w:rsidRDefault="005E18EA">
            <w:pPr>
              <w:pStyle w:val="a0"/>
              <w:ind w:left="130" w:right="130"/>
              <w:jc w:val="center"/>
              <w:rPr>
                <w:sz w:val="11"/>
                <w:szCs w:val="11"/>
                <w:shd w:val="pct10" w:color="auto" w:fill="FFFFFF"/>
              </w:rPr>
            </w:pPr>
            <w:r w:rsidRPr="007B7A83">
              <w:rPr>
                <w:rFonts w:eastAsia="微软雅黑"/>
                <w:sz w:val="11"/>
                <w:szCs w:val="11"/>
              </w:rPr>
              <w:t>Cause</w:t>
            </w:r>
          </w:p>
        </w:tc>
        <w:tc>
          <w:tcPr>
            <w:tcW w:w="1809" w:type="pct"/>
            <w:shd w:val="clear" w:color="auto" w:fill="D9D9D9" w:themeFill="background1" w:themeFillShade="D9"/>
            <w:vAlign w:val="center"/>
          </w:tcPr>
          <w:p w14:paraId="2FD927A9" w14:textId="77777777" w:rsidR="00B2633C" w:rsidRPr="007B7A83" w:rsidRDefault="005E18EA">
            <w:pPr>
              <w:pStyle w:val="a0"/>
              <w:ind w:left="130" w:right="130"/>
              <w:jc w:val="center"/>
              <w:rPr>
                <w:sz w:val="11"/>
                <w:szCs w:val="11"/>
                <w:shd w:val="pct10" w:color="auto" w:fill="FFFFFF"/>
              </w:rPr>
            </w:pPr>
            <w:r w:rsidRPr="007B7A83">
              <w:rPr>
                <w:rFonts w:eastAsia="微软雅黑"/>
                <w:sz w:val="11"/>
                <w:szCs w:val="11"/>
              </w:rPr>
              <w:t>Solution</w:t>
            </w:r>
          </w:p>
        </w:tc>
      </w:tr>
      <w:tr w:rsidR="00B2633C" w:rsidRPr="007B7A83" w14:paraId="27473DE0" w14:textId="77777777">
        <w:trPr>
          <w:jc w:val="center"/>
        </w:trPr>
        <w:tc>
          <w:tcPr>
            <w:tcW w:w="1688" w:type="pct"/>
            <w:vMerge w:val="restart"/>
            <w:vAlign w:val="center"/>
          </w:tcPr>
          <w:p w14:paraId="1C7743CB" w14:textId="77777777" w:rsidR="00B2633C" w:rsidRPr="007B7A83" w:rsidRDefault="005E18EA">
            <w:pPr>
              <w:pStyle w:val="a0"/>
              <w:jc w:val="center"/>
              <w:rPr>
                <w:sz w:val="11"/>
                <w:szCs w:val="11"/>
              </w:rPr>
            </w:pPr>
            <w:r w:rsidRPr="007B7A83">
              <w:rPr>
                <w:rFonts w:ascii="Arial Unicode MS" w:hAnsi="Arial Unicode MS" w:cs="Arial" w:hint="eastAsia"/>
                <w:sz w:val="11"/>
                <w:szCs w:val="11"/>
              </w:rPr>
              <w:t xml:space="preserve">The bur cannot be clamped or the bur cannot be </w:t>
            </w:r>
            <w:r w:rsidRPr="007B7A83">
              <w:rPr>
                <w:rFonts w:ascii="Arial Unicode MS" w:hAnsi="Arial Unicode MS" w:cs="Arial"/>
                <w:sz w:val="11"/>
                <w:szCs w:val="11"/>
              </w:rPr>
              <w:t>inserted</w:t>
            </w:r>
          </w:p>
        </w:tc>
        <w:tc>
          <w:tcPr>
            <w:tcW w:w="1502" w:type="pct"/>
            <w:vAlign w:val="center"/>
          </w:tcPr>
          <w:p w14:paraId="267089EE" w14:textId="77777777" w:rsidR="00B2633C" w:rsidRPr="007B7A83" w:rsidRDefault="005E18EA">
            <w:pPr>
              <w:pStyle w:val="a0"/>
              <w:jc w:val="center"/>
              <w:rPr>
                <w:rFonts w:ascii="Arial Unicode MS" w:hAnsi="Arial Unicode MS" w:cs="Arial"/>
                <w:sz w:val="11"/>
                <w:szCs w:val="11"/>
              </w:rPr>
            </w:pPr>
            <w:r w:rsidRPr="007B7A83">
              <w:rPr>
                <w:rFonts w:ascii="Arial Unicode MS" w:hAnsi="Arial Unicode MS" w:cs="Arial" w:hint="eastAsia"/>
                <w:sz w:val="11"/>
                <w:szCs w:val="11"/>
              </w:rPr>
              <w:t>The bur does not meet the standard</w:t>
            </w:r>
          </w:p>
        </w:tc>
        <w:tc>
          <w:tcPr>
            <w:tcW w:w="1809" w:type="pct"/>
            <w:vAlign w:val="center"/>
          </w:tcPr>
          <w:p w14:paraId="4668385E" w14:textId="77777777" w:rsidR="00B2633C" w:rsidRPr="007B7A83" w:rsidRDefault="005E18EA">
            <w:pPr>
              <w:pStyle w:val="a0"/>
              <w:jc w:val="center"/>
              <w:rPr>
                <w:rFonts w:ascii="Arial Unicode MS" w:eastAsia="Arial Unicode MS" w:hAnsi="Arial Unicode MS" w:cs="Arial Unicode MS"/>
                <w:sz w:val="11"/>
                <w:szCs w:val="11"/>
              </w:rPr>
            </w:pPr>
            <w:r w:rsidRPr="007B7A83">
              <w:rPr>
                <w:rFonts w:ascii="Arial Unicode MS" w:eastAsia="Arial Unicode MS" w:hAnsi="Arial Unicode MS" w:cs="Arial Unicode MS"/>
                <w:sz w:val="11"/>
                <w:szCs w:val="11"/>
              </w:rPr>
              <w:t>Apply</w:t>
            </w:r>
            <w:r w:rsidRPr="007B7A83">
              <w:rPr>
                <w:rFonts w:ascii="Arial Unicode MS" w:eastAsia="Arial Unicode MS" w:hAnsi="Arial Unicode MS" w:cs="Arial Unicode MS" w:hint="eastAsia"/>
                <w:sz w:val="11"/>
                <w:szCs w:val="11"/>
              </w:rPr>
              <w:t xml:space="preserve"> the bur that meets the standard</w:t>
            </w:r>
          </w:p>
        </w:tc>
      </w:tr>
      <w:tr w:rsidR="00B2633C" w:rsidRPr="007B7A83" w14:paraId="16D10C2E" w14:textId="77777777">
        <w:trPr>
          <w:jc w:val="center"/>
        </w:trPr>
        <w:tc>
          <w:tcPr>
            <w:tcW w:w="1688" w:type="pct"/>
            <w:vMerge/>
            <w:vAlign w:val="center"/>
          </w:tcPr>
          <w:p w14:paraId="731D780A" w14:textId="77777777" w:rsidR="00B2633C" w:rsidRPr="007B7A83" w:rsidRDefault="00B2633C">
            <w:pPr>
              <w:pStyle w:val="a0"/>
              <w:ind w:left="130" w:right="130"/>
              <w:jc w:val="center"/>
              <w:rPr>
                <w:sz w:val="11"/>
                <w:szCs w:val="11"/>
              </w:rPr>
            </w:pPr>
          </w:p>
        </w:tc>
        <w:tc>
          <w:tcPr>
            <w:tcW w:w="1502" w:type="pct"/>
            <w:vAlign w:val="center"/>
          </w:tcPr>
          <w:p w14:paraId="4C930447" w14:textId="77777777" w:rsidR="00B2633C" w:rsidRPr="007B7A83" w:rsidRDefault="005E18EA">
            <w:pPr>
              <w:pStyle w:val="a0"/>
              <w:jc w:val="center"/>
              <w:rPr>
                <w:rFonts w:ascii="Arial Unicode MS" w:hAnsi="Arial Unicode MS" w:cs="Arial"/>
                <w:sz w:val="11"/>
                <w:szCs w:val="11"/>
              </w:rPr>
            </w:pPr>
            <w:r w:rsidRPr="007B7A83">
              <w:rPr>
                <w:rFonts w:ascii="Arial Unicode MS" w:hAnsi="Arial Unicode MS" w:cs="Arial" w:hint="eastAsia"/>
                <w:sz w:val="11"/>
                <w:szCs w:val="11"/>
              </w:rPr>
              <w:t>Rust or residual stains on the chuck</w:t>
            </w:r>
          </w:p>
        </w:tc>
        <w:tc>
          <w:tcPr>
            <w:tcW w:w="1809" w:type="pct"/>
            <w:vAlign w:val="center"/>
          </w:tcPr>
          <w:p w14:paraId="3F180051" w14:textId="77777777" w:rsidR="00B2633C" w:rsidRPr="007B7A83" w:rsidRDefault="005E18EA">
            <w:pPr>
              <w:pStyle w:val="a0"/>
              <w:jc w:val="center"/>
              <w:rPr>
                <w:rFonts w:ascii="Arial Unicode MS" w:eastAsia="Arial Unicode MS" w:hAnsi="Arial Unicode MS" w:cs="Arial Unicode MS"/>
                <w:sz w:val="11"/>
                <w:szCs w:val="11"/>
              </w:rPr>
            </w:pPr>
            <w:r w:rsidRPr="007B7A83">
              <w:rPr>
                <w:rFonts w:ascii="Arial Unicode MS" w:eastAsia="Arial Unicode MS" w:hAnsi="Arial Unicode MS" w:cs="Arial Unicode MS"/>
                <w:sz w:val="11"/>
                <w:szCs w:val="11"/>
              </w:rPr>
              <w:t>Lubricat</w:t>
            </w:r>
            <w:r w:rsidRPr="007B7A83">
              <w:rPr>
                <w:rFonts w:ascii="Arial Unicode MS" w:eastAsia="Arial Unicode MS" w:hAnsi="Arial Unicode MS" w:cs="Arial Unicode MS" w:hint="eastAsia"/>
                <w:sz w:val="11"/>
                <w:szCs w:val="11"/>
              </w:rPr>
              <w:t>e and clean the inner hole</w:t>
            </w:r>
          </w:p>
        </w:tc>
      </w:tr>
      <w:tr w:rsidR="00B2633C" w:rsidRPr="007B7A83" w14:paraId="2860D9A5" w14:textId="77777777">
        <w:trPr>
          <w:jc w:val="center"/>
        </w:trPr>
        <w:tc>
          <w:tcPr>
            <w:tcW w:w="1688" w:type="pct"/>
            <w:vAlign w:val="center"/>
          </w:tcPr>
          <w:p w14:paraId="6CCCF1A3" w14:textId="77777777" w:rsidR="00B2633C" w:rsidRPr="007B7A83" w:rsidRDefault="005E18EA">
            <w:pPr>
              <w:pStyle w:val="a0"/>
              <w:widowControl w:val="0"/>
              <w:jc w:val="center"/>
              <w:rPr>
                <w:rFonts w:ascii="Arial Unicode MS" w:hAnsi="Arial Unicode MS" w:cs="Arial"/>
                <w:sz w:val="11"/>
                <w:szCs w:val="11"/>
              </w:rPr>
            </w:pPr>
            <w:r w:rsidRPr="007B7A83">
              <w:rPr>
                <w:rFonts w:ascii="Arial Unicode MS" w:hAnsi="Arial Unicode MS" w:cs="Arial" w:hint="eastAsia"/>
                <w:sz w:val="11"/>
                <w:szCs w:val="11"/>
              </w:rPr>
              <w:t>Poor spray or spray on the machine head</w:t>
            </w:r>
          </w:p>
        </w:tc>
        <w:tc>
          <w:tcPr>
            <w:tcW w:w="1502" w:type="pct"/>
            <w:vAlign w:val="center"/>
          </w:tcPr>
          <w:p w14:paraId="0D5EEB83" w14:textId="77777777" w:rsidR="00B2633C" w:rsidRPr="007B7A83" w:rsidRDefault="005E18EA">
            <w:pPr>
              <w:pStyle w:val="a0"/>
              <w:widowControl w:val="0"/>
              <w:jc w:val="center"/>
              <w:rPr>
                <w:rFonts w:ascii="Arial Unicode MS" w:hAnsi="Arial Unicode MS" w:cs="Arial"/>
                <w:sz w:val="11"/>
                <w:szCs w:val="11"/>
              </w:rPr>
            </w:pPr>
            <w:r w:rsidRPr="007B7A83">
              <w:rPr>
                <w:rFonts w:ascii="Arial Unicode MS" w:hAnsi="Arial Unicode MS" w:cs="Arial" w:hint="eastAsia"/>
                <w:sz w:val="11"/>
                <w:szCs w:val="11"/>
              </w:rPr>
              <w:t xml:space="preserve">The three-hole nozzle of the </w:t>
            </w:r>
            <w:r w:rsidRPr="007B7A83">
              <w:rPr>
                <w:rFonts w:ascii="Arial Unicode MS" w:hAnsi="Arial Unicode MS" w:cs="Arial"/>
                <w:sz w:val="11"/>
                <w:szCs w:val="11"/>
              </w:rPr>
              <w:t xml:space="preserve">handpiece </w:t>
            </w:r>
            <w:r w:rsidRPr="007B7A83">
              <w:rPr>
                <w:rFonts w:ascii="Arial Unicode MS" w:hAnsi="Arial Unicode MS" w:cs="Arial" w:hint="eastAsia"/>
                <w:sz w:val="11"/>
                <w:szCs w:val="11"/>
              </w:rPr>
              <w:t>is blocked by impurities</w:t>
            </w:r>
          </w:p>
        </w:tc>
        <w:tc>
          <w:tcPr>
            <w:tcW w:w="1809" w:type="pct"/>
            <w:vAlign w:val="center"/>
          </w:tcPr>
          <w:p w14:paraId="0D7DA648" w14:textId="77777777" w:rsidR="00B2633C" w:rsidRPr="007B7A83" w:rsidRDefault="005E18EA">
            <w:pPr>
              <w:pStyle w:val="a0"/>
              <w:widowControl w:val="0"/>
              <w:jc w:val="center"/>
              <w:rPr>
                <w:rFonts w:ascii="Arial Unicode MS" w:hAnsi="Arial Unicode MS" w:cs="Arial"/>
                <w:sz w:val="11"/>
                <w:szCs w:val="11"/>
              </w:rPr>
            </w:pPr>
            <w:r w:rsidRPr="007B7A83">
              <w:rPr>
                <w:rFonts w:ascii="Arial Unicode MS" w:hAnsi="Arial Unicode MS" w:cs="Arial" w:hint="eastAsia"/>
                <w:sz w:val="11"/>
                <w:szCs w:val="11"/>
              </w:rPr>
              <w:t>Clean and dredge the three-hole nozzle with a needle</w:t>
            </w:r>
          </w:p>
        </w:tc>
      </w:tr>
    </w:tbl>
    <w:p w14:paraId="268A5F57" w14:textId="77777777" w:rsidR="00B2633C" w:rsidRPr="007B7A83" w:rsidRDefault="00B2633C">
      <w:pPr>
        <w:pStyle w:val="a0"/>
        <w:ind w:left="130" w:right="130"/>
        <w:jc w:val="both"/>
        <w:rPr>
          <w:rFonts w:ascii="Arial Unicode MS" w:hAnsi="Arial Unicode MS" w:cs="Arial"/>
          <w:sz w:val="11"/>
          <w:szCs w:val="11"/>
        </w:rPr>
        <w:sectPr w:rsidR="00B2633C" w:rsidRPr="007B7A83">
          <w:headerReference w:type="default" r:id="rId101"/>
          <w:footerReference w:type="default" r:id="rId102"/>
          <w:headerReference w:type="first" r:id="rId103"/>
          <w:footerReference w:type="first" r:id="rId104"/>
          <w:pgSz w:w="3402" w:h="6803"/>
          <w:pgMar w:top="567" w:right="397" w:bottom="567" w:left="397" w:header="113" w:footer="283" w:gutter="0"/>
          <w:cols w:space="0"/>
          <w:docGrid w:type="linesAndChars" w:linePitch="333" w:charSpace="1487"/>
        </w:sectPr>
      </w:pPr>
    </w:p>
    <w:p w14:paraId="257862A0" w14:textId="77777777" w:rsidR="00B2633C" w:rsidRPr="007B7A83" w:rsidRDefault="00B2633C">
      <w:pPr>
        <w:pStyle w:val="a0"/>
        <w:ind w:left="130" w:right="130"/>
        <w:jc w:val="both"/>
        <w:rPr>
          <w:rFonts w:ascii="Arial Unicode MS" w:hAnsi="Arial Unicode MS" w:cs="Arial"/>
          <w:sz w:val="11"/>
          <w:szCs w:val="11"/>
        </w:rPr>
      </w:pPr>
    </w:p>
    <w:p w14:paraId="166C5BAF" w14:textId="77777777" w:rsidR="00B2633C" w:rsidRPr="007B7A83" w:rsidRDefault="005E18EA">
      <w:pPr>
        <w:pStyle w:val="1"/>
        <w:numPr>
          <w:ilvl w:val="0"/>
          <w:numId w:val="10"/>
        </w:numPr>
        <w:rPr>
          <w:rFonts w:ascii="Arial Unicode MS" w:eastAsia="Arial Unicode MS" w:hAnsi="Arial Unicode MS" w:cs="Arial Unicode MS"/>
          <w:sz w:val="11"/>
          <w:szCs w:val="11"/>
        </w:rPr>
      </w:pPr>
      <w:bookmarkStart w:id="42" w:name="_Toc107648690"/>
      <w:r w:rsidRPr="007B7A83">
        <w:rPr>
          <w:rFonts w:ascii="Arial Unicode MS" w:eastAsia="Arial Unicode MS" w:hAnsi="Arial Unicode MS" w:cs="Arial Unicode MS" w:hint="eastAsia"/>
          <w:sz w:val="11"/>
          <w:szCs w:val="11"/>
        </w:rPr>
        <w:lastRenderedPageBreak/>
        <w:t>Technical data</w:t>
      </w:r>
      <w:bookmarkEnd w:id="42"/>
    </w:p>
    <w:tbl>
      <w:tblPr>
        <w:tblStyle w:val="af0"/>
        <w:tblW w:w="5205" w:type="pct"/>
        <w:jc w:val="center"/>
        <w:tblLayout w:type="fixed"/>
        <w:tblLook w:val="04A0" w:firstRow="1" w:lastRow="0" w:firstColumn="1" w:lastColumn="0" w:noHBand="0" w:noVBand="1"/>
      </w:tblPr>
      <w:tblGrid>
        <w:gridCol w:w="1097"/>
        <w:gridCol w:w="1843"/>
      </w:tblGrid>
      <w:tr w:rsidR="00B2633C" w:rsidRPr="007B7A83" w14:paraId="0E0CE7F4" w14:textId="77777777">
        <w:trPr>
          <w:trHeight w:val="228"/>
          <w:jc w:val="center"/>
        </w:trPr>
        <w:tc>
          <w:tcPr>
            <w:tcW w:w="1865" w:type="pct"/>
            <w:shd w:val="clear" w:color="auto" w:fill="auto"/>
            <w:vAlign w:val="center"/>
          </w:tcPr>
          <w:p w14:paraId="56060DF5" w14:textId="77777777" w:rsidR="00B2633C" w:rsidRPr="007B7A83" w:rsidRDefault="005E18EA">
            <w:pPr>
              <w:pStyle w:val="a0"/>
              <w:spacing w:line="180" w:lineRule="exact"/>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Manufacturer</w:t>
            </w:r>
          </w:p>
        </w:tc>
        <w:tc>
          <w:tcPr>
            <w:tcW w:w="3134" w:type="pct"/>
            <w:shd w:val="clear" w:color="auto" w:fill="auto"/>
            <w:vAlign w:val="center"/>
          </w:tcPr>
          <w:p w14:paraId="4152517C" w14:textId="77777777" w:rsidR="00B2633C" w:rsidRPr="007B7A83" w:rsidRDefault="005E18EA">
            <w:pPr>
              <w:pStyle w:val="a0"/>
              <w:spacing w:line="180" w:lineRule="exact"/>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Changzhou Sifary Medical Technology Co., Ltd</w:t>
            </w:r>
          </w:p>
        </w:tc>
      </w:tr>
      <w:tr w:rsidR="00B2633C" w:rsidRPr="007B7A83" w14:paraId="1B4E4FAF" w14:textId="77777777">
        <w:trPr>
          <w:trHeight w:val="90"/>
          <w:jc w:val="center"/>
        </w:trPr>
        <w:tc>
          <w:tcPr>
            <w:tcW w:w="1865" w:type="pct"/>
            <w:shd w:val="clear" w:color="auto" w:fill="auto"/>
            <w:vAlign w:val="center"/>
          </w:tcPr>
          <w:p w14:paraId="202B3051" w14:textId="77777777" w:rsidR="00B2633C" w:rsidRPr="007B7A83" w:rsidRDefault="005E18EA">
            <w:pPr>
              <w:spacing w:line="180" w:lineRule="exact"/>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Model</w:t>
            </w:r>
          </w:p>
        </w:tc>
        <w:tc>
          <w:tcPr>
            <w:tcW w:w="3134" w:type="pct"/>
            <w:shd w:val="clear" w:color="auto" w:fill="auto"/>
            <w:vAlign w:val="center"/>
          </w:tcPr>
          <w:p w14:paraId="33E96181" w14:textId="77777777" w:rsidR="00B2633C" w:rsidRPr="007B7A83" w:rsidRDefault="005E18EA">
            <w:pPr>
              <w:spacing w:line="180" w:lineRule="exact"/>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E-ASP1</w:t>
            </w:r>
          </w:p>
        </w:tc>
      </w:tr>
      <w:tr w:rsidR="00B2633C" w:rsidRPr="007B7A83" w14:paraId="06B8CA49" w14:textId="77777777">
        <w:trPr>
          <w:trHeight w:val="162"/>
          <w:jc w:val="center"/>
        </w:trPr>
        <w:tc>
          <w:tcPr>
            <w:tcW w:w="1865" w:type="pct"/>
            <w:shd w:val="clear" w:color="auto" w:fill="auto"/>
            <w:vAlign w:val="center"/>
          </w:tcPr>
          <w:p w14:paraId="26539A6F" w14:textId="77777777" w:rsidR="00B2633C" w:rsidRPr="007B7A83" w:rsidRDefault="005E18EA">
            <w:pPr>
              <w:spacing w:line="180" w:lineRule="exact"/>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 xml:space="preserve">Minimum fitting </w:t>
            </w:r>
            <w:r w:rsidRPr="007B7A83">
              <w:rPr>
                <w:rFonts w:ascii="Arial Unicode MS" w:eastAsia="Arial Unicode MS" w:hAnsi="Arial Unicode MS" w:cs="Arial Unicode MS"/>
                <w:sz w:val="11"/>
                <w:szCs w:val="11"/>
              </w:rPr>
              <w:t>length of shank</w:t>
            </w:r>
          </w:p>
        </w:tc>
        <w:tc>
          <w:tcPr>
            <w:tcW w:w="3134" w:type="pct"/>
            <w:shd w:val="clear" w:color="auto" w:fill="auto"/>
            <w:vAlign w:val="center"/>
          </w:tcPr>
          <w:p w14:paraId="70584E17" w14:textId="77777777" w:rsidR="00B2633C" w:rsidRPr="007B7A83" w:rsidRDefault="005E18EA">
            <w:pPr>
              <w:spacing w:line="180" w:lineRule="exact"/>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11mm</w:t>
            </w:r>
          </w:p>
        </w:tc>
      </w:tr>
      <w:tr w:rsidR="00B2633C" w:rsidRPr="007B7A83" w14:paraId="7EBDE6FC" w14:textId="77777777">
        <w:trPr>
          <w:trHeight w:val="219"/>
          <w:jc w:val="center"/>
        </w:trPr>
        <w:tc>
          <w:tcPr>
            <w:tcW w:w="1865" w:type="pct"/>
            <w:shd w:val="clear" w:color="auto" w:fill="auto"/>
            <w:vAlign w:val="center"/>
          </w:tcPr>
          <w:p w14:paraId="7A3504CB" w14:textId="77777777" w:rsidR="00B2633C" w:rsidRPr="007B7A83" w:rsidRDefault="005E18EA">
            <w:pPr>
              <w:pStyle w:val="a0"/>
              <w:spacing w:line="180" w:lineRule="exact"/>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Maximum length of bur</w:t>
            </w:r>
          </w:p>
        </w:tc>
        <w:tc>
          <w:tcPr>
            <w:tcW w:w="3134" w:type="pct"/>
            <w:shd w:val="clear" w:color="auto" w:fill="auto"/>
            <w:vAlign w:val="center"/>
          </w:tcPr>
          <w:p w14:paraId="5F05DB60" w14:textId="77777777" w:rsidR="00B2633C" w:rsidRPr="007B7A83" w:rsidRDefault="005E18EA">
            <w:pPr>
              <w:spacing w:line="180" w:lineRule="exact"/>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25mm</w:t>
            </w:r>
          </w:p>
        </w:tc>
      </w:tr>
      <w:tr w:rsidR="00B2633C" w:rsidRPr="007B7A83" w14:paraId="4365F7B9" w14:textId="77777777">
        <w:trPr>
          <w:trHeight w:val="389"/>
          <w:jc w:val="center"/>
        </w:trPr>
        <w:tc>
          <w:tcPr>
            <w:tcW w:w="1865" w:type="pct"/>
            <w:shd w:val="clear" w:color="auto" w:fill="auto"/>
            <w:vAlign w:val="center"/>
          </w:tcPr>
          <w:p w14:paraId="56534E14" w14:textId="77777777" w:rsidR="00B2633C" w:rsidRPr="007B7A83" w:rsidRDefault="005E18EA">
            <w:pPr>
              <w:pStyle w:val="a0"/>
              <w:spacing w:line="180" w:lineRule="exact"/>
              <w:rPr>
                <w:rFonts w:ascii="Arial Unicode MS" w:eastAsia="Arial Unicode MS" w:hAnsi="Arial Unicode MS" w:cs="Arial Unicode MS"/>
                <w:sz w:val="11"/>
                <w:szCs w:val="11"/>
              </w:rPr>
            </w:pPr>
            <w:r w:rsidRPr="007B7A83">
              <w:rPr>
                <w:rFonts w:ascii="Arial Unicode MS" w:eastAsia="Arial Unicode MS" w:hAnsi="Arial Unicode MS" w:cs="Arial Unicode MS"/>
                <w:sz w:val="11"/>
                <w:szCs w:val="11"/>
              </w:rPr>
              <w:t xml:space="preserve">Shank </w:t>
            </w:r>
            <w:r w:rsidRPr="007B7A83">
              <w:rPr>
                <w:rFonts w:ascii="Arial Unicode MS" w:eastAsia="Arial Unicode MS" w:hAnsi="Arial Unicode MS" w:cs="Arial Unicode MS" w:hint="eastAsia"/>
                <w:sz w:val="11"/>
                <w:szCs w:val="11"/>
              </w:rPr>
              <w:t>type and size</w:t>
            </w:r>
          </w:p>
        </w:tc>
        <w:tc>
          <w:tcPr>
            <w:tcW w:w="3134" w:type="pct"/>
            <w:shd w:val="clear" w:color="auto" w:fill="auto"/>
            <w:vAlign w:val="center"/>
          </w:tcPr>
          <w:p w14:paraId="54E72AE8" w14:textId="77777777" w:rsidR="00B2633C" w:rsidRPr="007B7A83" w:rsidRDefault="005E18EA">
            <w:pPr>
              <w:spacing w:line="180" w:lineRule="exact"/>
              <w:rPr>
                <w:rFonts w:ascii="Arial Unicode MS" w:hAnsi="Arial Unicode MS" w:cs="Arial Unicode MS"/>
                <w:sz w:val="11"/>
                <w:szCs w:val="11"/>
              </w:rPr>
            </w:pPr>
            <w:r w:rsidRPr="007B7A83">
              <w:rPr>
                <w:rFonts w:ascii="Arial Unicode MS" w:eastAsia="Arial Unicode MS" w:hAnsi="Arial Unicode MS" w:cs="Arial Unicode MS" w:hint="eastAsia"/>
                <w:sz w:val="11"/>
                <w:szCs w:val="11"/>
              </w:rPr>
              <w:t>Comply with</w:t>
            </w:r>
            <w:bookmarkStart w:id="43" w:name="OLE_LINK4"/>
            <w:bookmarkStart w:id="44" w:name="OLE_LINK3"/>
            <w:r w:rsidRPr="007B7A83">
              <w:rPr>
                <w:rFonts w:ascii="Arial Unicode MS" w:eastAsia="Arial Unicode MS" w:hAnsi="Arial Unicode MS" w:cs="Arial Unicode MS" w:hint="eastAsia"/>
                <w:sz w:val="11"/>
                <w:szCs w:val="11"/>
              </w:rPr>
              <w:t xml:space="preserve"> ISO</w:t>
            </w:r>
            <w:r w:rsidRPr="007B7A83">
              <w:rPr>
                <w:rFonts w:ascii="Arial Unicode MS" w:eastAsia="Arial Unicode MS" w:hAnsi="Arial Unicode MS" w:cs="Arial Unicode MS"/>
                <w:sz w:val="11"/>
                <w:szCs w:val="11"/>
              </w:rPr>
              <w:t xml:space="preserve"> </w:t>
            </w:r>
            <w:r w:rsidRPr="007B7A83">
              <w:rPr>
                <w:rFonts w:ascii="Arial Unicode MS" w:eastAsia="Arial Unicode MS" w:hAnsi="Arial Unicode MS" w:cs="Arial Unicode MS" w:hint="eastAsia"/>
                <w:sz w:val="11"/>
                <w:szCs w:val="11"/>
              </w:rPr>
              <w:t>1797</w:t>
            </w:r>
            <w:bookmarkEnd w:id="43"/>
            <w:bookmarkEnd w:id="44"/>
            <w:r w:rsidRPr="007B7A83">
              <w:rPr>
                <w:rFonts w:ascii="Arial Unicode MS" w:eastAsia="Arial Unicode MS" w:hAnsi="Arial Unicode MS" w:cs="Arial Unicode MS"/>
                <w:sz w:val="11"/>
                <w:szCs w:val="11"/>
              </w:rPr>
              <w:t>:</w:t>
            </w:r>
            <w:r w:rsidRPr="007B7A83">
              <w:rPr>
                <w:rFonts w:ascii="Arial Unicode MS" w:eastAsia="Arial Unicode MS" w:hAnsi="Arial Unicode MS" w:cs="Arial Unicode MS" w:hint="eastAsia"/>
                <w:sz w:val="11"/>
                <w:szCs w:val="11"/>
              </w:rPr>
              <w:t>2017 requirements for type 3 shank, diameter</w:t>
            </w:r>
            <m:oMath>
              <m:sSubSup>
                <m:sSubSupPr>
                  <m:ctrlPr>
                    <w:rPr>
                      <w:rFonts w:ascii="Cambria Math" w:hAnsi="Cambria Math" w:cs="Arial Unicode MS"/>
                      <w:i/>
                      <w:sz w:val="11"/>
                      <w:szCs w:val="11"/>
                    </w:rPr>
                  </m:ctrlPr>
                </m:sSubSupPr>
                <m:e>
                  <m:r>
                    <w:rPr>
                      <w:rFonts w:ascii="Cambria Math" w:hAnsi="Cambria Math" w:cs="Arial Unicode MS"/>
                      <w:sz w:val="11"/>
                      <w:szCs w:val="11"/>
                    </w:rPr>
                    <m:t>∅1.6</m:t>
                  </m:r>
                </m:e>
                <m:sub>
                  <m:r>
                    <w:rPr>
                      <w:rFonts w:ascii="Cambria Math" w:hAnsi="Cambria Math" w:cs="Arial Unicode MS"/>
                      <w:sz w:val="11"/>
                      <w:szCs w:val="11"/>
                    </w:rPr>
                    <m:t>-0.01</m:t>
                  </m:r>
                </m:sub>
                <m:sup>
                  <m:r>
                    <w:rPr>
                      <w:rFonts w:ascii="Cambria Math" w:hAnsi="Cambria Math" w:cs="Arial Unicode MS"/>
                      <w:sz w:val="11"/>
                      <w:szCs w:val="11"/>
                    </w:rPr>
                    <m:t>0</m:t>
                  </m:r>
                </m:sup>
              </m:sSubSup>
            </m:oMath>
            <w:r w:rsidRPr="007B7A83">
              <w:rPr>
                <w:rFonts w:hAnsi="Cambria Math" w:cs="Arial Unicode MS" w:hint="eastAsia"/>
                <w:sz w:val="11"/>
                <w:szCs w:val="11"/>
              </w:rPr>
              <w:t>mm</w:t>
            </w:r>
          </w:p>
        </w:tc>
      </w:tr>
      <w:tr w:rsidR="00B2633C" w:rsidRPr="007B7A83" w14:paraId="7AB68413" w14:textId="77777777">
        <w:trPr>
          <w:trHeight w:val="210"/>
          <w:jc w:val="center"/>
        </w:trPr>
        <w:tc>
          <w:tcPr>
            <w:tcW w:w="1865" w:type="pct"/>
            <w:shd w:val="clear" w:color="auto" w:fill="auto"/>
            <w:vAlign w:val="center"/>
          </w:tcPr>
          <w:p w14:paraId="39DD4E32" w14:textId="77777777" w:rsidR="00B2633C" w:rsidRPr="007B7A83" w:rsidRDefault="005E18EA">
            <w:pPr>
              <w:pStyle w:val="a0"/>
              <w:spacing w:line="180" w:lineRule="exact"/>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Motor connector</w:t>
            </w:r>
          </w:p>
        </w:tc>
        <w:tc>
          <w:tcPr>
            <w:tcW w:w="3134" w:type="pct"/>
            <w:shd w:val="clear" w:color="auto" w:fill="auto"/>
            <w:vAlign w:val="center"/>
          </w:tcPr>
          <w:p w14:paraId="7A0DB3C5" w14:textId="77777777" w:rsidR="00B2633C" w:rsidRPr="007B7A83" w:rsidRDefault="005E18EA">
            <w:pPr>
              <w:spacing w:line="180" w:lineRule="exact"/>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 xml:space="preserve">Comply with ISO 3964：2016 requirements for type 3 motor </w:t>
            </w:r>
          </w:p>
        </w:tc>
      </w:tr>
      <w:tr w:rsidR="00B2633C" w:rsidRPr="007B7A83" w14:paraId="0BCBD5B1" w14:textId="77777777">
        <w:trPr>
          <w:trHeight w:val="181"/>
          <w:jc w:val="center"/>
        </w:trPr>
        <w:tc>
          <w:tcPr>
            <w:tcW w:w="1865" w:type="pct"/>
            <w:shd w:val="clear" w:color="auto" w:fill="auto"/>
            <w:vAlign w:val="center"/>
          </w:tcPr>
          <w:p w14:paraId="46F5C251" w14:textId="77777777" w:rsidR="00B2633C" w:rsidRPr="007B7A83" w:rsidRDefault="005E18EA">
            <w:pPr>
              <w:pStyle w:val="a0"/>
              <w:spacing w:line="180" w:lineRule="exact"/>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 xml:space="preserve">spray water flow </w:t>
            </w:r>
          </w:p>
        </w:tc>
        <w:tc>
          <w:tcPr>
            <w:tcW w:w="1843" w:type="dxa"/>
            <w:shd w:val="clear" w:color="auto" w:fill="auto"/>
            <w:vAlign w:val="center"/>
          </w:tcPr>
          <w:p w14:paraId="5D2C692D" w14:textId="77777777" w:rsidR="00B2633C" w:rsidRPr="007B7A83" w:rsidRDefault="005E18EA">
            <w:pPr>
              <w:pStyle w:val="a0"/>
              <w:widowControl w:val="0"/>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≥50mL/min（200kPa）</w:t>
            </w:r>
          </w:p>
        </w:tc>
      </w:tr>
      <w:tr w:rsidR="00B2633C" w:rsidRPr="007B7A83" w14:paraId="21FFDFD8" w14:textId="77777777">
        <w:trPr>
          <w:trHeight w:val="95"/>
          <w:jc w:val="center"/>
        </w:trPr>
        <w:tc>
          <w:tcPr>
            <w:tcW w:w="1865" w:type="pct"/>
            <w:shd w:val="clear" w:color="auto" w:fill="auto"/>
            <w:vAlign w:val="center"/>
          </w:tcPr>
          <w:p w14:paraId="25D1A1D2" w14:textId="77777777" w:rsidR="00B2633C" w:rsidRPr="007B7A83" w:rsidRDefault="005E18EA">
            <w:pPr>
              <w:pStyle w:val="a0"/>
              <w:spacing w:line="180" w:lineRule="exact"/>
              <w:jc w:val="both"/>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spray air flow</w:t>
            </w:r>
          </w:p>
        </w:tc>
        <w:tc>
          <w:tcPr>
            <w:tcW w:w="1843" w:type="dxa"/>
            <w:shd w:val="clear" w:color="auto" w:fill="auto"/>
            <w:vAlign w:val="center"/>
          </w:tcPr>
          <w:p w14:paraId="7639C9CE" w14:textId="77777777" w:rsidR="00B2633C" w:rsidRPr="007B7A83" w:rsidRDefault="005E18EA">
            <w:pPr>
              <w:pStyle w:val="a0"/>
              <w:widowControl w:val="0"/>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≥1.5NL/min（200kPa）</w:t>
            </w:r>
          </w:p>
        </w:tc>
      </w:tr>
      <w:tr w:rsidR="00B2633C" w:rsidRPr="007B7A83" w14:paraId="0C275E7C" w14:textId="77777777">
        <w:trPr>
          <w:trHeight w:val="256"/>
          <w:jc w:val="center"/>
        </w:trPr>
        <w:tc>
          <w:tcPr>
            <w:tcW w:w="1865" w:type="pct"/>
            <w:shd w:val="clear" w:color="auto" w:fill="auto"/>
            <w:vAlign w:val="center"/>
          </w:tcPr>
          <w:p w14:paraId="703B2C9F" w14:textId="77777777" w:rsidR="00B2633C" w:rsidRPr="007B7A83" w:rsidRDefault="005E18EA">
            <w:pPr>
              <w:pStyle w:val="a0"/>
              <w:spacing w:line="180" w:lineRule="exact"/>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Maximum speed</w:t>
            </w:r>
          </w:p>
        </w:tc>
        <w:tc>
          <w:tcPr>
            <w:tcW w:w="3134" w:type="pct"/>
            <w:shd w:val="clear" w:color="auto" w:fill="auto"/>
            <w:vAlign w:val="center"/>
          </w:tcPr>
          <w:p w14:paraId="292BB0B8" w14:textId="77777777" w:rsidR="00B2633C" w:rsidRPr="007B7A83" w:rsidRDefault="005E18EA">
            <w:pPr>
              <w:pStyle w:val="a0"/>
              <w:spacing w:line="180" w:lineRule="exact"/>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200000RPM</w:t>
            </w:r>
          </w:p>
        </w:tc>
      </w:tr>
      <w:tr w:rsidR="00B2633C" w:rsidRPr="007B7A83" w14:paraId="3ABF47E3" w14:textId="77777777">
        <w:trPr>
          <w:trHeight w:val="96"/>
          <w:jc w:val="center"/>
        </w:trPr>
        <w:tc>
          <w:tcPr>
            <w:tcW w:w="1865" w:type="pct"/>
            <w:shd w:val="clear" w:color="auto" w:fill="auto"/>
            <w:vAlign w:val="center"/>
          </w:tcPr>
          <w:p w14:paraId="5D607424" w14:textId="77777777" w:rsidR="00B2633C" w:rsidRPr="007B7A83" w:rsidRDefault="005E18EA">
            <w:pPr>
              <w:pStyle w:val="a0"/>
              <w:spacing w:line="180" w:lineRule="exact"/>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Chuck type</w:t>
            </w:r>
          </w:p>
        </w:tc>
        <w:tc>
          <w:tcPr>
            <w:tcW w:w="3134" w:type="pct"/>
            <w:shd w:val="clear" w:color="auto" w:fill="auto"/>
            <w:vAlign w:val="center"/>
          </w:tcPr>
          <w:p w14:paraId="585472A7" w14:textId="77777777" w:rsidR="00B2633C" w:rsidRPr="007B7A83" w:rsidRDefault="005E18EA">
            <w:pPr>
              <w:pStyle w:val="a0"/>
              <w:spacing w:line="180" w:lineRule="exact"/>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P</w:t>
            </w:r>
            <w:r w:rsidRPr="007B7A83">
              <w:rPr>
                <w:rFonts w:ascii="Arial Unicode MS" w:eastAsia="Arial Unicode MS" w:hAnsi="Arial Unicode MS" w:cs="Arial Unicode MS"/>
                <w:sz w:val="11"/>
                <w:szCs w:val="11"/>
              </w:rPr>
              <w:t>ush</w:t>
            </w:r>
            <w:r w:rsidRPr="007B7A83">
              <w:rPr>
                <w:rFonts w:ascii="Arial Unicode MS" w:eastAsia="Arial Unicode MS" w:hAnsi="Arial Unicode MS" w:cs="Arial Unicode MS" w:hint="eastAsia"/>
                <w:sz w:val="11"/>
                <w:szCs w:val="11"/>
              </w:rPr>
              <w:t>-button chuck</w:t>
            </w:r>
          </w:p>
        </w:tc>
      </w:tr>
      <w:tr w:rsidR="00B2633C" w:rsidRPr="007B7A83" w14:paraId="7BD6490A" w14:textId="77777777">
        <w:trPr>
          <w:trHeight w:val="90"/>
          <w:jc w:val="center"/>
        </w:trPr>
        <w:tc>
          <w:tcPr>
            <w:tcW w:w="1865" w:type="pct"/>
            <w:shd w:val="clear" w:color="auto" w:fill="auto"/>
            <w:vAlign w:val="center"/>
          </w:tcPr>
          <w:p w14:paraId="5735936C" w14:textId="77777777" w:rsidR="00B2633C" w:rsidRPr="007B7A83" w:rsidRDefault="005E18EA">
            <w:pPr>
              <w:pStyle w:val="a0"/>
              <w:spacing w:line="180" w:lineRule="exact"/>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Gear ratio</w:t>
            </w:r>
          </w:p>
        </w:tc>
        <w:tc>
          <w:tcPr>
            <w:tcW w:w="3134" w:type="pct"/>
            <w:shd w:val="clear" w:color="auto" w:fill="auto"/>
            <w:vAlign w:val="center"/>
          </w:tcPr>
          <w:p w14:paraId="3D658CC5" w14:textId="77777777" w:rsidR="00B2633C" w:rsidRPr="007B7A83" w:rsidRDefault="005E18EA">
            <w:pPr>
              <w:pStyle w:val="a0"/>
              <w:spacing w:line="180" w:lineRule="exact"/>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1:5</w:t>
            </w:r>
          </w:p>
        </w:tc>
      </w:tr>
      <w:tr w:rsidR="00B2633C" w:rsidRPr="007B7A83" w14:paraId="6E58C54B" w14:textId="77777777">
        <w:trPr>
          <w:trHeight w:val="372"/>
          <w:jc w:val="center"/>
        </w:trPr>
        <w:tc>
          <w:tcPr>
            <w:tcW w:w="1865" w:type="pct"/>
            <w:shd w:val="clear" w:color="auto" w:fill="auto"/>
            <w:vAlign w:val="center"/>
          </w:tcPr>
          <w:p w14:paraId="66BCFEEA" w14:textId="77777777" w:rsidR="00B2633C" w:rsidRPr="007B7A83" w:rsidRDefault="005E18EA">
            <w:pPr>
              <w:pStyle w:val="a0"/>
              <w:spacing w:line="180" w:lineRule="exact"/>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Operation conditions</w:t>
            </w:r>
          </w:p>
        </w:tc>
        <w:tc>
          <w:tcPr>
            <w:tcW w:w="3134" w:type="pct"/>
            <w:shd w:val="clear" w:color="auto" w:fill="auto"/>
            <w:vAlign w:val="center"/>
          </w:tcPr>
          <w:p w14:paraId="7B8C41A1" w14:textId="77777777" w:rsidR="00B2633C" w:rsidRPr="007B7A83" w:rsidRDefault="005E18EA">
            <w:pPr>
              <w:spacing w:line="180" w:lineRule="exact"/>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Use: in enclosed spaces</w:t>
            </w:r>
          </w:p>
          <w:p w14:paraId="4EBEA989" w14:textId="77777777" w:rsidR="00B2633C" w:rsidRPr="007B7A83" w:rsidRDefault="005E18EA">
            <w:pPr>
              <w:spacing w:line="180" w:lineRule="exact"/>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Ambient temperature: 5°C ~ 40 °C</w:t>
            </w:r>
          </w:p>
          <w:p w14:paraId="037AC3EA" w14:textId="77777777" w:rsidR="00B2633C" w:rsidRPr="007B7A83" w:rsidRDefault="005E18EA">
            <w:pPr>
              <w:spacing w:line="180" w:lineRule="exact"/>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Relative humidity: &lt;80%</w:t>
            </w:r>
          </w:p>
          <w:p w14:paraId="17BAA501" w14:textId="77777777" w:rsidR="00B2633C" w:rsidRPr="007B7A83" w:rsidRDefault="005E18EA">
            <w:pPr>
              <w:pStyle w:val="a0"/>
              <w:spacing w:line="180" w:lineRule="exact"/>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Operating altitude &lt; 3000m</w:t>
            </w:r>
          </w:p>
        </w:tc>
      </w:tr>
      <w:tr w:rsidR="00B2633C" w:rsidRPr="007B7A83" w14:paraId="42184AF9" w14:textId="77777777">
        <w:trPr>
          <w:trHeight w:val="372"/>
          <w:jc w:val="center"/>
        </w:trPr>
        <w:tc>
          <w:tcPr>
            <w:tcW w:w="1865" w:type="pct"/>
            <w:shd w:val="clear" w:color="auto" w:fill="auto"/>
            <w:vAlign w:val="center"/>
          </w:tcPr>
          <w:p w14:paraId="5E95B559" w14:textId="77777777" w:rsidR="00B2633C" w:rsidRPr="007B7A83" w:rsidRDefault="005E18EA">
            <w:pPr>
              <w:spacing w:line="180" w:lineRule="exact"/>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Transport and storage conditions</w:t>
            </w:r>
          </w:p>
        </w:tc>
        <w:tc>
          <w:tcPr>
            <w:tcW w:w="3134" w:type="pct"/>
            <w:shd w:val="clear" w:color="auto" w:fill="auto"/>
            <w:vAlign w:val="center"/>
          </w:tcPr>
          <w:p w14:paraId="305AEEC6" w14:textId="77777777" w:rsidR="00B2633C" w:rsidRPr="007B7A83" w:rsidRDefault="005E18EA">
            <w:pPr>
              <w:spacing w:line="180" w:lineRule="exact"/>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Ambient temperature: -20 °C ~ +55 °C</w:t>
            </w:r>
          </w:p>
          <w:p w14:paraId="2B86FACC" w14:textId="77777777" w:rsidR="00B2633C" w:rsidRPr="007B7A83" w:rsidRDefault="005E18EA">
            <w:pPr>
              <w:spacing w:line="180" w:lineRule="exact"/>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Relative humidity: 20% ~ 80 %</w:t>
            </w:r>
          </w:p>
          <w:p w14:paraId="745027EB" w14:textId="77777777" w:rsidR="00B2633C" w:rsidRPr="007B7A83" w:rsidRDefault="005E18EA">
            <w:pPr>
              <w:spacing w:line="180" w:lineRule="exact"/>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Atmospheric pressure: 70kPa ~ 106kPa</w:t>
            </w:r>
          </w:p>
        </w:tc>
      </w:tr>
    </w:tbl>
    <w:p w14:paraId="3900FBD0" w14:textId="77777777" w:rsidR="00B2633C" w:rsidRPr="007B7A83" w:rsidRDefault="00B2633C">
      <w:pPr>
        <w:pStyle w:val="a0"/>
        <w:rPr>
          <w:sz w:val="11"/>
          <w:szCs w:val="11"/>
        </w:rPr>
        <w:sectPr w:rsidR="00B2633C" w:rsidRPr="007B7A83">
          <w:headerReference w:type="default" r:id="rId105"/>
          <w:type w:val="continuous"/>
          <w:pgSz w:w="3402" w:h="6803"/>
          <w:pgMar w:top="567" w:right="397" w:bottom="567" w:left="397" w:header="113" w:footer="283" w:gutter="0"/>
          <w:cols w:space="0"/>
          <w:docGrid w:type="linesAndChars" w:linePitch="333" w:charSpace="1487"/>
        </w:sectPr>
      </w:pPr>
    </w:p>
    <w:p w14:paraId="75C92DBB" w14:textId="77777777" w:rsidR="00B2633C" w:rsidRPr="007B7A83" w:rsidRDefault="005E18EA">
      <w:pPr>
        <w:pStyle w:val="1"/>
        <w:numPr>
          <w:ilvl w:val="0"/>
          <w:numId w:val="0"/>
        </w:numPr>
        <w:rPr>
          <w:rFonts w:ascii="Arial Unicode MS" w:eastAsia="Arial Unicode MS" w:hAnsi="Arial Unicode MS" w:cs="Arial Unicode MS"/>
          <w:sz w:val="11"/>
          <w:szCs w:val="11"/>
        </w:rPr>
      </w:pPr>
      <w:bookmarkStart w:id="45" w:name="_Toc17734"/>
      <w:bookmarkStart w:id="46" w:name="_Toc107648691"/>
      <w:r w:rsidRPr="007B7A83">
        <w:rPr>
          <w:rFonts w:ascii="Arial Unicode MS" w:eastAsia="Arial Unicode MS" w:hAnsi="Arial Unicode MS" w:cs="Arial Unicode MS" w:hint="eastAsia"/>
          <w:sz w:val="11"/>
          <w:szCs w:val="11"/>
        </w:rPr>
        <w:lastRenderedPageBreak/>
        <w:t>8.</w:t>
      </w:r>
      <w:bookmarkEnd w:id="45"/>
      <w:r w:rsidRPr="007B7A83">
        <w:rPr>
          <w:rFonts w:ascii="Arial Unicode MS" w:eastAsia="Arial Unicode MS" w:hAnsi="Arial Unicode MS" w:cs="Arial Unicode MS"/>
          <w:sz w:val="11"/>
          <w:szCs w:val="11"/>
        </w:rPr>
        <w:t xml:space="preserve"> </w:t>
      </w:r>
      <w:r w:rsidRPr="007B7A83">
        <w:rPr>
          <w:rFonts w:ascii="Arial Unicode MS" w:eastAsia="Arial Unicode MS" w:hAnsi="Arial Unicode MS" w:cs="Arial Unicode MS" w:hint="eastAsia"/>
          <w:sz w:val="11"/>
          <w:szCs w:val="11"/>
        </w:rPr>
        <w:t>Warranty</w:t>
      </w:r>
      <w:bookmarkEnd w:id="46"/>
    </w:p>
    <w:p w14:paraId="41EC509A" w14:textId="77777777" w:rsidR="00B2633C" w:rsidRPr="007B7A83" w:rsidRDefault="005E18EA">
      <w:pPr>
        <w:pStyle w:val="a0"/>
        <w:ind w:right="130"/>
        <w:jc w:val="both"/>
        <w:rPr>
          <w:sz w:val="11"/>
          <w:szCs w:val="11"/>
        </w:rPr>
      </w:pPr>
      <w:r w:rsidRPr="007B7A83">
        <w:rPr>
          <w:sz w:val="11"/>
          <w:szCs w:val="11"/>
        </w:rPr>
        <w:t>1</w:t>
      </w:r>
      <w:r w:rsidRPr="007B7A83">
        <w:rPr>
          <w:rFonts w:hint="eastAsia"/>
          <w:sz w:val="11"/>
          <w:szCs w:val="11"/>
        </w:rPr>
        <w:t xml:space="preserve">. </w:t>
      </w:r>
      <w:r w:rsidRPr="007B7A83">
        <w:rPr>
          <w:rFonts w:ascii="Arial Unicode MS" w:hAnsi="Arial Unicode MS" w:cs="Arial"/>
          <w:sz w:val="11"/>
          <w:szCs w:val="11"/>
        </w:rPr>
        <w:t>E-ASP 1 is warranted against manufacturing errors and defects in materials, and the warranty period is</w:t>
      </w:r>
      <w:r w:rsidRPr="007B7A83">
        <w:rPr>
          <w:rFonts w:ascii="Arial Unicode MS" w:hAnsi="Arial Unicode MS" w:cs="Arial" w:hint="eastAsia"/>
          <w:sz w:val="11"/>
          <w:szCs w:val="11"/>
        </w:rPr>
        <w:t xml:space="preserve"> 6 </w:t>
      </w:r>
      <w:r w:rsidRPr="007B7A83">
        <w:rPr>
          <w:rFonts w:ascii="Arial Unicode MS" w:hAnsi="Arial Unicode MS" w:cs="Arial"/>
          <w:sz w:val="11"/>
          <w:szCs w:val="11"/>
        </w:rPr>
        <w:t xml:space="preserve">months </w:t>
      </w:r>
      <w:r w:rsidRPr="007B7A83">
        <w:rPr>
          <w:rFonts w:ascii="Arial Unicode MS" w:hAnsi="Arial Unicode MS" w:cs="Arial" w:hint="eastAsia"/>
          <w:sz w:val="11"/>
          <w:szCs w:val="11"/>
        </w:rPr>
        <w:t>start</w:t>
      </w:r>
      <w:r w:rsidRPr="007B7A83">
        <w:rPr>
          <w:rFonts w:ascii="Arial Unicode MS" w:hAnsi="Arial Unicode MS" w:cs="Arial"/>
          <w:sz w:val="11"/>
          <w:szCs w:val="11"/>
        </w:rPr>
        <w:t>ing</w:t>
      </w:r>
      <w:r w:rsidRPr="007B7A83">
        <w:rPr>
          <w:rFonts w:ascii="Arial Unicode MS" w:hAnsi="Arial Unicode MS" w:cs="Arial" w:hint="eastAsia"/>
          <w:sz w:val="11"/>
          <w:szCs w:val="11"/>
        </w:rPr>
        <w:t xml:space="preserve"> from the day of delivery to the customer.</w:t>
      </w:r>
    </w:p>
    <w:p w14:paraId="21DCEC8E" w14:textId="77777777" w:rsidR="00B2633C" w:rsidRPr="007B7A83" w:rsidRDefault="005E18EA">
      <w:pPr>
        <w:pStyle w:val="a0"/>
        <w:ind w:right="130"/>
        <w:jc w:val="both"/>
        <w:rPr>
          <w:sz w:val="11"/>
          <w:szCs w:val="11"/>
        </w:rPr>
      </w:pPr>
      <w:r w:rsidRPr="007B7A83">
        <w:rPr>
          <w:rFonts w:hint="eastAsia"/>
          <w:sz w:val="11"/>
          <w:szCs w:val="11"/>
        </w:rPr>
        <w:t xml:space="preserve">2. </w:t>
      </w:r>
      <w:r w:rsidRPr="007B7A83">
        <w:rPr>
          <w:rFonts w:ascii="Arial Unicode MS" w:hAnsi="Arial Unicode MS" w:cs="Arial" w:hint="eastAsia"/>
          <w:sz w:val="11"/>
          <w:szCs w:val="11"/>
        </w:rPr>
        <w:t xml:space="preserve">E-ASP1 </w:t>
      </w:r>
      <w:r w:rsidRPr="007B7A83">
        <w:rPr>
          <w:rFonts w:ascii="Arial Unicode MS" w:hAnsi="Arial Unicode MS" w:cs="Arial"/>
          <w:sz w:val="11"/>
          <w:szCs w:val="11"/>
        </w:rPr>
        <w:t>should be</w:t>
      </w:r>
      <w:r w:rsidRPr="007B7A83">
        <w:rPr>
          <w:rFonts w:ascii="Arial Unicode MS" w:hAnsi="Arial Unicode MS" w:cs="Arial" w:hint="eastAsia"/>
          <w:sz w:val="11"/>
          <w:szCs w:val="11"/>
        </w:rPr>
        <w:t xml:space="preserve"> repaired by the equipment technology department of Changzhou Sifary Medical Technology Co., Ltd. or maintenance service partners </w:t>
      </w:r>
      <w:r w:rsidRPr="007B7A83">
        <w:rPr>
          <w:rFonts w:ascii="Arial Unicode MS" w:hAnsi="Arial Unicode MS" w:cs="Arial"/>
          <w:sz w:val="11"/>
          <w:szCs w:val="11"/>
        </w:rPr>
        <w:t xml:space="preserve">authorized by </w:t>
      </w:r>
      <w:r w:rsidRPr="007B7A83">
        <w:rPr>
          <w:rFonts w:ascii="Arial Unicode MS" w:hAnsi="Arial Unicode MS" w:cs="Arial" w:hint="eastAsia"/>
          <w:sz w:val="11"/>
          <w:szCs w:val="11"/>
        </w:rPr>
        <w:t xml:space="preserve">Changzhou Sifary Medical Technology Co., Ltd. Do not provide circuit diagram, </w:t>
      </w:r>
      <w:r w:rsidRPr="007B7A83">
        <w:rPr>
          <w:rFonts w:ascii="Arial Unicode MS" w:hAnsi="Arial Unicode MS" w:cs="Arial"/>
          <w:sz w:val="11"/>
          <w:szCs w:val="11"/>
        </w:rPr>
        <w:t>bill of material</w:t>
      </w:r>
      <w:r w:rsidRPr="007B7A83">
        <w:rPr>
          <w:rFonts w:ascii="Arial Unicode MS" w:hAnsi="Arial Unicode MS" w:cs="Arial" w:hint="eastAsia"/>
          <w:sz w:val="11"/>
          <w:szCs w:val="11"/>
        </w:rPr>
        <w:t xml:space="preserve">, legends, calibration rules, and other maintenance materials </w:t>
      </w:r>
      <w:r w:rsidRPr="007B7A83">
        <w:rPr>
          <w:rFonts w:ascii="Arial Unicode MS" w:hAnsi="Arial Unicode MS" w:cs="Arial"/>
          <w:sz w:val="11"/>
          <w:szCs w:val="11"/>
        </w:rPr>
        <w:t>to</w:t>
      </w:r>
      <w:r w:rsidRPr="007B7A83">
        <w:rPr>
          <w:rFonts w:ascii="Arial Unicode MS" w:hAnsi="Arial Unicode MS" w:cs="Arial" w:hint="eastAsia"/>
          <w:sz w:val="11"/>
          <w:szCs w:val="11"/>
        </w:rPr>
        <w:t xml:space="preserve"> other organizations.</w:t>
      </w:r>
    </w:p>
    <w:p w14:paraId="336BB770" w14:textId="77777777" w:rsidR="00B2633C" w:rsidRPr="007B7A83" w:rsidRDefault="005E18EA">
      <w:pPr>
        <w:pStyle w:val="a0"/>
        <w:ind w:right="130"/>
        <w:jc w:val="both"/>
        <w:rPr>
          <w:sz w:val="11"/>
          <w:szCs w:val="11"/>
        </w:rPr>
      </w:pPr>
      <w:r w:rsidRPr="007B7A83">
        <w:rPr>
          <w:rFonts w:hint="eastAsia"/>
          <w:sz w:val="11"/>
          <w:szCs w:val="11"/>
        </w:rPr>
        <w:t xml:space="preserve">3. </w:t>
      </w:r>
      <w:r w:rsidRPr="007B7A83">
        <w:rPr>
          <w:rFonts w:ascii="Arial Unicode MS" w:hAnsi="Arial Unicode MS" w:cs="Arial"/>
          <w:sz w:val="11"/>
          <w:szCs w:val="11"/>
        </w:rPr>
        <w:t xml:space="preserve">Should the </w:t>
      </w:r>
      <w:r w:rsidRPr="007B7A83">
        <w:rPr>
          <w:rFonts w:ascii="Arial Unicode MS" w:hAnsi="Arial Unicode MS" w:cs="Arial" w:hint="eastAsia"/>
          <w:sz w:val="11"/>
          <w:szCs w:val="11"/>
        </w:rPr>
        <w:t xml:space="preserve">quality assurance complaint </w:t>
      </w:r>
      <w:r w:rsidRPr="007B7A83">
        <w:rPr>
          <w:rFonts w:ascii="Arial Unicode MS" w:hAnsi="Arial Unicode MS" w:cs="Arial"/>
          <w:sz w:val="11"/>
          <w:szCs w:val="11"/>
        </w:rPr>
        <w:t>be</w:t>
      </w:r>
      <w:r w:rsidRPr="007B7A83">
        <w:rPr>
          <w:rFonts w:ascii="Arial Unicode MS" w:hAnsi="Arial Unicode MS" w:cs="Arial" w:hint="eastAsia"/>
          <w:sz w:val="11"/>
          <w:szCs w:val="11"/>
        </w:rPr>
        <w:t xml:space="preserve"> reasonable, Changzhou Sifary Medical Technology Co., Ltd. or maintenance service partner authorized </w:t>
      </w:r>
      <w:r w:rsidRPr="007B7A83">
        <w:rPr>
          <w:rFonts w:ascii="Arial Unicode MS" w:hAnsi="Arial Unicode MS" w:cs="Arial"/>
          <w:sz w:val="11"/>
          <w:szCs w:val="11"/>
        </w:rPr>
        <w:t xml:space="preserve">by </w:t>
      </w:r>
      <w:r w:rsidRPr="007B7A83">
        <w:rPr>
          <w:rFonts w:ascii="Arial Unicode MS" w:hAnsi="Arial Unicode MS" w:cs="Arial" w:hint="eastAsia"/>
          <w:sz w:val="11"/>
          <w:szCs w:val="11"/>
        </w:rPr>
        <w:t>Changzhou Sifary Medical Technology Co., Ltd</w:t>
      </w:r>
      <w:r w:rsidRPr="007B7A83">
        <w:rPr>
          <w:rFonts w:ascii="Arial Unicode MS" w:hAnsi="Arial Unicode MS" w:cs="Arial"/>
          <w:sz w:val="11"/>
          <w:szCs w:val="11"/>
        </w:rPr>
        <w:t xml:space="preserve"> shall</w:t>
      </w:r>
      <w:r w:rsidRPr="007B7A83">
        <w:rPr>
          <w:rFonts w:ascii="Arial Unicode MS" w:hAnsi="Arial Unicode MS" w:cs="Arial" w:hint="eastAsia"/>
          <w:sz w:val="11"/>
          <w:szCs w:val="11"/>
        </w:rPr>
        <w:t xml:space="preserve"> </w:t>
      </w:r>
      <w:r w:rsidRPr="007B7A83">
        <w:rPr>
          <w:rFonts w:ascii="Arial Unicode MS" w:hAnsi="Arial Unicode MS" w:cs="Arial"/>
          <w:sz w:val="11"/>
          <w:szCs w:val="11"/>
        </w:rPr>
        <w:t xml:space="preserve">provide </w:t>
      </w:r>
      <w:r w:rsidRPr="007B7A83">
        <w:rPr>
          <w:rFonts w:ascii="Arial Unicode MS" w:hAnsi="Arial Unicode MS" w:cs="Arial" w:hint="eastAsia"/>
          <w:sz w:val="11"/>
          <w:szCs w:val="11"/>
        </w:rPr>
        <w:t>repair</w:t>
      </w:r>
      <w:r w:rsidRPr="007B7A83">
        <w:rPr>
          <w:rFonts w:ascii="Arial Unicode MS" w:hAnsi="Arial Unicode MS" w:cs="Arial"/>
          <w:sz w:val="11"/>
          <w:szCs w:val="11"/>
        </w:rPr>
        <w:t>ing service</w:t>
      </w:r>
      <w:r w:rsidRPr="007B7A83">
        <w:rPr>
          <w:rFonts w:ascii="Arial Unicode MS" w:hAnsi="Arial Unicode MS" w:cs="Arial" w:hint="eastAsia"/>
          <w:sz w:val="11"/>
          <w:szCs w:val="11"/>
        </w:rPr>
        <w:t xml:space="preserve"> as soon as possible.</w:t>
      </w:r>
    </w:p>
    <w:p w14:paraId="466911D6" w14:textId="77777777" w:rsidR="00B2633C" w:rsidRPr="007B7A83" w:rsidRDefault="005E18EA">
      <w:pPr>
        <w:pStyle w:val="a0"/>
        <w:ind w:right="130"/>
        <w:jc w:val="both"/>
        <w:rPr>
          <w:sz w:val="11"/>
          <w:szCs w:val="11"/>
        </w:rPr>
      </w:pPr>
      <w:r w:rsidRPr="007B7A83">
        <w:rPr>
          <w:rFonts w:hint="eastAsia"/>
          <w:sz w:val="11"/>
          <w:szCs w:val="11"/>
        </w:rPr>
        <w:t xml:space="preserve">4. </w:t>
      </w:r>
      <w:r w:rsidRPr="007B7A83">
        <w:rPr>
          <w:rFonts w:ascii="Arial Unicode MS" w:hAnsi="Arial Unicode MS" w:cs="Arial"/>
          <w:sz w:val="11"/>
          <w:szCs w:val="11"/>
        </w:rPr>
        <w:t>Should</w:t>
      </w:r>
      <w:r w:rsidRPr="007B7A83">
        <w:rPr>
          <w:rFonts w:ascii="Arial Unicode MS" w:hAnsi="Arial Unicode MS" w:cs="Arial" w:hint="eastAsia"/>
          <w:sz w:val="11"/>
          <w:szCs w:val="11"/>
        </w:rPr>
        <w:t xml:space="preserve"> the damage </w:t>
      </w:r>
      <w:r w:rsidRPr="007B7A83">
        <w:rPr>
          <w:rFonts w:ascii="Arial Unicode MS" w:hAnsi="Arial Unicode MS" w:cs="Arial"/>
          <w:sz w:val="11"/>
          <w:szCs w:val="11"/>
        </w:rPr>
        <w:t xml:space="preserve">be proved to be </w:t>
      </w:r>
      <w:r w:rsidRPr="007B7A83">
        <w:rPr>
          <w:rFonts w:ascii="Arial Unicode MS" w:hAnsi="Arial Unicode MS" w:cs="Arial" w:hint="eastAsia"/>
          <w:sz w:val="11"/>
          <w:szCs w:val="11"/>
        </w:rPr>
        <w:t xml:space="preserve">caused by the user's negligence in daily maintenance, </w:t>
      </w:r>
      <w:r w:rsidRPr="007B7A83">
        <w:rPr>
          <w:rFonts w:ascii="Arial Unicode MS" w:hAnsi="Arial Unicode MS" w:cs="Arial"/>
          <w:sz w:val="11"/>
          <w:szCs w:val="11"/>
        </w:rPr>
        <w:t>warranty is then voided</w:t>
      </w:r>
      <w:r w:rsidRPr="007B7A83">
        <w:rPr>
          <w:rFonts w:ascii="Arial Unicode MS" w:hAnsi="Arial Unicode MS" w:cs="Arial" w:hint="eastAsia"/>
          <w:sz w:val="11"/>
          <w:szCs w:val="11"/>
        </w:rPr>
        <w:t>.</w:t>
      </w:r>
    </w:p>
    <w:p w14:paraId="47DE29E4" w14:textId="77777777" w:rsidR="00B2633C" w:rsidRPr="007B7A83" w:rsidRDefault="005E18EA">
      <w:pPr>
        <w:pStyle w:val="a0"/>
        <w:ind w:right="130"/>
        <w:jc w:val="both"/>
        <w:rPr>
          <w:rFonts w:ascii="Arial Unicode MS" w:eastAsia="Arial Unicode MS" w:hAnsi="Arial Unicode MS" w:cs="Arial Unicode MS"/>
          <w:sz w:val="11"/>
          <w:szCs w:val="11"/>
        </w:rPr>
        <w:sectPr w:rsidR="00B2633C" w:rsidRPr="007B7A83">
          <w:headerReference w:type="default" r:id="rId106"/>
          <w:footerReference w:type="default" r:id="rId107"/>
          <w:headerReference w:type="first" r:id="rId108"/>
          <w:footerReference w:type="first" r:id="rId109"/>
          <w:pgSz w:w="3402" w:h="6803"/>
          <w:pgMar w:top="567" w:right="397" w:bottom="567" w:left="397" w:header="113" w:footer="283" w:gutter="0"/>
          <w:cols w:space="0"/>
          <w:docGrid w:type="linesAndChars" w:linePitch="333" w:charSpace="1487"/>
        </w:sectPr>
      </w:pPr>
      <w:r w:rsidRPr="007B7A83">
        <w:rPr>
          <w:rFonts w:ascii="Arial Unicode MS" w:eastAsia="Arial Unicode MS" w:hAnsi="Arial Unicode MS" w:cs="Arial Unicode MS"/>
          <w:sz w:val="11"/>
          <w:szCs w:val="11"/>
        </w:rPr>
        <w:t xml:space="preserve">5. Changzhou Sifary Medical Technology Co., Ltd reserves the right to analyze and determine the cause of any problem. </w:t>
      </w:r>
    </w:p>
    <w:p w14:paraId="30F9DFED" w14:textId="77777777" w:rsidR="00B2633C" w:rsidRPr="007B7A83" w:rsidRDefault="005E18EA">
      <w:pPr>
        <w:pStyle w:val="1"/>
        <w:numPr>
          <w:ilvl w:val="0"/>
          <w:numId w:val="0"/>
        </w:numPr>
        <w:rPr>
          <w:rFonts w:ascii="Arial Unicode MS" w:eastAsia="Arial Unicode MS" w:hAnsi="Arial Unicode MS" w:cs="Arial Unicode MS"/>
          <w:sz w:val="11"/>
          <w:szCs w:val="11"/>
        </w:rPr>
      </w:pPr>
      <w:bookmarkStart w:id="47" w:name="_Toc107648692"/>
      <w:r w:rsidRPr="007B7A83">
        <w:rPr>
          <w:rFonts w:ascii="Arial Unicode MS" w:eastAsia="Arial Unicode MS" w:hAnsi="Arial Unicode MS" w:cs="Arial Unicode MS"/>
          <w:sz w:val="11"/>
          <w:szCs w:val="11"/>
        </w:rPr>
        <w:lastRenderedPageBreak/>
        <w:t>9. Statement</w:t>
      </w:r>
      <w:bookmarkEnd w:id="47"/>
    </w:p>
    <w:tbl>
      <w:tblPr>
        <w:tblStyle w:val="af0"/>
        <w:tblW w:w="0" w:type="auto"/>
        <w:tblLook w:val="04A0" w:firstRow="1" w:lastRow="0" w:firstColumn="1" w:lastColumn="0" w:noHBand="0" w:noVBand="1"/>
      </w:tblPr>
      <w:tblGrid>
        <w:gridCol w:w="2824"/>
      </w:tblGrid>
      <w:tr w:rsidR="00B2633C" w:rsidRPr="007B7A83" w14:paraId="5E956247" w14:textId="77777777">
        <w:tc>
          <w:tcPr>
            <w:tcW w:w="4241" w:type="dxa"/>
          </w:tcPr>
          <w:p w14:paraId="7D10679A" w14:textId="77777777" w:rsidR="00B2633C" w:rsidRPr="007B7A83" w:rsidRDefault="005E18EA" w:rsidP="00FC52B3">
            <w:pPr>
              <w:pStyle w:val="a0"/>
              <w:spacing w:line="180" w:lineRule="exact"/>
              <w:rPr>
                <w:rFonts w:ascii="Arial Unicode MS" w:eastAsia="Arial Unicode MS" w:hAnsi="Arial Unicode MS" w:cs="Arial Unicode MS"/>
                <w:b/>
                <w:bCs/>
                <w:sz w:val="11"/>
                <w:szCs w:val="11"/>
              </w:rPr>
            </w:pPr>
            <w:r w:rsidRPr="007B7A83">
              <w:rPr>
                <w:rFonts w:ascii="Arial Unicode MS" w:eastAsia="Arial Unicode MS" w:hAnsi="Arial Unicode MS" w:cs="Arial Unicode MS" w:hint="eastAsia"/>
                <w:b/>
                <w:bCs/>
                <w:sz w:val="11"/>
                <w:szCs w:val="11"/>
              </w:rPr>
              <w:t>Expected Service Life</w:t>
            </w:r>
          </w:p>
          <w:p w14:paraId="79637D59" w14:textId="77777777" w:rsidR="00B2633C" w:rsidRPr="007B7A83" w:rsidRDefault="005E18EA" w:rsidP="00FC52B3">
            <w:pPr>
              <w:spacing w:line="180" w:lineRule="exact"/>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The expected service life of Dental Contra-angle Handpiece is 5 years.</w:t>
            </w:r>
          </w:p>
          <w:p w14:paraId="78CCA9A7" w14:textId="77777777" w:rsidR="00BE46C3" w:rsidRPr="007B7A83" w:rsidRDefault="00CF7761" w:rsidP="00FC52B3">
            <w:pPr>
              <w:spacing w:line="180" w:lineRule="exact"/>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 xml:space="preserve">To </w:t>
            </w:r>
            <w:r w:rsidRPr="007B7A83">
              <w:rPr>
                <w:rFonts w:ascii="Arial Unicode MS" w:eastAsia="Arial Unicode MS" w:hAnsi="Arial Unicode MS" w:cs="Arial Unicode MS"/>
                <w:sz w:val="11"/>
                <w:szCs w:val="11"/>
              </w:rPr>
              <w:t xml:space="preserve">ensure continued safe use of </w:t>
            </w:r>
            <w:r w:rsidRPr="007B7A83">
              <w:rPr>
                <w:rFonts w:ascii="Arial Unicode MS" w:eastAsia="Arial Unicode MS" w:hAnsi="Arial Unicode MS" w:cs="Arial Unicode MS" w:hint="eastAsia"/>
                <w:sz w:val="11"/>
                <w:szCs w:val="11"/>
              </w:rPr>
              <w:t>E-ASP1.</w:t>
            </w:r>
            <w:r w:rsidRPr="007B7A83">
              <w:rPr>
                <w:rFonts w:ascii="Arial Unicode MS" w:eastAsia="Arial Unicode MS" w:hAnsi="Arial Unicode MS" w:cs="Arial Unicode MS"/>
                <w:sz w:val="11"/>
                <w:szCs w:val="11"/>
              </w:rPr>
              <w:t xml:space="preserve"> It is recommended that the equipment</w:t>
            </w:r>
            <w:r w:rsidRPr="007B7A83">
              <w:rPr>
                <w:rFonts w:ascii="Arial Unicode MS" w:eastAsia="Arial Unicode MS" w:hAnsi="Arial Unicode MS" w:cs="Arial Unicode MS" w:hint="eastAsia"/>
                <w:sz w:val="11"/>
                <w:szCs w:val="11"/>
              </w:rPr>
              <w:t xml:space="preserve"> </w:t>
            </w:r>
            <w:r w:rsidRPr="007B7A83">
              <w:rPr>
                <w:rFonts w:ascii="Arial Unicode MS" w:eastAsia="Arial Unicode MS" w:hAnsi="Arial Unicode MS" w:cs="Arial Unicode MS"/>
                <w:sz w:val="11"/>
                <w:szCs w:val="11"/>
              </w:rPr>
              <w:t>be checked and repaired at the dealer once a year</w:t>
            </w:r>
          </w:p>
        </w:tc>
      </w:tr>
      <w:tr w:rsidR="00B2633C" w:rsidRPr="007B7A83" w14:paraId="1049DEE5" w14:textId="77777777">
        <w:tc>
          <w:tcPr>
            <w:tcW w:w="4241" w:type="dxa"/>
          </w:tcPr>
          <w:p w14:paraId="23E82C50" w14:textId="77777777" w:rsidR="00B2633C" w:rsidRPr="007B7A83" w:rsidRDefault="005E18EA" w:rsidP="00FC52B3">
            <w:pPr>
              <w:pStyle w:val="a0"/>
              <w:spacing w:line="180" w:lineRule="exact"/>
              <w:rPr>
                <w:rFonts w:ascii="Arial Unicode MS" w:eastAsia="Arial Unicode MS" w:hAnsi="Arial Unicode MS" w:cs="Arial Unicode MS"/>
                <w:b/>
                <w:bCs/>
                <w:sz w:val="11"/>
                <w:szCs w:val="11"/>
              </w:rPr>
            </w:pPr>
            <w:r w:rsidRPr="007B7A83">
              <w:rPr>
                <w:rFonts w:ascii="Arial Unicode MS" w:eastAsia="Arial Unicode MS" w:hAnsi="Arial Unicode MS" w:cs="Arial Unicode MS" w:hint="eastAsia"/>
                <w:b/>
                <w:bCs/>
                <w:sz w:val="11"/>
                <w:szCs w:val="11"/>
              </w:rPr>
              <w:t>Maintenance</w:t>
            </w:r>
          </w:p>
          <w:p w14:paraId="1CF8CFD5" w14:textId="77777777" w:rsidR="00B2633C" w:rsidRPr="007B7A83" w:rsidRDefault="005E18EA" w:rsidP="00FC52B3">
            <w:pPr>
              <w:spacing w:line="180" w:lineRule="exact"/>
              <w:jc w:val="both"/>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Reprocessing should be carried out according to this manual, such as cleaning, disinfection, sterilization and maintenance.</w:t>
            </w:r>
            <w:r w:rsidR="000800F3" w:rsidRPr="007B7A83">
              <w:rPr>
                <w:rFonts w:ascii="Arial Unicode MS" w:eastAsia="Arial Unicode MS" w:hAnsi="Arial Unicode MS" w:cs="Arial Unicode MS" w:hint="eastAsia"/>
                <w:sz w:val="11"/>
                <w:szCs w:val="11"/>
              </w:rPr>
              <w:t xml:space="preserve"> </w:t>
            </w:r>
            <w:r w:rsidRPr="007B7A83">
              <w:rPr>
                <w:rFonts w:ascii="Arial Unicode MS" w:eastAsia="Arial Unicode MS" w:hAnsi="Arial Unicode MS" w:cs="Arial Unicode MS" w:hint="eastAsia"/>
                <w:sz w:val="11"/>
                <w:szCs w:val="11"/>
              </w:rPr>
              <w:t>Operation and maintenance were carried out only by authorized person.</w:t>
            </w:r>
          </w:p>
        </w:tc>
      </w:tr>
      <w:tr w:rsidR="00B2633C" w:rsidRPr="007B7A83" w14:paraId="4CF0F03C" w14:textId="77777777">
        <w:tc>
          <w:tcPr>
            <w:tcW w:w="4241" w:type="dxa"/>
          </w:tcPr>
          <w:p w14:paraId="7CF8B9B9" w14:textId="77777777" w:rsidR="00B2633C" w:rsidRPr="007B7A83" w:rsidRDefault="005E18EA" w:rsidP="00FC52B3">
            <w:pPr>
              <w:spacing w:line="180" w:lineRule="exact"/>
              <w:rPr>
                <w:rFonts w:ascii="Arial Unicode MS" w:eastAsia="Arial Unicode MS" w:hAnsi="Arial Unicode MS" w:cs="Arial Unicode MS"/>
                <w:b/>
                <w:bCs/>
                <w:sz w:val="11"/>
                <w:szCs w:val="11"/>
              </w:rPr>
            </w:pPr>
            <w:r w:rsidRPr="007B7A83">
              <w:rPr>
                <w:rFonts w:ascii="Arial Unicode MS" w:eastAsia="Arial Unicode MS" w:hAnsi="Arial Unicode MS" w:cs="Arial Unicode MS" w:hint="eastAsia"/>
                <w:b/>
                <w:bCs/>
                <w:sz w:val="11"/>
                <w:szCs w:val="11"/>
              </w:rPr>
              <w:t>Disposal</w:t>
            </w:r>
          </w:p>
          <w:p w14:paraId="6CF9F9CC" w14:textId="77777777" w:rsidR="00B2633C" w:rsidRPr="007B7A83" w:rsidRDefault="005E18EA" w:rsidP="00FC52B3">
            <w:pPr>
              <w:spacing w:line="180" w:lineRule="exact"/>
              <w:jc w:val="both"/>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The Dental Contra-angle Handpiece contains no harmful ingredients itself. The bur applied with this product should be disposed as medical waste which has contact with the human body; the optical fiber(</w:t>
            </w:r>
            <w:bookmarkStart w:id="48" w:name="OLE_LINK8"/>
            <w:bookmarkStart w:id="49" w:name="OLE_LINK7"/>
            <w:r w:rsidRPr="007B7A83">
              <w:rPr>
                <w:rFonts w:ascii="Arial Unicode MS" w:eastAsia="Arial Unicode MS" w:hAnsi="Arial Unicode MS" w:cs="Arial Unicode MS" w:hint="eastAsia"/>
                <w:sz w:val="11"/>
                <w:szCs w:val="11"/>
              </w:rPr>
              <w:t>light guide rod</w:t>
            </w:r>
            <w:bookmarkEnd w:id="48"/>
            <w:bookmarkEnd w:id="49"/>
            <w:r w:rsidRPr="007B7A83">
              <w:rPr>
                <w:rFonts w:ascii="Arial Unicode MS" w:eastAsia="Arial Unicode MS" w:hAnsi="Arial Unicode MS" w:cs="Arial Unicode MS" w:hint="eastAsia"/>
                <w:sz w:val="11"/>
                <w:szCs w:val="11"/>
              </w:rPr>
              <w:t>) is made of glass, should be disposed in accordance with the environmental protection requirements of glass products at the end of the product's service life, and the rest of the metal can be classified and recycled; For the cleaning, disposable waste products generated from disinfection and sterilization should be disposed in accordance with local environmental protection laws and regulations.</w:t>
            </w:r>
          </w:p>
        </w:tc>
      </w:tr>
      <w:tr w:rsidR="00B2633C" w:rsidRPr="007B7A83" w14:paraId="61FECB99" w14:textId="77777777">
        <w:tc>
          <w:tcPr>
            <w:tcW w:w="4241" w:type="dxa"/>
          </w:tcPr>
          <w:p w14:paraId="523D01A4" w14:textId="77777777" w:rsidR="00B2633C" w:rsidRPr="007B7A83" w:rsidRDefault="005E18EA" w:rsidP="00FC52B3">
            <w:pPr>
              <w:pStyle w:val="a0"/>
              <w:spacing w:line="180" w:lineRule="exact"/>
              <w:rPr>
                <w:rFonts w:ascii="Arial Unicode MS" w:eastAsia="Arial Unicode MS" w:hAnsi="Arial Unicode MS" w:cs="Arial Unicode MS"/>
                <w:b/>
                <w:bCs/>
                <w:sz w:val="11"/>
                <w:szCs w:val="11"/>
              </w:rPr>
            </w:pPr>
            <w:r w:rsidRPr="007B7A83">
              <w:rPr>
                <w:rFonts w:ascii="Arial Unicode MS" w:eastAsia="Arial Unicode MS" w:hAnsi="Arial Unicode MS" w:cs="Arial Unicode MS" w:hint="eastAsia"/>
                <w:b/>
                <w:bCs/>
                <w:sz w:val="11"/>
                <w:szCs w:val="11"/>
              </w:rPr>
              <w:t>Rights</w:t>
            </w:r>
          </w:p>
          <w:p w14:paraId="0974D43D" w14:textId="77777777" w:rsidR="00B2633C" w:rsidRPr="007B7A83" w:rsidRDefault="005E18EA" w:rsidP="00FC52B3">
            <w:pPr>
              <w:spacing w:line="180" w:lineRule="exact"/>
              <w:jc w:val="both"/>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 xml:space="preserve">All rights of modifying the product are reserved to </w:t>
            </w:r>
            <w:r w:rsidRPr="007B7A83">
              <w:rPr>
                <w:rFonts w:ascii="Arial Unicode MS" w:eastAsia="Arial Unicode MS" w:hAnsi="Arial Unicode MS" w:cs="Arial Unicode MS" w:hint="eastAsia"/>
                <w:sz w:val="11"/>
                <w:szCs w:val="11"/>
              </w:rPr>
              <w:lastRenderedPageBreak/>
              <w:t>the manufacturer without further notice. The pictures are only for reference. The final interpretation rights belong to CHANGZHOU SIFARY MEDICAL TECHNOLOGY CO., LTD. The industrial design, inner structure, etc, have claimed for several patents by SIFARY, any copy or fake product must take legal responsibilities.</w:t>
            </w:r>
          </w:p>
        </w:tc>
      </w:tr>
      <w:tr w:rsidR="0027311F" w:rsidRPr="007B7A83" w14:paraId="454CD264" w14:textId="77777777">
        <w:tc>
          <w:tcPr>
            <w:tcW w:w="4241" w:type="dxa"/>
          </w:tcPr>
          <w:p w14:paraId="06D5A991" w14:textId="77777777" w:rsidR="0027311F" w:rsidRPr="007B7A83" w:rsidRDefault="006B15FE" w:rsidP="00355398">
            <w:pPr>
              <w:spacing w:beforeLines="20" w:before="66" w:line="180" w:lineRule="exact"/>
            </w:pPr>
            <w:r w:rsidRPr="007B7A83">
              <w:object w:dxaOrig="3212" w:dyaOrig="2511" w14:anchorId="61B3491A">
                <v:shape id="_x0000_i1063" type="#_x0000_t75" style="width:10.3pt;height:8.4pt" o:ole="">
                  <v:imagedata r:id="rId25" o:title=""/>
                </v:shape>
                <o:OLEObject Type="Embed" ProgID="CorelDraw.Graphic.18" ShapeID="_x0000_i1063" DrawAspect="Content" ObjectID="_1759299094" r:id="rId110"/>
              </w:object>
            </w:r>
          </w:p>
          <w:p w14:paraId="4DD6D240" w14:textId="77777777" w:rsidR="0027311F" w:rsidRPr="007B7A83" w:rsidRDefault="0027311F" w:rsidP="00FC52B3">
            <w:pPr>
              <w:pStyle w:val="a0"/>
              <w:spacing w:line="180" w:lineRule="exact"/>
              <w:rPr>
                <w:rFonts w:ascii="Arial Unicode MS" w:eastAsia="Arial Unicode MS" w:hAnsi="Arial Unicode MS" w:cs="Arial Unicode MS"/>
                <w:b/>
                <w:bCs/>
                <w:sz w:val="11"/>
                <w:szCs w:val="11"/>
              </w:rPr>
            </w:pPr>
            <w:r w:rsidRPr="007B7A83">
              <w:rPr>
                <w:rFonts w:ascii="Arial Unicode MS" w:eastAsia="Arial Unicode MS" w:hAnsi="Arial Unicode MS" w:cs="Arial Unicode MS" w:hint="eastAsia"/>
                <w:sz w:val="11"/>
                <w:szCs w:val="11"/>
              </w:rPr>
              <w:t xml:space="preserve">Any serious incident should be reported to </w:t>
            </w:r>
            <w:r w:rsidRPr="007B7A83">
              <w:rPr>
                <w:rFonts w:ascii="Arial Unicode MS" w:eastAsia="Arial Unicode MS" w:hAnsi="Arial Unicode MS" w:cs="Arial Unicode MS"/>
                <w:sz w:val="11"/>
                <w:szCs w:val="11"/>
              </w:rPr>
              <w:t>manufacturer</w:t>
            </w:r>
            <w:r w:rsidRPr="007B7A83">
              <w:rPr>
                <w:rFonts w:ascii="Arial Unicode MS" w:eastAsia="Arial Unicode MS" w:hAnsi="Arial Unicode MS" w:cs="Arial Unicode MS" w:hint="eastAsia"/>
                <w:sz w:val="11"/>
                <w:szCs w:val="11"/>
              </w:rPr>
              <w:t xml:space="preserve"> and competent authority</w:t>
            </w:r>
          </w:p>
        </w:tc>
      </w:tr>
    </w:tbl>
    <w:p w14:paraId="2F302ACF" w14:textId="77777777" w:rsidR="00B2633C" w:rsidRPr="007B7A83" w:rsidRDefault="005D7572">
      <w:pPr>
        <w:spacing w:line="240" w:lineRule="exact"/>
        <w:rPr>
          <w:rFonts w:ascii="Arial Unicode MS" w:eastAsia="Arial Unicode MS" w:hAnsi="Arial Unicode MS" w:cs="Arial Unicode MS"/>
          <w:b/>
          <w:sz w:val="11"/>
          <w:szCs w:val="11"/>
        </w:rPr>
      </w:pPr>
      <w:r>
        <w:rPr>
          <w:sz w:val="6"/>
          <w:szCs w:val="6"/>
        </w:rPr>
        <w:object w:dxaOrig="1440" w:dyaOrig="1440" w14:anchorId="36085CDD">
          <v:shape id="_x0000_s1510" type="#_x0000_t75" style="position:absolute;margin-left:.35pt;margin-top:11.5pt;width:22.9pt;height:22.05pt;z-index:251673600;mso-wrap-distance-left:9pt;mso-wrap-distance-top:0;mso-wrap-distance-right:9pt;mso-wrap-distance-bottom:0;mso-position-horizontal-relative:text;mso-position-vertical-relative:text;mso-width-relative:page;mso-height-relative:page">
            <v:imagedata r:id="rId111" o:title=""/>
            <w10:wrap type="square"/>
          </v:shape>
          <o:OLEObject Type="Embed" ProgID="CorelDraw.Graphic.18" ShapeID="_x0000_s1510" DrawAspect="Content" ObjectID="_1759299096" r:id="rId112"/>
        </w:object>
      </w:r>
      <w:r w:rsidR="005E18EA" w:rsidRPr="007B7A83">
        <w:rPr>
          <w:rFonts w:ascii="Arial Unicode MS" w:eastAsia="Arial Unicode MS" w:hAnsi="Arial Unicode MS" w:cs="Arial Unicode MS" w:hint="eastAsia"/>
          <w:b/>
          <w:sz w:val="11"/>
          <w:szCs w:val="11"/>
        </w:rPr>
        <w:t>Changzhou</w:t>
      </w:r>
      <w:r w:rsidR="005E18EA" w:rsidRPr="007B7A83">
        <w:rPr>
          <w:rFonts w:ascii="Arial Unicode MS" w:eastAsia="Arial Unicode MS" w:hAnsi="Arial Unicode MS" w:cs="Arial Unicode MS"/>
          <w:b/>
          <w:sz w:val="11"/>
          <w:szCs w:val="11"/>
        </w:rPr>
        <w:t xml:space="preserve"> </w:t>
      </w:r>
      <w:r w:rsidR="005E18EA" w:rsidRPr="007B7A83">
        <w:rPr>
          <w:rFonts w:ascii="Arial Unicode MS" w:eastAsia="Arial Unicode MS" w:hAnsi="Arial Unicode MS" w:cs="Arial Unicode MS" w:hint="eastAsia"/>
          <w:b/>
          <w:sz w:val="11"/>
          <w:szCs w:val="11"/>
        </w:rPr>
        <w:t xml:space="preserve">Sifary Medcial Technology </w:t>
      </w:r>
      <w:r w:rsidR="005E18EA" w:rsidRPr="007B7A83">
        <w:rPr>
          <w:rFonts w:ascii="Arial Unicode MS" w:eastAsia="Arial Unicode MS" w:hAnsi="Arial Unicode MS" w:cs="Arial Unicode MS"/>
          <w:b/>
          <w:sz w:val="11"/>
          <w:szCs w:val="11"/>
        </w:rPr>
        <w:t>Co., Ltd</w:t>
      </w:r>
    </w:p>
    <w:p w14:paraId="65E710ED" w14:textId="7A61D69B" w:rsidR="00B2633C" w:rsidRPr="007B7A83" w:rsidRDefault="005E18EA" w:rsidP="002B7969">
      <w:pPr>
        <w:autoSpaceDE w:val="0"/>
        <w:autoSpaceDN w:val="0"/>
        <w:spacing w:line="200" w:lineRule="exact"/>
        <w:ind w:left="293" w:hangingChars="250" w:hanging="293"/>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 xml:space="preserve">Add: </w:t>
      </w:r>
      <w:r w:rsidR="00EC3BF6" w:rsidRPr="006D0209">
        <w:rPr>
          <w:rFonts w:ascii="Arial Unicode MS" w:eastAsia="Arial Unicode MS" w:hAnsi="Arial Unicode MS" w:cs="Arial Unicode MS" w:hint="eastAsia"/>
          <w:szCs w:val="13"/>
        </w:rPr>
        <w:t>N</w:t>
      </w:r>
      <w:r w:rsidR="00EC3BF6" w:rsidRPr="006D0209">
        <w:rPr>
          <w:rFonts w:ascii="Arial Unicode MS" w:eastAsia="Arial Unicode MS" w:hAnsi="Arial Unicode MS" w:cs="Arial Unicode MS"/>
          <w:szCs w:val="13"/>
        </w:rPr>
        <w:t>o</w:t>
      </w:r>
      <w:r w:rsidR="00EC3BF6" w:rsidRPr="006D0209">
        <w:rPr>
          <w:rFonts w:ascii="Arial Unicode MS" w:eastAsia="Arial Unicode MS" w:hAnsi="Arial Unicode MS" w:cs="Arial Unicode MS" w:hint="eastAsia"/>
          <w:szCs w:val="13"/>
        </w:rPr>
        <w:t>.</w:t>
      </w:r>
      <w:r w:rsidR="00EC3BF6" w:rsidRPr="006D0209">
        <w:rPr>
          <w:rFonts w:ascii="Arial Unicode MS" w:eastAsia="Arial Unicode MS" w:hAnsi="Arial Unicode MS" w:cs="Arial Unicode MS"/>
          <w:szCs w:val="13"/>
        </w:rPr>
        <w:t xml:space="preserve"> </w:t>
      </w:r>
      <w:r w:rsidR="00EC3BF6" w:rsidRPr="006D0209">
        <w:rPr>
          <w:rFonts w:ascii="Arial Unicode MS" w:eastAsia="Arial Unicode MS" w:hAnsi="Arial Unicode MS" w:cs="Arial Unicode MS" w:hint="eastAsia"/>
          <w:szCs w:val="13"/>
        </w:rPr>
        <w:t>99, Qingyang Road, Xuejia County, Xinbei District, 213000 Changzhou, Jiangsu, China</w:t>
      </w:r>
    </w:p>
    <w:p w14:paraId="6C814A1B" w14:textId="77777777" w:rsidR="00B2633C" w:rsidRPr="007B7A83" w:rsidRDefault="005E18EA">
      <w:pPr>
        <w:autoSpaceDE w:val="0"/>
        <w:autoSpaceDN w:val="0"/>
        <w:spacing w:line="200" w:lineRule="exact"/>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Tel: +86-0519-85962691</w:t>
      </w:r>
    </w:p>
    <w:p w14:paraId="3704F13C" w14:textId="77777777" w:rsidR="00B2633C" w:rsidRPr="007B7A83" w:rsidRDefault="005E18EA">
      <w:pPr>
        <w:spacing w:line="200" w:lineRule="exact"/>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Fax: +86-0519-85962691</w:t>
      </w:r>
    </w:p>
    <w:p w14:paraId="53A7555A" w14:textId="77777777" w:rsidR="00B2633C" w:rsidRPr="007B7A83" w:rsidRDefault="005E18EA">
      <w:pPr>
        <w:spacing w:line="200" w:lineRule="exact"/>
        <w:rPr>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 xml:space="preserve">Email: </w:t>
      </w:r>
      <w:r w:rsidR="00810988" w:rsidRPr="007B7A83">
        <w:rPr>
          <w:rFonts w:ascii="Arial Unicode MS" w:eastAsia="Arial Unicode MS" w:hAnsi="Arial Unicode MS" w:cs="Arial Unicode MS" w:hint="eastAsia"/>
          <w:sz w:val="11"/>
          <w:szCs w:val="11"/>
        </w:rPr>
        <w:t>Info@sifary.com</w:t>
      </w:r>
    </w:p>
    <w:p w14:paraId="55822D45" w14:textId="77777777" w:rsidR="00B2633C" w:rsidRPr="007B7A83" w:rsidRDefault="005E18EA">
      <w:pPr>
        <w:spacing w:line="200" w:lineRule="exact"/>
        <w:rPr>
          <w:rStyle w:val="af3"/>
          <w:rFonts w:ascii="Arial Unicode MS" w:eastAsia="Arial Unicode MS" w:hAnsi="Arial Unicode MS" w:cs="Arial Unicode MS"/>
          <w:sz w:val="11"/>
          <w:szCs w:val="11"/>
        </w:rPr>
      </w:pPr>
      <w:r w:rsidRPr="007B7A83">
        <w:rPr>
          <w:rFonts w:ascii="Arial Unicode MS" w:eastAsia="Arial Unicode MS" w:hAnsi="Arial Unicode MS" w:cs="Arial Unicode MS" w:hint="eastAsia"/>
          <w:sz w:val="11"/>
          <w:szCs w:val="11"/>
        </w:rPr>
        <w:t xml:space="preserve">Web: </w:t>
      </w:r>
      <w:hyperlink r:id="rId113" w:history="1">
        <w:r w:rsidRPr="007B7A83">
          <w:rPr>
            <w:rStyle w:val="af3"/>
            <w:rFonts w:ascii="Arial Unicode MS" w:eastAsia="Arial Unicode MS" w:hAnsi="Arial Unicode MS" w:cs="Arial Unicode MS" w:hint="eastAsia"/>
            <w:sz w:val="11"/>
            <w:szCs w:val="11"/>
          </w:rPr>
          <w:t>www.sifary.com</w:t>
        </w:r>
      </w:hyperlink>
    </w:p>
    <w:p w14:paraId="7E0F8628" w14:textId="77777777" w:rsidR="00947402" w:rsidRPr="007B7A83" w:rsidRDefault="00947402">
      <w:pPr>
        <w:spacing w:line="200" w:lineRule="exact"/>
        <w:rPr>
          <w:rFonts w:ascii="Arial Unicode MS" w:eastAsia="Arial Unicode MS" w:hAnsi="Arial Unicode MS" w:cs="Arial Unicode MS"/>
          <w:sz w:val="11"/>
          <w:szCs w:val="11"/>
        </w:rPr>
      </w:pPr>
    </w:p>
    <w:p w14:paraId="349AA16C" w14:textId="77777777" w:rsidR="00B2633C" w:rsidRDefault="00B2633C">
      <w:pPr>
        <w:spacing w:line="200" w:lineRule="exact"/>
        <w:rPr>
          <w:rFonts w:ascii="Arial Unicode MS" w:eastAsia="Arial Unicode MS" w:hAnsi="Arial Unicode MS" w:cs="Arial Unicode MS"/>
          <w:sz w:val="11"/>
          <w:szCs w:val="11"/>
        </w:rPr>
      </w:pPr>
    </w:p>
    <w:sectPr w:rsidR="00B2633C">
      <w:headerReference w:type="default" r:id="rId114"/>
      <w:type w:val="continuous"/>
      <w:pgSz w:w="3402" w:h="6803"/>
      <w:pgMar w:top="567" w:right="397" w:bottom="567" w:left="397" w:header="113" w:footer="283" w:gutter="0"/>
      <w:cols w:space="0"/>
      <w:docGrid w:type="linesAndChars" w:linePitch="333" w:charSpace="148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336A62" w14:textId="77777777" w:rsidR="005D7572" w:rsidRDefault="005D7572">
      <w:r>
        <w:separator/>
      </w:r>
    </w:p>
  </w:endnote>
  <w:endnote w:type="continuationSeparator" w:id="0">
    <w:p w14:paraId="213BCD58" w14:textId="77777777" w:rsidR="005D7572" w:rsidRDefault="005D7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Lucida Console">
    <w:panose1 w:val="020B0609040504020204"/>
    <w:charset w:val="00"/>
    <w:family w:val="modern"/>
    <w:pitch w:val="fixed"/>
    <w:sig w:usb0="8000028F" w:usb1="00001800" w:usb2="00000000" w:usb3="00000000" w:csb0="0000001F" w:csb1="00000000"/>
  </w:font>
  <w:font w:name="等线">
    <w:altName w:val="DengXian"/>
    <w:panose1 w:val="02010600030101010101"/>
    <w:charset w:val="86"/>
    <w:family w:val="auto"/>
    <w:pitch w:val="variable"/>
    <w:sig w:usb0="A00002BF" w:usb1="38CF7CFA" w:usb2="00000016" w:usb3="00000000" w:csb0="0004000F" w:csb1="00000000"/>
  </w:font>
  <w:font w:name="ˎ̥,Verdana,Arial">
    <w:altName w:val="Times New Roman"/>
    <w:charset w:val="00"/>
    <w:family w:val="roman"/>
    <w:pitch w:val="default"/>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D82A3" w14:textId="77777777" w:rsidR="00B2633C" w:rsidRDefault="005E18EA">
    <w:pPr>
      <w:pStyle w:val="a9"/>
    </w:pPr>
    <w:r>
      <w:rPr>
        <w:rFonts w:hint="eastAsia"/>
      </w:rPr>
      <w:t xml:space="preserve">第 </w:t>
    </w:r>
    <w:r>
      <w:fldChar w:fldCharType="begin"/>
    </w:r>
    <w:r>
      <w:instrText xml:space="preserve"> PAGE </w:instrText>
    </w:r>
    <w:r>
      <w:fldChar w:fldCharType="separate"/>
    </w:r>
    <w:r>
      <w:t>2</w:t>
    </w:r>
    <w:r>
      <w:fldChar w:fldCharType="end"/>
    </w:r>
    <w:r>
      <w:rPr>
        <w:rFonts w:hint="eastAsia"/>
      </w:rPr>
      <w:t xml:space="preserve"> 页 共 </w:t>
    </w:r>
    <w:fldSimple w:instr=" NUMPAGES ">
      <w:r w:rsidR="00C21FDD">
        <w:rPr>
          <w:noProof/>
        </w:rPr>
        <w:t>24</w:t>
      </w:r>
    </w:fldSimple>
    <w:r>
      <w:rPr>
        <w:rFonts w:hint="eastAsia"/>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E9F92" w14:textId="77777777" w:rsidR="00B2633C" w:rsidRDefault="005E18EA">
    <w:pPr>
      <w:pStyle w:val="a9"/>
      <w:rPr>
        <w:rFonts w:ascii="Arial Unicode MS" w:eastAsia="Arial Unicode MS" w:hAnsi="Arial Unicode MS" w:cs="Arial Unicode MS"/>
        <w:sz w:val="13"/>
        <w:szCs w:val="13"/>
      </w:rPr>
    </w:pPr>
    <w:r>
      <w:rPr>
        <w:noProof/>
        <w:sz w:val="13"/>
      </w:rPr>
      <mc:AlternateContent>
        <mc:Choice Requires="wps">
          <w:drawing>
            <wp:anchor distT="0" distB="0" distL="114300" distR="114300" simplePos="0" relativeHeight="251662336" behindDoc="0" locked="0" layoutInCell="1" allowOverlap="1" wp14:anchorId="5DA6939E" wp14:editId="5A79F820">
              <wp:simplePos x="0" y="0"/>
              <wp:positionH relativeFrom="margin">
                <wp:align>right</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miter lim="800000"/>
                      </a:ln>
                    </wps:spPr>
                    <wps:txbx>
                      <w:txbxContent>
                        <w:p w14:paraId="2808F284" w14:textId="77777777" w:rsidR="00B2633C" w:rsidRDefault="005E18EA">
                          <w:pPr>
                            <w:pStyle w:val="a9"/>
                            <w:rPr>
                              <w:sz w:val="11"/>
                              <w:szCs w:val="11"/>
                            </w:rPr>
                          </w:pPr>
                          <w:r>
                            <w:rPr>
                              <w:sz w:val="11"/>
                              <w:szCs w:val="11"/>
                            </w:rPr>
                            <w:fldChar w:fldCharType="begin"/>
                          </w:r>
                          <w:r>
                            <w:rPr>
                              <w:sz w:val="11"/>
                              <w:szCs w:val="11"/>
                            </w:rPr>
                            <w:instrText xml:space="preserve"> PAGE  \* MERGEFORMAT </w:instrText>
                          </w:r>
                          <w:r>
                            <w:rPr>
                              <w:sz w:val="11"/>
                              <w:szCs w:val="11"/>
                            </w:rPr>
                            <w:fldChar w:fldCharType="separate"/>
                          </w:r>
                          <w:r w:rsidR="004A699C">
                            <w:rPr>
                              <w:noProof/>
                              <w:sz w:val="11"/>
                              <w:szCs w:val="11"/>
                            </w:rPr>
                            <w:t>9</w:t>
                          </w:r>
                          <w:r>
                            <w:rPr>
                              <w:sz w:val="11"/>
                              <w:szCs w:val="11"/>
                            </w:rPr>
                            <w:fldChar w:fldCharType="end"/>
                          </w:r>
                          <w:r>
                            <w:rPr>
                              <w:sz w:val="11"/>
                              <w:szCs w:val="11"/>
                            </w:rPr>
                            <w:t xml:space="preserve"> / </w:t>
                          </w:r>
                          <w:r>
                            <w:rPr>
                              <w:sz w:val="11"/>
                              <w:szCs w:val="11"/>
                            </w:rPr>
                            <w:fldChar w:fldCharType="begin"/>
                          </w:r>
                          <w:r>
                            <w:rPr>
                              <w:sz w:val="11"/>
                              <w:szCs w:val="11"/>
                            </w:rPr>
                            <w:instrText xml:space="preserve"> NUMPAGES  \* MERGEFORMAT </w:instrText>
                          </w:r>
                          <w:r>
                            <w:rPr>
                              <w:sz w:val="11"/>
                              <w:szCs w:val="11"/>
                            </w:rPr>
                            <w:fldChar w:fldCharType="separate"/>
                          </w:r>
                          <w:r w:rsidR="004A699C">
                            <w:rPr>
                              <w:noProof/>
                              <w:sz w:val="11"/>
                              <w:szCs w:val="11"/>
                            </w:rPr>
                            <w:t>24</w:t>
                          </w:r>
                          <w:r>
                            <w:rPr>
                              <w:sz w:val="11"/>
                              <w:szCs w:val="1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DA6939E" id="_x0000_t202" coordsize="21600,21600" o:spt="202" path="m,l,21600r21600,l21600,xe">
              <v:stroke joinstyle="miter"/>
              <v:path gradientshapeok="t" o:connecttype="rect"/>
            </v:shapetype>
            <v:shape id="文本框 15" o:spid="_x0000_s1029" type="#_x0000_t202" style="position:absolute;margin-left:92.8pt;margin-top:0;width:2in;height:2in;z-index:25166233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" filled="f" stroked="f">
              <v:textbox style="mso-fit-shape-to-text:t" inset="0,0,0,0">
                <w:txbxContent>
                  <w:p w14:paraId="2808F284" w14:textId="77777777" w:rsidR="00B2633C" w:rsidRDefault="005E18EA">
                    <w:pPr>
                      <w:pStyle w:val="a9"/>
                      <w:rPr>
                        <w:sz w:val="11"/>
                        <w:szCs w:val="11"/>
                      </w:rPr>
                    </w:pPr>
                    <w:r>
                      <w:rPr>
                        <w:sz w:val="11"/>
                        <w:szCs w:val="11"/>
                      </w:rPr>
                      <w:fldChar w:fldCharType="begin"/>
                    </w:r>
                    <w:r>
                      <w:rPr>
                        <w:sz w:val="11"/>
                        <w:szCs w:val="11"/>
                      </w:rPr>
                      <w:instrText xml:space="preserve"> PAGE  \* MERGEFORMAT </w:instrText>
                    </w:r>
                    <w:r>
                      <w:rPr>
                        <w:sz w:val="11"/>
                        <w:szCs w:val="11"/>
                      </w:rPr>
                      <w:fldChar w:fldCharType="separate"/>
                    </w:r>
                    <w:r w:rsidR="004A699C">
                      <w:rPr>
                        <w:noProof/>
                        <w:sz w:val="11"/>
                        <w:szCs w:val="11"/>
                      </w:rPr>
                      <w:t>9</w:t>
                    </w:r>
                    <w:r>
                      <w:rPr>
                        <w:sz w:val="11"/>
                        <w:szCs w:val="11"/>
                      </w:rPr>
                      <w:fldChar w:fldCharType="end"/>
                    </w:r>
                    <w:r>
                      <w:rPr>
                        <w:sz w:val="11"/>
                        <w:szCs w:val="11"/>
                      </w:rPr>
                      <w:t xml:space="preserve"> / </w:t>
                    </w:r>
                    <w:r>
                      <w:rPr>
                        <w:sz w:val="11"/>
                        <w:szCs w:val="11"/>
                      </w:rPr>
                      <w:fldChar w:fldCharType="begin"/>
                    </w:r>
                    <w:r>
                      <w:rPr>
                        <w:sz w:val="11"/>
                        <w:szCs w:val="11"/>
                      </w:rPr>
                      <w:instrText xml:space="preserve"> NUMPAGES  \* MERGEFORMAT </w:instrText>
                    </w:r>
                    <w:r>
                      <w:rPr>
                        <w:sz w:val="11"/>
                        <w:szCs w:val="11"/>
                      </w:rPr>
                      <w:fldChar w:fldCharType="separate"/>
                    </w:r>
                    <w:r w:rsidR="004A699C">
                      <w:rPr>
                        <w:noProof/>
                        <w:sz w:val="11"/>
                        <w:szCs w:val="11"/>
                      </w:rPr>
                      <w:t>24</w:t>
                    </w:r>
                    <w:r>
                      <w:rPr>
                        <w:sz w:val="11"/>
                        <w:szCs w:val="11"/>
                      </w:rPr>
                      <w:fldChar w:fldCharType="end"/>
                    </w:r>
                  </w:p>
                </w:txbxContent>
              </v:textbox>
              <w10:wrap anchorx="margin"/>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F2C09" w14:textId="77777777" w:rsidR="00B2633C" w:rsidRDefault="005E18EA">
    <w:pPr>
      <w:pStyle w:val="a9"/>
      <w:jc w:val="center"/>
    </w:pPr>
    <w:r>
      <w:rPr>
        <w:rFonts w:hint="eastAsia"/>
        <w:sz w:val="13"/>
        <w:szCs w:val="13"/>
      </w:rPr>
      <w:t xml:space="preserve">Page </w:t>
    </w:r>
    <w:r>
      <w:rPr>
        <w:sz w:val="13"/>
        <w:szCs w:val="13"/>
      </w:rPr>
      <w:fldChar w:fldCharType="begin"/>
    </w:r>
    <w:r>
      <w:rPr>
        <w:sz w:val="13"/>
        <w:szCs w:val="13"/>
      </w:rPr>
      <w:instrText xml:space="preserve"> PAGE  \* MERGEFORMAT </w:instrText>
    </w:r>
    <w:r>
      <w:rPr>
        <w:sz w:val="13"/>
        <w:szCs w:val="13"/>
      </w:rPr>
      <w:fldChar w:fldCharType="separate"/>
    </w:r>
    <w:r>
      <w:rPr>
        <w:sz w:val="13"/>
        <w:szCs w:val="13"/>
      </w:rPr>
      <w:t>1</w:t>
    </w:r>
    <w:r>
      <w:rPr>
        <w:sz w:val="13"/>
        <w:szCs w:val="13"/>
      </w:rPr>
      <w:fldChar w:fldCharType="end"/>
    </w:r>
    <w:r>
      <w:rPr>
        <w:rFonts w:hint="eastAsia"/>
        <w:sz w:val="13"/>
        <w:szCs w:val="13"/>
      </w:rPr>
      <w:t>/17</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A11B5" w14:textId="77777777" w:rsidR="00B2633C" w:rsidRDefault="005E18EA">
    <w:pPr>
      <w:pStyle w:val="a9"/>
      <w:rPr>
        <w:rFonts w:ascii="Arial Unicode MS" w:eastAsia="Arial Unicode MS" w:hAnsi="Arial Unicode MS" w:cs="Arial Unicode MS"/>
        <w:sz w:val="13"/>
        <w:szCs w:val="13"/>
      </w:rPr>
    </w:pPr>
    <w:r>
      <w:rPr>
        <w:noProof/>
        <w:sz w:val="13"/>
      </w:rPr>
      <mc:AlternateContent>
        <mc:Choice Requires="wps">
          <w:drawing>
            <wp:anchor distT="0" distB="0" distL="114300" distR="114300" simplePos="0" relativeHeight="251663360" behindDoc="0" locked="0" layoutInCell="1" allowOverlap="1" wp14:anchorId="1430DAC4" wp14:editId="31453D56">
              <wp:simplePos x="0" y="0"/>
              <wp:positionH relativeFrom="margin">
                <wp:align>right</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miter lim="800000"/>
                      </a:ln>
                    </wps:spPr>
                    <wps:txbx>
                      <w:txbxContent>
                        <w:p w14:paraId="6442CBEF" w14:textId="77777777" w:rsidR="00B2633C" w:rsidRDefault="005E18EA">
                          <w:pPr>
                            <w:pStyle w:val="a9"/>
                            <w:rPr>
                              <w:sz w:val="11"/>
                              <w:szCs w:val="11"/>
                            </w:rPr>
                          </w:pPr>
                          <w:r>
                            <w:rPr>
                              <w:sz w:val="11"/>
                              <w:szCs w:val="11"/>
                            </w:rPr>
                            <w:fldChar w:fldCharType="begin"/>
                          </w:r>
                          <w:r>
                            <w:rPr>
                              <w:sz w:val="11"/>
                              <w:szCs w:val="11"/>
                            </w:rPr>
                            <w:instrText xml:space="preserve"> PAGE  \* MERGEFORMAT </w:instrText>
                          </w:r>
                          <w:r>
                            <w:rPr>
                              <w:sz w:val="11"/>
                              <w:szCs w:val="11"/>
                            </w:rPr>
                            <w:fldChar w:fldCharType="separate"/>
                          </w:r>
                          <w:r w:rsidR="004A699C">
                            <w:rPr>
                              <w:noProof/>
                              <w:sz w:val="11"/>
                              <w:szCs w:val="11"/>
                            </w:rPr>
                            <w:t>11</w:t>
                          </w:r>
                          <w:r>
                            <w:rPr>
                              <w:sz w:val="11"/>
                              <w:szCs w:val="11"/>
                            </w:rPr>
                            <w:fldChar w:fldCharType="end"/>
                          </w:r>
                          <w:r>
                            <w:rPr>
                              <w:sz w:val="11"/>
                              <w:szCs w:val="11"/>
                            </w:rPr>
                            <w:t xml:space="preserve"> / </w:t>
                          </w:r>
                          <w:r>
                            <w:rPr>
                              <w:sz w:val="11"/>
                              <w:szCs w:val="11"/>
                            </w:rPr>
                            <w:fldChar w:fldCharType="begin"/>
                          </w:r>
                          <w:r>
                            <w:rPr>
                              <w:sz w:val="11"/>
                              <w:szCs w:val="11"/>
                            </w:rPr>
                            <w:instrText xml:space="preserve"> NUMPAGES  \* MERGEFORMAT </w:instrText>
                          </w:r>
                          <w:r>
                            <w:rPr>
                              <w:sz w:val="11"/>
                              <w:szCs w:val="11"/>
                            </w:rPr>
                            <w:fldChar w:fldCharType="separate"/>
                          </w:r>
                          <w:r w:rsidR="004A699C">
                            <w:rPr>
                              <w:noProof/>
                              <w:sz w:val="11"/>
                              <w:szCs w:val="11"/>
                            </w:rPr>
                            <w:t>24</w:t>
                          </w:r>
                          <w:r>
                            <w:rPr>
                              <w:sz w:val="11"/>
                              <w:szCs w:val="1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430DAC4" id="_x0000_t202" coordsize="21600,21600" o:spt="202" path="m,l,21600r21600,l21600,xe">
              <v:stroke joinstyle="miter"/>
              <v:path gradientshapeok="t" o:connecttype="rect"/>
            </v:shapetype>
            <v:shape id="文本框 16" o:spid="_x0000_s1030" type="#_x0000_t202" style="position:absolute;margin-left:92.8pt;margin-top:0;width:2in;height:2in;z-index:25166336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" filled="f" stroked="f">
              <v:textbox style="mso-fit-shape-to-text:t" inset="0,0,0,0">
                <w:txbxContent>
                  <w:p w14:paraId="6442CBEF" w14:textId="77777777" w:rsidR="00B2633C" w:rsidRDefault="005E18EA">
                    <w:pPr>
                      <w:pStyle w:val="a9"/>
                      <w:rPr>
                        <w:sz w:val="11"/>
                        <w:szCs w:val="11"/>
                      </w:rPr>
                    </w:pPr>
                    <w:r>
                      <w:rPr>
                        <w:sz w:val="11"/>
                        <w:szCs w:val="11"/>
                      </w:rPr>
                      <w:fldChar w:fldCharType="begin"/>
                    </w:r>
                    <w:r>
                      <w:rPr>
                        <w:sz w:val="11"/>
                        <w:szCs w:val="11"/>
                      </w:rPr>
                      <w:instrText xml:space="preserve"> PAGE  \* MERGEFORMAT </w:instrText>
                    </w:r>
                    <w:r>
                      <w:rPr>
                        <w:sz w:val="11"/>
                        <w:szCs w:val="11"/>
                      </w:rPr>
                      <w:fldChar w:fldCharType="separate"/>
                    </w:r>
                    <w:r w:rsidR="004A699C">
                      <w:rPr>
                        <w:noProof/>
                        <w:sz w:val="11"/>
                        <w:szCs w:val="11"/>
                      </w:rPr>
                      <w:t>11</w:t>
                    </w:r>
                    <w:r>
                      <w:rPr>
                        <w:sz w:val="11"/>
                        <w:szCs w:val="11"/>
                      </w:rPr>
                      <w:fldChar w:fldCharType="end"/>
                    </w:r>
                    <w:r>
                      <w:rPr>
                        <w:sz w:val="11"/>
                        <w:szCs w:val="11"/>
                      </w:rPr>
                      <w:t xml:space="preserve"> / </w:t>
                    </w:r>
                    <w:r>
                      <w:rPr>
                        <w:sz w:val="11"/>
                        <w:szCs w:val="11"/>
                      </w:rPr>
                      <w:fldChar w:fldCharType="begin"/>
                    </w:r>
                    <w:r>
                      <w:rPr>
                        <w:sz w:val="11"/>
                        <w:szCs w:val="11"/>
                      </w:rPr>
                      <w:instrText xml:space="preserve"> NUMPAGES  \* MERGEFORMAT </w:instrText>
                    </w:r>
                    <w:r>
                      <w:rPr>
                        <w:sz w:val="11"/>
                        <w:szCs w:val="11"/>
                      </w:rPr>
                      <w:fldChar w:fldCharType="separate"/>
                    </w:r>
                    <w:r w:rsidR="004A699C">
                      <w:rPr>
                        <w:noProof/>
                        <w:sz w:val="11"/>
                        <w:szCs w:val="11"/>
                      </w:rPr>
                      <w:t>24</w:t>
                    </w:r>
                    <w:r>
                      <w:rPr>
                        <w:sz w:val="11"/>
                        <w:szCs w:val="11"/>
                      </w:rPr>
                      <w:fldChar w:fldCharType="end"/>
                    </w:r>
                  </w:p>
                </w:txbxContent>
              </v:textbox>
              <w10:wrap anchorx="margin"/>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8C7BE8" w14:textId="77777777" w:rsidR="00B2633C" w:rsidRDefault="005E18EA">
    <w:pPr>
      <w:pStyle w:val="a9"/>
      <w:jc w:val="center"/>
      <w:rPr>
        <w:rFonts w:ascii="Arial Unicode MS" w:eastAsia="Arial Unicode MS" w:hAnsi="Arial Unicode MS" w:cs="Arial Unicode MS"/>
        <w:sz w:val="13"/>
        <w:szCs w:val="13"/>
      </w:rPr>
    </w:pPr>
    <w:r>
      <w:rPr>
        <w:rFonts w:hint="eastAsia"/>
        <w:sz w:val="13"/>
        <w:szCs w:val="13"/>
      </w:rPr>
      <w:t xml:space="preserve">Page </w:t>
    </w:r>
    <w:r>
      <w:rPr>
        <w:sz w:val="13"/>
        <w:szCs w:val="13"/>
      </w:rPr>
      <w:fldChar w:fldCharType="begin"/>
    </w:r>
    <w:r>
      <w:rPr>
        <w:sz w:val="13"/>
        <w:szCs w:val="13"/>
      </w:rPr>
      <w:instrText xml:space="preserve"> PAGE  \* MERGEFORMAT </w:instrText>
    </w:r>
    <w:r>
      <w:rPr>
        <w:sz w:val="13"/>
        <w:szCs w:val="13"/>
      </w:rPr>
      <w:fldChar w:fldCharType="separate"/>
    </w:r>
    <w:r>
      <w:rPr>
        <w:sz w:val="13"/>
        <w:szCs w:val="13"/>
      </w:rPr>
      <w:t>1</w:t>
    </w:r>
    <w:r>
      <w:rPr>
        <w:sz w:val="13"/>
        <w:szCs w:val="13"/>
      </w:rPr>
      <w:fldChar w:fldCharType="end"/>
    </w:r>
    <w:r>
      <w:rPr>
        <w:rFonts w:hint="eastAsia"/>
        <w:sz w:val="13"/>
        <w:szCs w:val="13"/>
      </w:rPr>
      <w:t>/17</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8301A" w14:textId="77777777" w:rsidR="00B2633C" w:rsidRDefault="005E18EA">
    <w:pPr>
      <w:pStyle w:val="a9"/>
      <w:rPr>
        <w:rFonts w:ascii="Arial Unicode MS" w:eastAsia="Arial Unicode MS" w:hAnsi="Arial Unicode MS" w:cs="Arial Unicode MS"/>
        <w:sz w:val="13"/>
        <w:szCs w:val="13"/>
      </w:rPr>
    </w:pPr>
    <w:r>
      <w:rPr>
        <w:noProof/>
        <w:sz w:val="13"/>
      </w:rPr>
      <mc:AlternateContent>
        <mc:Choice Requires="wps">
          <w:drawing>
            <wp:anchor distT="0" distB="0" distL="114300" distR="114300" simplePos="0" relativeHeight="251664384" behindDoc="0" locked="0" layoutInCell="1" allowOverlap="1" wp14:anchorId="484EE58E" wp14:editId="15C96635">
              <wp:simplePos x="0" y="0"/>
              <wp:positionH relativeFrom="margin">
                <wp:align>right</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miter lim="800000"/>
                      </a:ln>
                    </wps:spPr>
                    <wps:txbx>
                      <w:txbxContent>
                        <w:p w14:paraId="3773B5FA" w14:textId="77777777" w:rsidR="00B2633C" w:rsidRDefault="005E18EA">
                          <w:pPr>
                            <w:pStyle w:val="a9"/>
                            <w:rPr>
                              <w:sz w:val="11"/>
                              <w:szCs w:val="11"/>
                            </w:rPr>
                          </w:pPr>
                          <w:r>
                            <w:rPr>
                              <w:sz w:val="11"/>
                              <w:szCs w:val="11"/>
                            </w:rPr>
                            <w:fldChar w:fldCharType="begin"/>
                          </w:r>
                          <w:r>
                            <w:rPr>
                              <w:sz w:val="11"/>
                              <w:szCs w:val="11"/>
                            </w:rPr>
                            <w:instrText xml:space="preserve"> PAGE  \* MERGEFORMAT </w:instrText>
                          </w:r>
                          <w:r>
                            <w:rPr>
                              <w:sz w:val="11"/>
                              <w:szCs w:val="11"/>
                            </w:rPr>
                            <w:fldChar w:fldCharType="separate"/>
                          </w:r>
                          <w:r w:rsidR="004A699C">
                            <w:rPr>
                              <w:noProof/>
                              <w:sz w:val="11"/>
                              <w:szCs w:val="11"/>
                            </w:rPr>
                            <w:t>21</w:t>
                          </w:r>
                          <w:r>
                            <w:rPr>
                              <w:sz w:val="11"/>
                              <w:szCs w:val="11"/>
                            </w:rPr>
                            <w:fldChar w:fldCharType="end"/>
                          </w:r>
                          <w:r>
                            <w:rPr>
                              <w:sz w:val="11"/>
                              <w:szCs w:val="11"/>
                            </w:rPr>
                            <w:t xml:space="preserve"> / </w:t>
                          </w:r>
                          <w:r>
                            <w:rPr>
                              <w:sz w:val="11"/>
                              <w:szCs w:val="11"/>
                            </w:rPr>
                            <w:fldChar w:fldCharType="begin"/>
                          </w:r>
                          <w:r>
                            <w:rPr>
                              <w:sz w:val="11"/>
                              <w:szCs w:val="11"/>
                            </w:rPr>
                            <w:instrText xml:space="preserve"> NUMPAGES  \* MERGEFORMAT </w:instrText>
                          </w:r>
                          <w:r>
                            <w:rPr>
                              <w:sz w:val="11"/>
                              <w:szCs w:val="11"/>
                            </w:rPr>
                            <w:fldChar w:fldCharType="separate"/>
                          </w:r>
                          <w:r w:rsidR="004A699C">
                            <w:rPr>
                              <w:noProof/>
                              <w:sz w:val="11"/>
                              <w:szCs w:val="11"/>
                            </w:rPr>
                            <w:t>24</w:t>
                          </w:r>
                          <w:r>
                            <w:rPr>
                              <w:sz w:val="11"/>
                              <w:szCs w:val="1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84EE58E" id="_x0000_t202" coordsize="21600,21600" o:spt="202" path="m,l,21600r21600,l21600,xe">
              <v:stroke joinstyle="miter"/>
              <v:path gradientshapeok="t" o:connecttype="rect"/>
            </v:shapetype>
            <v:shape id="文本框 21" o:spid="_x0000_s1031" type="#_x0000_t202" style="position:absolute;margin-left:92.8pt;margin-top:0;width:2in;height:2in;z-index:25166438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" filled="f" stroked="f">
              <v:textbox style="mso-fit-shape-to-text:t" inset="0,0,0,0">
                <w:txbxContent>
                  <w:p w14:paraId="3773B5FA" w14:textId="77777777" w:rsidR="00B2633C" w:rsidRDefault="005E18EA">
                    <w:pPr>
                      <w:pStyle w:val="a9"/>
                      <w:rPr>
                        <w:sz w:val="11"/>
                        <w:szCs w:val="11"/>
                      </w:rPr>
                    </w:pPr>
                    <w:r>
                      <w:rPr>
                        <w:sz w:val="11"/>
                        <w:szCs w:val="11"/>
                      </w:rPr>
                      <w:fldChar w:fldCharType="begin"/>
                    </w:r>
                    <w:r>
                      <w:rPr>
                        <w:sz w:val="11"/>
                        <w:szCs w:val="11"/>
                      </w:rPr>
                      <w:instrText xml:space="preserve"> PAGE  \* MERGEFORMAT </w:instrText>
                    </w:r>
                    <w:r>
                      <w:rPr>
                        <w:sz w:val="11"/>
                        <w:szCs w:val="11"/>
                      </w:rPr>
                      <w:fldChar w:fldCharType="separate"/>
                    </w:r>
                    <w:r w:rsidR="004A699C">
                      <w:rPr>
                        <w:noProof/>
                        <w:sz w:val="11"/>
                        <w:szCs w:val="11"/>
                      </w:rPr>
                      <w:t>21</w:t>
                    </w:r>
                    <w:r>
                      <w:rPr>
                        <w:sz w:val="11"/>
                        <w:szCs w:val="11"/>
                      </w:rPr>
                      <w:fldChar w:fldCharType="end"/>
                    </w:r>
                    <w:r>
                      <w:rPr>
                        <w:sz w:val="11"/>
                        <w:szCs w:val="11"/>
                      </w:rPr>
                      <w:t xml:space="preserve"> / </w:t>
                    </w:r>
                    <w:r>
                      <w:rPr>
                        <w:sz w:val="11"/>
                        <w:szCs w:val="11"/>
                      </w:rPr>
                      <w:fldChar w:fldCharType="begin"/>
                    </w:r>
                    <w:r>
                      <w:rPr>
                        <w:sz w:val="11"/>
                        <w:szCs w:val="11"/>
                      </w:rPr>
                      <w:instrText xml:space="preserve"> NUMPAGES  \* MERGEFORMAT </w:instrText>
                    </w:r>
                    <w:r>
                      <w:rPr>
                        <w:sz w:val="11"/>
                        <w:szCs w:val="11"/>
                      </w:rPr>
                      <w:fldChar w:fldCharType="separate"/>
                    </w:r>
                    <w:r w:rsidR="004A699C">
                      <w:rPr>
                        <w:noProof/>
                        <w:sz w:val="11"/>
                        <w:szCs w:val="11"/>
                      </w:rPr>
                      <w:t>24</w:t>
                    </w:r>
                    <w:r>
                      <w:rPr>
                        <w:sz w:val="11"/>
                        <w:szCs w:val="11"/>
                      </w:rPr>
                      <w:fldChar w:fldCharType="end"/>
                    </w:r>
                  </w:p>
                </w:txbxContent>
              </v:textbox>
              <w10:wrap anchorx="margin"/>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4DB11" w14:textId="77777777" w:rsidR="00B2633C" w:rsidRDefault="005E18EA">
    <w:pPr>
      <w:pStyle w:val="a9"/>
      <w:jc w:val="center"/>
      <w:rPr>
        <w:rFonts w:ascii="Arial Unicode MS" w:eastAsia="Arial Unicode MS" w:hAnsi="Arial Unicode MS" w:cs="Arial Unicode MS"/>
        <w:sz w:val="13"/>
        <w:szCs w:val="13"/>
      </w:rPr>
    </w:pPr>
    <w:r>
      <w:rPr>
        <w:rFonts w:hint="eastAsia"/>
        <w:sz w:val="13"/>
        <w:szCs w:val="13"/>
      </w:rPr>
      <w:t xml:space="preserve">Page </w:t>
    </w:r>
    <w:r>
      <w:rPr>
        <w:sz w:val="13"/>
        <w:szCs w:val="13"/>
      </w:rPr>
      <w:fldChar w:fldCharType="begin"/>
    </w:r>
    <w:r>
      <w:rPr>
        <w:sz w:val="13"/>
        <w:szCs w:val="13"/>
      </w:rPr>
      <w:instrText xml:space="preserve"> PAGE  \* MERGEFORMAT </w:instrText>
    </w:r>
    <w:r>
      <w:rPr>
        <w:sz w:val="13"/>
        <w:szCs w:val="13"/>
      </w:rPr>
      <w:fldChar w:fldCharType="separate"/>
    </w:r>
    <w:r>
      <w:rPr>
        <w:sz w:val="13"/>
        <w:szCs w:val="13"/>
      </w:rPr>
      <w:t>1</w:t>
    </w:r>
    <w:r>
      <w:rPr>
        <w:sz w:val="13"/>
        <w:szCs w:val="13"/>
      </w:rPr>
      <w:fldChar w:fldCharType="end"/>
    </w:r>
    <w:r>
      <w:rPr>
        <w:rFonts w:hint="eastAsia"/>
        <w:sz w:val="13"/>
        <w:szCs w:val="13"/>
      </w:rPr>
      <w:t>/17</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F64C8" w14:textId="77777777" w:rsidR="00B2633C" w:rsidRDefault="005E18EA">
    <w:pPr>
      <w:pStyle w:val="a9"/>
      <w:rPr>
        <w:rFonts w:ascii="Arial Unicode MS" w:eastAsia="Arial Unicode MS" w:hAnsi="Arial Unicode MS" w:cs="Arial Unicode MS"/>
        <w:sz w:val="15"/>
        <w:szCs w:val="15"/>
      </w:rPr>
    </w:pPr>
    <w:r>
      <w:rPr>
        <w:noProof/>
        <w:sz w:val="15"/>
      </w:rPr>
      <mc:AlternateContent>
        <mc:Choice Requires="wps">
          <w:drawing>
            <wp:anchor distT="0" distB="0" distL="114300" distR="114300" simplePos="0" relativeHeight="251665408" behindDoc="0" locked="0" layoutInCell="1" allowOverlap="1" wp14:anchorId="6A62CF20" wp14:editId="6BB0F097">
              <wp:simplePos x="0" y="0"/>
              <wp:positionH relativeFrom="margin">
                <wp:align>right</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miter lim="800000"/>
                      </a:ln>
                    </wps:spPr>
                    <wps:txbx>
                      <w:txbxContent>
                        <w:p w14:paraId="728B774F" w14:textId="77777777" w:rsidR="00B2633C" w:rsidRDefault="005E18EA">
                          <w:pPr>
                            <w:pStyle w:val="a9"/>
                            <w:rPr>
                              <w:sz w:val="11"/>
                              <w:szCs w:val="11"/>
                            </w:rPr>
                          </w:pPr>
                          <w:r>
                            <w:rPr>
                              <w:sz w:val="11"/>
                              <w:szCs w:val="11"/>
                            </w:rPr>
                            <w:fldChar w:fldCharType="begin"/>
                          </w:r>
                          <w:r>
                            <w:rPr>
                              <w:sz w:val="11"/>
                              <w:szCs w:val="11"/>
                            </w:rPr>
                            <w:instrText xml:space="preserve"> PAGE  \* MERGEFORMAT </w:instrText>
                          </w:r>
                          <w:r>
                            <w:rPr>
                              <w:sz w:val="11"/>
                              <w:szCs w:val="11"/>
                            </w:rPr>
                            <w:fldChar w:fldCharType="separate"/>
                          </w:r>
                          <w:r w:rsidR="004A699C">
                            <w:rPr>
                              <w:noProof/>
                              <w:sz w:val="11"/>
                              <w:szCs w:val="11"/>
                            </w:rPr>
                            <w:t>23</w:t>
                          </w:r>
                          <w:r>
                            <w:rPr>
                              <w:sz w:val="11"/>
                              <w:szCs w:val="11"/>
                            </w:rPr>
                            <w:fldChar w:fldCharType="end"/>
                          </w:r>
                          <w:r>
                            <w:rPr>
                              <w:sz w:val="11"/>
                              <w:szCs w:val="11"/>
                            </w:rPr>
                            <w:t xml:space="preserve"> / </w:t>
                          </w:r>
                          <w:r>
                            <w:rPr>
                              <w:sz w:val="11"/>
                              <w:szCs w:val="11"/>
                            </w:rPr>
                            <w:fldChar w:fldCharType="begin"/>
                          </w:r>
                          <w:r>
                            <w:rPr>
                              <w:sz w:val="11"/>
                              <w:szCs w:val="11"/>
                            </w:rPr>
                            <w:instrText xml:space="preserve"> NUMPAGES  \* MERGEFORMAT </w:instrText>
                          </w:r>
                          <w:r>
                            <w:rPr>
                              <w:sz w:val="11"/>
                              <w:szCs w:val="11"/>
                            </w:rPr>
                            <w:fldChar w:fldCharType="separate"/>
                          </w:r>
                          <w:r w:rsidR="004A699C">
                            <w:rPr>
                              <w:noProof/>
                              <w:sz w:val="11"/>
                              <w:szCs w:val="11"/>
                            </w:rPr>
                            <w:t>24</w:t>
                          </w:r>
                          <w:r>
                            <w:rPr>
                              <w:sz w:val="11"/>
                              <w:szCs w:val="1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A62CF20" id="_x0000_t202" coordsize="21600,21600" o:spt="202" path="m,l,21600r21600,l21600,xe">
              <v:stroke joinstyle="miter"/>
              <v:path gradientshapeok="t" o:connecttype="rect"/>
            </v:shapetype>
            <v:shape id="文本框 22" o:spid="_x0000_s1032" type="#_x0000_t202" style="position:absolute;margin-left:92.8pt;margin-top:0;width:2in;height:2in;z-index:25166540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" filled="f" stroked="f">
              <v:textbox style="mso-fit-shape-to-text:t" inset="0,0,0,0">
                <w:txbxContent>
                  <w:p w14:paraId="728B774F" w14:textId="77777777" w:rsidR="00B2633C" w:rsidRDefault="005E18EA">
                    <w:pPr>
                      <w:pStyle w:val="a9"/>
                      <w:rPr>
                        <w:sz w:val="11"/>
                        <w:szCs w:val="11"/>
                      </w:rPr>
                    </w:pPr>
                    <w:r>
                      <w:rPr>
                        <w:sz w:val="11"/>
                        <w:szCs w:val="11"/>
                      </w:rPr>
                      <w:fldChar w:fldCharType="begin"/>
                    </w:r>
                    <w:r>
                      <w:rPr>
                        <w:sz w:val="11"/>
                        <w:szCs w:val="11"/>
                      </w:rPr>
                      <w:instrText xml:space="preserve"> PAGE  \* MERGEFORMAT </w:instrText>
                    </w:r>
                    <w:r>
                      <w:rPr>
                        <w:sz w:val="11"/>
                        <w:szCs w:val="11"/>
                      </w:rPr>
                      <w:fldChar w:fldCharType="separate"/>
                    </w:r>
                    <w:r w:rsidR="004A699C">
                      <w:rPr>
                        <w:noProof/>
                        <w:sz w:val="11"/>
                        <w:szCs w:val="11"/>
                      </w:rPr>
                      <w:t>23</w:t>
                    </w:r>
                    <w:r>
                      <w:rPr>
                        <w:sz w:val="11"/>
                        <w:szCs w:val="11"/>
                      </w:rPr>
                      <w:fldChar w:fldCharType="end"/>
                    </w:r>
                    <w:r>
                      <w:rPr>
                        <w:sz w:val="11"/>
                        <w:szCs w:val="11"/>
                      </w:rPr>
                      <w:t xml:space="preserve"> / </w:t>
                    </w:r>
                    <w:r>
                      <w:rPr>
                        <w:sz w:val="11"/>
                        <w:szCs w:val="11"/>
                      </w:rPr>
                      <w:fldChar w:fldCharType="begin"/>
                    </w:r>
                    <w:r>
                      <w:rPr>
                        <w:sz w:val="11"/>
                        <w:szCs w:val="11"/>
                      </w:rPr>
                      <w:instrText xml:space="preserve"> NUMPAGES  \* MERGEFORMAT </w:instrText>
                    </w:r>
                    <w:r>
                      <w:rPr>
                        <w:sz w:val="11"/>
                        <w:szCs w:val="11"/>
                      </w:rPr>
                      <w:fldChar w:fldCharType="separate"/>
                    </w:r>
                    <w:r w:rsidR="004A699C">
                      <w:rPr>
                        <w:noProof/>
                        <w:sz w:val="11"/>
                        <w:szCs w:val="11"/>
                      </w:rPr>
                      <w:t>24</w:t>
                    </w:r>
                    <w:r>
                      <w:rPr>
                        <w:sz w:val="11"/>
                        <w:szCs w:val="11"/>
                      </w:rPr>
                      <w:fldChar w:fldCharType="end"/>
                    </w:r>
                  </w:p>
                </w:txbxContent>
              </v:textbox>
              <w10:wrap anchorx="margin"/>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178E5" w14:textId="77777777" w:rsidR="00B2633C" w:rsidRDefault="005E18EA">
    <w:pPr>
      <w:pStyle w:val="a9"/>
      <w:jc w:val="center"/>
      <w:rPr>
        <w:rFonts w:ascii="Arial Unicode MS" w:eastAsia="Arial Unicode MS" w:hAnsi="Arial Unicode MS" w:cs="Arial Unicode MS"/>
        <w:sz w:val="13"/>
        <w:szCs w:val="13"/>
      </w:rPr>
    </w:pPr>
    <w:r>
      <w:rPr>
        <w:rFonts w:hint="eastAsia"/>
        <w:sz w:val="13"/>
        <w:szCs w:val="13"/>
      </w:rPr>
      <w:t xml:space="preserve">Page </w:t>
    </w:r>
    <w:r>
      <w:rPr>
        <w:sz w:val="13"/>
        <w:szCs w:val="13"/>
      </w:rPr>
      <w:fldChar w:fldCharType="begin"/>
    </w:r>
    <w:r>
      <w:rPr>
        <w:sz w:val="13"/>
        <w:szCs w:val="13"/>
      </w:rPr>
      <w:instrText xml:space="preserve"> PAGE  \* MERGEFORMAT </w:instrText>
    </w:r>
    <w:r>
      <w:rPr>
        <w:sz w:val="13"/>
        <w:szCs w:val="13"/>
      </w:rPr>
      <w:fldChar w:fldCharType="separate"/>
    </w:r>
    <w:r>
      <w:rPr>
        <w:sz w:val="13"/>
        <w:szCs w:val="13"/>
      </w:rPr>
      <w:t>1</w:t>
    </w:r>
    <w:r>
      <w:rPr>
        <w:sz w:val="13"/>
        <w:szCs w:val="13"/>
      </w:rPr>
      <w:fldChar w:fldCharType="end"/>
    </w:r>
    <w:r>
      <w:rPr>
        <w:rFonts w:hint="eastAsia"/>
        <w:sz w:val="13"/>
        <w:szCs w:val="13"/>
      </w:rPr>
      <w:t>/17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3B60E" w14:textId="77777777" w:rsidR="00B2633C" w:rsidRDefault="005D7572">
    <w:pPr>
      <w:pStyle w:val="a9"/>
      <w:ind w:left="650"/>
    </w:pPr>
    <w:sdt>
      <w:sdtPr>
        <w:id w:val="-777170090"/>
      </w:sdtPr>
      <w:sdtEndPr/>
      <w:sdtContent>
        <w:sdt>
          <w:sdtPr>
            <w:id w:val="1352062873"/>
          </w:sdtPr>
          <w:sdtEndPr/>
          <w:sdtContent/>
        </w:sdt>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7905A" w14:textId="77777777" w:rsidR="00B2633C" w:rsidRDefault="00B2633C">
    <w:pPr>
      <w:pStyle w:val="a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01A73" w14:textId="77777777" w:rsidR="00B2633C" w:rsidRDefault="005D7572">
    <w:pPr>
      <w:pStyle w:val="a9"/>
      <w:ind w:left="650"/>
    </w:pPr>
    <w:sdt>
      <w:sdtPr>
        <w:id w:val="-543752076"/>
      </w:sdtPr>
      <w:sdtEndPr/>
      <w:sdtContent>
        <w:sdt>
          <w:sdtPr>
            <w:id w:val="1878579547"/>
          </w:sdtPr>
          <w:sdtEndPr/>
          <w:sdtContent/>
        </w:sdt>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3661383"/>
      <w:docPartObj>
        <w:docPartGallery w:val="Page Numbers (Bottom of Page)"/>
        <w:docPartUnique/>
      </w:docPartObj>
    </w:sdtPr>
    <w:sdtEndPr/>
    <w:sdtContent>
      <w:sdt>
        <w:sdtPr>
          <w:id w:val="98381352"/>
          <w:docPartObj>
            <w:docPartGallery w:val="Page Numbers (Top of Page)"/>
            <w:docPartUnique/>
          </w:docPartObj>
        </w:sdtPr>
        <w:sdtEndPr/>
        <w:sdtContent>
          <w:p w14:paraId="459D5297" w14:textId="77777777" w:rsidR="00B2633C" w:rsidRPr="00CF0E32" w:rsidRDefault="003E7C8A" w:rsidP="00CF0E32">
            <w:pPr>
              <w:pStyle w:val="a9"/>
              <w:jc w:val="right"/>
            </w:pPr>
            <w:r w:rsidRPr="008C1DE9">
              <w:rPr>
                <w:sz w:val="11"/>
                <w:lang w:val="zh-CN"/>
              </w:rPr>
              <w:t xml:space="preserve"> </w:t>
            </w:r>
            <w:r w:rsidRPr="008C1DE9">
              <w:rPr>
                <w:b/>
                <w:bCs/>
                <w:szCs w:val="24"/>
              </w:rPr>
              <w:fldChar w:fldCharType="begin"/>
            </w:r>
            <w:r w:rsidRPr="008C1DE9">
              <w:rPr>
                <w:b/>
                <w:bCs/>
                <w:sz w:val="11"/>
              </w:rPr>
              <w:instrText>PAGE</w:instrText>
            </w:r>
            <w:r w:rsidRPr="008C1DE9">
              <w:rPr>
                <w:b/>
                <w:bCs/>
                <w:szCs w:val="24"/>
              </w:rPr>
              <w:fldChar w:fldCharType="separate"/>
            </w:r>
            <w:r w:rsidR="004A699C">
              <w:rPr>
                <w:b/>
                <w:bCs/>
                <w:noProof/>
                <w:sz w:val="11"/>
              </w:rPr>
              <w:t>3</w:t>
            </w:r>
            <w:r w:rsidRPr="008C1DE9">
              <w:rPr>
                <w:b/>
                <w:bCs/>
                <w:szCs w:val="24"/>
              </w:rPr>
              <w:fldChar w:fldCharType="end"/>
            </w:r>
            <w:r w:rsidRPr="008C1DE9">
              <w:rPr>
                <w:sz w:val="11"/>
                <w:lang w:val="zh-CN"/>
              </w:rPr>
              <w:t xml:space="preserve"> / </w:t>
            </w:r>
            <w:r w:rsidRPr="008C1DE9">
              <w:rPr>
                <w:b/>
                <w:bCs/>
                <w:szCs w:val="24"/>
              </w:rPr>
              <w:fldChar w:fldCharType="begin"/>
            </w:r>
            <w:r w:rsidRPr="008C1DE9">
              <w:rPr>
                <w:b/>
                <w:bCs/>
                <w:sz w:val="11"/>
              </w:rPr>
              <w:instrText>NUMPAGES</w:instrText>
            </w:r>
            <w:r w:rsidRPr="008C1DE9">
              <w:rPr>
                <w:b/>
                <w:bCs/>
                <w:szCs w:val="24"/>
              </w:rPr>
              <w:fldChar w:fldCharType="separate"/>
            </w:r>
            <w:r w:rsidR="004A699C">
              <w:rPr>
                <w:b/>
                <w:bCs/>
                <w:noProof/>
                <w:sz w:val="11"/>
              </w:rPr>
              <w:t>24</w:t>
            </w:r>
            <w:r w:rsidRPr="008C1DE9">
              <w:rPr>
                <w:b/>
                <w:bCs/>
                <w:szCs w:val="24"/>
              </w:rPr>
              <w:fldChar w:fldCharType="end"/>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293AF" w14:textId="77777777" w:rsidR="00B2633C" w:rsidRDefault="005E18EA">
    <w:pPr>
      <w:pStyle w:val="a9"/>
      <w:jc w:val="right"/>
      <w:rPr>
        <w:rFonts w:ascii="Arial Unicode MS" w:eastAsia="Arial Unicode MS" w:hAnsi="Arial Unicode MS" w:cs="Arial Unicode MS"/>
        <w:sz w:val="13"/>
        <w:szCs w:val="13"/>
      </w:rPr>
    </w:pPr>
    <w:r>
      <w:rPr>
        <w:noProof/>
      </w:rPr>
      <mc:AlternateContent>
        <mc:Choice Requires="wps">
          <w:drawing>
            <wp:anchor distT="0" distB="0" distL="114300" distR="114300" simplePos="0" relativeHeight="251659264" behindDoc="0" locked="0" layoutInCell="1" allowOverlap="1" wp14:anchorId="0963EF5D" wp14:editId="59E2676D">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miter lim="800000"/>
                      </a:ln>
                    </wps:spPr>
                    <wps:txbx>
                      <w:txbxContent>
                        <w:p w14:paraId="216FA318" w14:textId="77777777" w:rsidR="00B2633C" w:rsidRDefault="005E18EA">
                          <w:pPr>
                            <w:pStyle w:val="a9"/>
                            <w:rPr>
                              <w:sz w:val="13"/>
                              <w:szCs w:val="13"/>
                            </w:rPr>
                          </w:pPr>
                          <w:r>
                            <w:rPr>
                              <w:rFonts w:hint="eastAsia"/>
                              <w:sz w:val="13"/>
                              <w:szCs w:val="13"/>
                            </w:rPr>
                            <w:t xml:space="preserve">Page </w:t>
                          </w:r>
                          <w:r>
                            <w:rPr>
                              <w:sz w:val="13"/>
                              <w:szCs w:val="13"/>
                            </w:rPr>
                            <w:fldChar w:fldCharType="begin"/>
                          </w:r>
                          <w:r>
                            <w:rPr>
                              <w:sz w:val="13"/>
                              <w:szCs w:val="13"/>
                            </w:rPr>
                            <w:instrText xml:space="preserve"> PAGE  \* MERGEFORMAT </w:instrText>
                          </w:r>
                          <w:r>
                            <w:rPr>
                              <w:sz w:val="13"/>
                              <w:szCs w:val="13"/>
                            </w:rPr>
                            <w:fldChar w:fldCharType="separate"/>
                          </w:r>
                          <w:r>
                            <w:rPr>
                              <w:sz w:val="13"/>
                              <w:szCs w:val="13"/>
                            </w:rPr>
                            <w:t>1</w:t>
                          </w:r>
                          <w:r>
                            <w:rPr>
                              <w:sz w:val="13"/>
                              <w:szCs w:val="13"/>
                            </w:rPr>
                            <w:fldChar w:fldCharType="end"/>
                          </w:r>
                          <w:r>
                            <w:rPr>
                              <w:rFonts w:hint="eastAsia"/>
                              <w:sz w:val="13"/>
                              <w:szCs w:val="13"/>
                            </w:rPr>
                            <w:t>/17</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963EF5D" id="_x0000_t202" coordsize="21600,21600" o:spt="202" path="m,l,21600r21600,l21600,xe">
              <v:stroke joinstyle="miter"/>
              <v:path gradientshapeok="t" o:connecttype="rect"/>
            </v:shapetype>
            <v:shape id="文本框 56" o:spid="_x0000_s1028"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" filled="f" stroked="f">
              <v:textbox style="mso-fit-shape-to-text:t" inset="0,0,0,0">
                <w:txbxContent>
                  <w:p w14:paraId="216FA318" w14:textId="77777777" w:rsidR="00B2633C" w:rsidRDefault="005E18EA">
                    <w:pPr>
                      <w:pStyle w:val="a9"/>
                      <w:rPr>
                        <w:sz w:val="13"/>
                        <w:szCs w:val="13"/>
                      </w:rPr>
                    </w:pPr>
                    <w:r>
                      <w:rPr>
                        <w:rFonts w:hint="eastAsia"/>
                        <w:sz w:val="13"/>
                        <w:szCs w:val="13"/>
                      </w:rPr>
                      <w:t xml:space="preserve">Page </w:t>
                    </w:r>
                    <w:r>
                      <w:rPr>
                        <w:sz w:val="13"/>
                        <w:szCs w:val="13"/>
                      </w:rPr>
                      <w:fldChar w:fldCharType="begin"/>
                    </w:r>
                    <w:r>
                      <w:rPr>
                        <w:sz w:val="13"/>
                        <w:szCs w:val="13"/>
                      </w:rPr>
                      <w:instrText xml:space="preserve"> PAGE  \* MERGEFORMAT </w:instrText>
                    </w:r>
                    <w:r>
                      <w:rPr>
                        <w:sz w:val="13"/>
                        <w:szCs w:val="13"/>
                      </w:rPr>
                      <w:fldChar w:fldCharType="separate"/>
                    </w:r>
                    <w:r>
                      <w:rPr>
                        <w:sz w:val="13"/>
                        <w:szCs w:val="13"/>
                      </w:rPr>
                      <w:t>1</w:t>
                    </w:r>
                    <w:r>
                      <w:rPr>
                        <w:sz w:val="13"/>
                        <w:szCs w:val="13"/>
                      </w:rPr>
                      <w:fldChar w:fldCharType="end"/>
                    </w:r>
                    <w:r>
                      <w:rPr>
                        <w:rFonts w:hint="eastAsia"/>
                        <w:sz w:val="13"/>
                        <w:szCs w:val="13"/>
                      </w:rPr>
                      <w:t>/17</w:t>
                    </w:r>
                  </w:p>
                </w:txbxContent>
              </v:textbox>
              <w10:wrap anchorx="margin"/>
            </v:shape>
          </w:pict>
        </mc:Fallback>
      </mc:AlternateContent>
    </w:r>
    <w:r>
      <w:rPr>
        <w:rFonts w:hint="eastAsia"/>
      </w:rPr>
      <w:t xml:space="preserve">        </w:t>
    </w:r>
    <w:r>
      <w:rPr>
        <w:rFonts w:ascii="Arial Unicode MS" w:eastAsia="Arial Unicode MS" w:hAnsi="Arial Unicode MS" w:cs="Arial Unicode MS" w:hint="eastAsia"/>
        <w:sz w:val="11"/>
        <w:szCs w:val="11"/>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647946"/>
      <w:docPartObj>
        <w:docPartGallery w:val="Page Numbers (Bottom of Page)"/>
        <w:docPartUnique/>
      </w:docPartObj>
    </w:sdtPr>
    <w:sdtEndPr/>
    <w:sdtContent>
      <w:sdt>
        <w:sdtPr>
          <w:id w:val="-977761912"/>
          <w:docPartObj>
            <w:docPartGallery w:val="Page Numbers (Top of Page)"/>
            <w:docPartUnique/>
          </w:docPartObj>
        </w:sdtPr>
        <w:sdtEndPr/>
        <w:sdtContent>
          <w:p w14:paraId="0CA1E0AA" w14:textId="77777777" w:rsidR="00363B96" w:rsidRPr="00CF0E32" w:rsidRDefault="00363B96" w:rsidP="00CF0E32">
            <w:pPr>
              <w:pStyle w:val="a9"/>
              <w:jc w:val="right"/>
            </w:pPr>
            <w:r w:rsidRPr="008C1DE9">
              <w:rPr>
                <w:sz w:val="11"/>
                <w:lang w:val="zh-CN"/>
              </w:rPr>
              <w:t xml:space="preserve"> </w:t>
            </w:r>
            <w:r w:rsidRPr="00363B96">
              <w:rPr>
                <w:rFonts w:hint="eastAsia"/>
                <w:b/>
                <w:bCs/>
                <w:sz w:val="11"/>
                <w:szCs w:val="24"/>
              </w:rPr>
              <w:t>4</w:t>
            </w:r>
            <w:r w:rsidRPr="008C1DE9">
              <w:rPr>
                <w:sz w:val="11"/>
                <w:lang w:val="zh-CN"/>
              </w:rPr>
              <w:t xml:space="preserve"> / </w:t>
            </w:r>
            <w:r w:rsidRPr="008C1DE9">
              <w:rPr>
                <w:b/>
                <w:bCs/>
                <w:szCs w:val="24"/>
              </w:rPr>
              <w:fldChar w:fldCharType="begin"/>
            </w:r>
            <w:r w:rsidRPr="008C1DE9">
              <w:rPr>
                <w:b/>
                <w:bCs/>
                <w:sz w:val="11"/>
              </w:rPr>
              <w:instrText>NUMPAGES</w:instrText>
            </w:r>
            <w:r w:rsidRPr="008C1DE9">
              <w:rPr>
                <w:b/>
                <w:bCs/>
                <w:szCs w:val="24"/>
              </w:rPr>
              <w:fldChar w:fldCharType="separate"/>
            </w:r>
            <w:r w:rsidR="004A699C">
              <w:rPr>
                <w:b/>
                <w:bCs/>
                <w:noProof/>
                <w:sz w:val="11"/>
              </w:rPr>
              <w:t>24</w:t>
            </w:r>
            <w:r w:rsidRPr="008C1DE9">
              <w:rPr>
                <w:b/>
                <w:bCs/>
                <w:szCs w:val="24"/>
              </w:rPr>
              <w:fldChar w:fldCharType="end"/>
            </w:r>
          </w:p>
        </w:sdtContent>
      </w:sdt>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9974793"/>
      <w:docPartObj>
        <w:docPartGallery w:val="Page Numbers (Bottom of Page)"/>
        <w:docPartUnique/>
      </w:docPartObj>
    </w:sdtPr>
    <w:sdtEndPr/>
    <w:sdtContent>
      <w:sdt>
        <w:sdtPr>
          <w:id w:val="1764332199"/>
          <w:docPartObj>
            <w:docPartGallery w:val="Page Numbers (Top of Page)"/>
            <w:docPartUnique/>
          </w:docPartObj>
        </w:sdtPr>
        <w:sdtEndPr/>
        <w:sdtContent>
          <w:p w14:paraId="4EF3F7A7" w14:textId="77777777" w:rsidR="00B2633C" w:rsidRPr="00D44F0B" w:rsidRDefault="00D44F0B" w:rsidP="00D44F0B">
            <w:pPr>
              <w:pStyle w:val="a9"/>
              <w:jc w:val="right"/>
            </w:pPr>
            <w:r w:rsidRPr="00D44F0B">
              <w:rPr>
                <w:sz w:val="11"/>
                <w:szCs w:val="11"/>
                <w:lang w:val="zh-CN"/>
              </w:rPr>
              <w:t xml:space="preserve"> </w:t>
            </w:r>
            <w:r w:rsidRPr="00D44F0B">
              <w:rPr>
                <w:b/>
                <w:bCs/>
                <w:sz w:val="11"/>
                <w:szCs w:val="11"/>
              </w:rPr>
              <w:fldChar w:fldCharType="begin"/>
            </w:r>
            <w:r w:rsidRPr="00D44F0B">
              <w:rPr>
                <w:b/>
                <w:bCs/>
                <w:sz w:val="11"/>
                <w:szCs w:val="11"/>
              </w:rPr>
              <w:instrText>PAGE</w:instrText>
            </w:r>
            <w:r w:rsidRPr="00D44F0B">
              <w:rPr>
                <w:b/>
                <w:bCs/>
                <w:sz w:val="11"/>
                <w:szCs w:val="11"/>
              </w:rPr>
              <w:fldChar w:fldCharType="separate"/>
            </w:r>
            <w:r w:rsidR="004A699C">
              <w:rPr>
                <w:b/>
                <w:bCs/>
                <w:noProof/>
                <w:sz w:val="11"/>
                <w:szCs w:val="11"/>
              </w:rPr>
              <w:t>6</w:t>
            </w:r>
            <w:r w:rsidRPr="00D44F0B">
              <w:rPr>
                <w:b/>
                <w:bCs/>
                <w:sz w:val="11"/>
                <w:szCs w:val="11"/>
              </w:rPr>
              <w:fldChar w:fldCharType="end"/>
            </w:r>
            <w:r w:rsidRPr="00D44F0B">
              <w:rPr>
                <w:sz w:val="11"/>
                <w:szCs w:val="11"/>
                <w:lang w:val="zh-CN"/>
              </w:rPr>
              <w:t xml:space="preserve"> / </w:t>
            </w:r>
            <w:r w:rsidRPr="00D44F0B">
              <w:rPr>
                <w:b/>
                <w:bCs/>
                <w:sz w:val="11"/>
                <w:szCs w:val="11"/>
              </w:rPr>
              <w:fldChar w:fldCharType="begin"/>
            </w:r>
            <w:r w:rsidRPr="00D44F0B">
              <w:rPr>
                <w:b/>
                <w:bCs/>
                <w:sz w:val="11"/>
                <w:szCs w:val="11"/>
              </w:rPr>
              <w:instrText>NUMPAGES</w:instrText>
            </w:r>
            <w:r w:rsidRPr="00D44F0B">
              <w:rPr>
                <w:b/>
                <w:bCs/>
                <w:sz w:val="11"/>
                <w:szCs w:val="11"/>
              </w:rPr>
              <w:fldChar w:fldCharType="separate"/>
            </w:r>
            <w:r w:rsidR="004A699C">
              <w:rPr>
                <w:b/>
                <w:bCs/>
                <w:noProof/>
                <w:sz w:val="11"/>
                <w:szCs w:val="11"/>
              </w:rPr>
              <w:t>24</w:t>
            </w:r>
            <w:r w:rsidRPr="00D44F0B">
              <w:rPr>
                <w:b/>
                <w:bCs/>
                <w:sz w:val="11"/>
                <w:szCs w:val="11"/>
              </w:rPr>
              <w:fldChar w:fldCharType="end"/>
            </w:r>
          </w:p>
        </w:sdtContent>
      </w:sdt>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25566" w14:textId="77777777" w:rsidR="00B2633C" w:rsidRDefault="005E18EA">
    <w:pPr>
      <w:pStyle w:val="a9"/>
      <w:jc w:val="center"/>
    </w:pPr>
    <w:r>
      <w:rPr>
        <w:rFonts w:hint="eastAsia"/>
        <w:sz w:val="13"/>
        <w:szCs w:val="13"/>
      </w:rPr>
      <w:t xml:space="preserve">Page </w:t>
    </w:r>
    <w:r>
      <w:rPr>
        <w:sz w:val="13"/>
        <w:szCs w:val="13"/>
      </w:rPr>
      <w:fldChar w:fldCharType="begin"/>
    </w:r>
    <w:r>
      <w:rPr>
        <w:sz w:val="13"/>
        <w:szCs w:val="13"/>
      </w:rPr>
      <w:instrText xml:space="preserve"> PAGE  \* MERGEFORMAT </w:instrText>
    </w:r>
    <w:r>
      <w:rPr>
        <w:sz w:val="13"/>
        <w:szCs w:val="13"/>
      </w:rPr>
      <w:fldChar w:fldCharType="separate"/>
    </w:r>
    <w:r>
      <w:rPr>
        <w:sz w:val="13"/>
        <w:szCs w:val="13"/>
      </w:rPr>
      <w:t>1</w:t>
    </w:r>
    <w:r>
      <w:rPr>
        <w:sz w:val="13"/>
        <w:szCs w:val="13"/>
      </w:rPr>
      <w:fldChar w:fldCharType="end"/>
    </w:r>
    <w:r>
      <w:rPr>
        <w:rFonts w:hint="eastAsia"/>
        <w:sz w:val="13"/>
        <w:szCs w:val="13"/>
      </w:rPr>
      <w:t>/17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FA0DE9" w14:textId="77777777" w:rsidR="005D7572" w:rsidRDefault="005D7572">
      <w:r>
        <w:separator/>
      </w:r>
    </w:p>
  </w:footnote>
  <w:footnote w:type="continuationSeparator" w:id="0">
    <w:p w14:paraId="183C303E" w14:textId="77777777" w:rsidR="005D7572" w:rsidRDefault="005D75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8C069" w14:textId="77777777" w:rsidR="00B2633C" w:rsidRDefault="005E18EA">
    <w:pPr>
      <w:pStyle w:val="aa"/>
    </w:pPr>
    <w:r>
      <w:fldChar w:fldCharType="begin"/>
    </w:r>
    <w:r>
      <w:instrText xml:space="preserve"> DOCPROPERTY "文件编号"  \* MERGEFORMAT </w:instrText>
    </w:r>
    <w:r>
      <w:fldChar w:fldCharType="separate"/>
    </w:r>
    <w:r w:rsidR="00C21FDD">
      <w:rPr>
        <w:rFonts w:hint="eastAsia"/>
        <w:b/>
        <w:bCs/>
      </w:rPr>
      <w:t>错误!未知的文档属性名称</w:t>
    </w:r>
    <w:r>
      <w:fldChar w:fldCharType="end"/>
    </w:r>
    <w:r>
      <w:rPr>
        <w:rFonts w:hint="eastAsia"/>
      </w:rPr>
      <w:t>（</w:t>
    </w:r>
    <w:r>
      <w:fldChar w:fldCharType="begin"/>
    </w:r>
    <w:r>
      <w:instrText xml:space="preserve"> DOCPROPERTY "版本"  \* MERGEFORMAT </w:instrText>
    </w:r>
    <w:r>
      <w:fldChar w:fldCharType="separate"/>
    </w:r>
    <w:r w:rsidR="00C21FDD">
      <w:rPr>
        <w:rFonts w:hint="eastAsia"/>
        <w:b/>
        <w:bCs/>
      </w:rPr>
      <w:t>错误!未知的文档属性名称</w:t>
    </w:r>
    <w:r>
      <w:fldChar w:fldCharType="end"/>
    </w:r>
    <w:r>
      <w:rPr>
        <w:rFonts w:hint="eastAsia"/>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9A5E6" w14:textId="77777777" w:rsidR="00B2633C" w:rsidRDefault="005E18EA">
    <w:pPr>
      <w:pStyle w:val="aa"/>
      <w:pBdr>
        <w:bottom w:val="single" w:sz="4" w:space="1" w:color="auto"/>
      </w:pBdr>
      <w:tabs>
        <w:tab w:val="clear" w:pos="4153"/>
        <w:tab w:val="clear" w:pos="8306"/>
      </w:tabs>
      <w:rPr>
        <w:rFonts w:ascii="Arial" w:hAnsi="Arial" w:cs="Arial"/>
        <w:sz w:val="10"/>
        <w:szCs w:val="10"/>
      </w:rPr>
    </w:pPr>
    <w:r>
      <w:rPr>
        <w:rFonts w:hint="eastAsia"/>
        <w:sz w:val="10"/>
        <w:szCs w:val="10"/>
      </w:rPr>
      <w:t>4  Assembly and disassembly</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43E8A" w14:textId="77777777" w:rsidR="00B2633C" w:rsidRDefault="005E18EA">
    <w:pPr>
      <w:pStyle w:val="aa"/>
      <w:pBdr>
        <w:bottom w:val="single" w:sz="4" w:space="1" w:color="auto"/>
      </w:pBdr>
      <w:tabs>
        <w:tab w:val="clear" w:pos="4153"/>
        <w:tab w:val="clear" w:pos="8306"/>
      </w:tabs>
      <w:rPr>
        <w:sz w:val="13"/>
        <w:szCs w:val="13"/>
      </w:rPr>
    </w:pPr>
    <w:r>
      <w:rPr>
        <w:rFonts w:hint="eastAsia"/>
        <w:sz w:val="13"/>
        <w:szCs w:val="13"/>
      </w:rPr>
      <w:t>5  Maintenance</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D446D" w14:textId="77777777" w:rsidR="00B2633C" w:rsidRDefault="006A3486" w:rsidP="006A3486">
    <w:pPr>
      <w:pStyle w:val="aa"/>
      <w:pBdr>
        <w:bottom w:val="single" w:sz="4" w:space="1" w:color="auto"/>
      </w:pBdr>
      <w:tabs>
        <w:tab w:val="clear" w:pos="4153"/>
        <w:tab w:val="clear" w:pos="8306"/>
      </w:tabs>
      <w:rPr>
        <w:rFonts w:ascii="Arial" w:hAnsi="Arial" w:cs="Arial"/>
        <w:sz w:val="10"/>
        <w:szCs w:val="10"/>
      </w:rPr>
    </w:pPr>
    <w:r>
      <w:rPr>
        <w:rFonts w:hint="eastAsia"/>
        <w:sz w:val="10"/>
        <w:szCs w:val="10"/>
      </w:rPr>
      <w:t>4  Assembly and disassembly</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5D741" w14:textId="77777777" w:rsidR="006A3486" w:rsidRDefault="006A3486">
    <w:pPr>
      <w:pStyle w:val="aa"/>
      <w:pBdr>
        <w:bottom w:val="single" w:sz="4" w:space="1" w:color="auto"/>
      </w:pBdr>
      <w:tabs>
        <w:tab w:val="clear" w:pos="4153"/>
        <w:tab w:val="clear" w:pos="8306"/>
      </w:tabs>
      <w:rPr>
        <w:rFonts w:ascii="Arial" w:hAnsi="Arial" w:cs="Arial"/>
        <w:sz w:val="10"/>
        <w:szCs w:val="10"/>
      </w:rPr>
    </w:pPr>
    <w:r>
      <w:rPr>
        <w:rFonts w:hint="eastAsia"/>
        <w:sz w:val="10"/>
        <w:szCs w:val="10"/>
      </w:rPr>
      <w:t>5  Maintenance</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76161" w14:textId="77777777" w:rsidR="00B2633C" w:rsidRDefault="005E18EA">
    <w:pPr>
      <w:pStyle w:val="aa"/>
      <w:pBdr>
        <w:bottom w:val="single" w:sz="4" w:space="1" w:color="auto"/>
      </w:pBdr>
      <w:tabs>
        <w:tab w:val="clear" w:pos="4153"/>
        <w:tab w:val="clear" w:pos="8306"/>
      </w:tabs>
      <w:rPr>
        <w:sz w:val="10"/>
        <w:szCs w:val="10"/>
      </w:rPr>
    </w:pPr>
    <w:r>
      <w:rPr>
        <w:rFonts w:hint="eastAsia"/>
        <w:sz w:val="10"/>
        <w:szCs w:val="10"/>
      </w:rPr>
      <w:t>6  Troubleshooting</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F7B20" w14:textId="77777777" w:rsidR="00B2633C" w:rsidRDefault="005E18EA">
    <w:pPr>
      <w:pStyle w:val="aa"/>
      <w:pBdr>
        <w:bottom w:val="single" w:sz="4" w:space="1" w:color="auto"/>
      </w:pBdr>
      <w:tabs>
        <w:tab w:val="clear" w:pos="4153"/>
        <w:tab w:val="clear" w:pos="8306"/>
      </w:tabs>
      <w:rPr>
        <w:sz w:val="13"/>
        <w:szCs w:val="13"/>
      </w:rPr>
    </w:pPr>
    <w:r>
      <w:rPr>
        <w:rFonts w:hint="eastAsia"/>
        <w:sz w:val="13"/>
        <w:szCs w:val="13"/>
      </w:rPr>
      <w:t>6  Troubleshooting</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4CB094" w14:textId="77777777" w:rsidR="00B2633C" w:rsidRDefault="005E18EA">
    <w:pPr>
      <w:pStyle w:val="aa"/>
      <w:pBdr>
        <w:bottom w:val="single" w:sz="4" w:space="1" w:color="auto"/>
      </w:pBdr>
      <w:tabs>
        <w:tab w:val="clear" w:pos="4153"/>
        <w:tab w:val="clear" w:pos="8306"/>
      </w:tabs>
      <w:rPr>
        <w:sz w:val="10"/>
        <w:szCs w:val="10"/>
      </w:rPr>
    </w:pPr>
    <w:r>
      <w:rPr>
        <w:rFonts w:hint="eastAsia"/>
        <w:sz w:val="10"/>
        <w:szCs w:val="10"/>
      </w:rPr>
      <w:t>7  Technical data</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BDFDF" w14:textId="77777777" w:rsidR="00B2633C" w:rsidRDefault="005E18EA">
    <w:pPr>
      <w:pStyle w:val="aa"/>
      <w:pBdr>
        <w:bottom w:val="single" w:sz="4" w:space="1" w:color="auto"/>
      </w:pBdr>
      <w:rPr>
        <w:sz w:val="10"/>
        <w:szCs w:val="15"/>
      </w:rPr>
    </w:pPr>
    <w:r>
      <w:rPr>
        <w:rFonts w:hint="eastAsia"/>
        <w:sz w:val="10"/>
        <w:szCs w:val="15"/>
      </w:rPr>
      <w:t>8</w:t>
    </w:r>
    <w:r>
      <w:rPr>
        <w:sz w:val="10"/>
        <w:szCs w:val="15"/>
      </w:rPr>
      <w:t xml:space="preserve">  </w:t>
    </w:r>
    <w:r>
      <w:rPr>
        <w:rFonts w:hint="eastAsia"/>
        <w:sz w:val="10"/>
        <w:szCs w:val="15"/>
      </w:rPr>
      <w:t xml:space="preserve"> Warranty</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F635B" w14:textId="77777777" w:rsidR="00B2633C" w:rsidRDefault="005E18EA">
    <w:pPr>
      <w:pStyle w:val="aa"/>
      <w:pBdr>
        <w:bottom w:val="single" w:sz="4" w:space="1" w:color="auto"/>
      </w:pBdr>
      <w:tabs>
        <w:tab w:val="clear" w:pos="4153"/>
        <w:tab w:val="clear" w:pos="8306"/>
      </w:tabs>
      <w:rPr>
        <w:sz w:val="13"/>
        <w:szCs w:val="13"/>
      </w:rPr>
    </w:pPr>
    <w:r>
      <w:rPr>
        <w:rFonts w:hint="eastAsia"/>
        <w:sz w:val="13"/>
        <w:szCs w:val="13"/>
      </w:rPr>
      <w:t>8  Warranty</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33182" w14:textId="77777777" w:rsidR="00B2633C" w:rsidRDefault="005E18EA">
    <w:pPr>
      <w:pStyle w:val="aa"/>
      <w:pBdr>
        <w:bottom w:val="single" w:sz="4" w:space="0" w:color="auto"/>
      </w:pBdr>
      <w:rPr>
        <w:sz w:val="10"/>
        <w:szCs w:val="10"/>
      </w:rPr>
    </w:pPr>
    <w:r>
      <w:rPr>
        <w:rFonts w:hint="eastAsia"/>
        <w:sz w:val="10"/>
        <w:szCs w:val="10"/>
      </w:rPr>
      <w:t>9 Statement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1885D" w14:textId="77777777" w:rsidR="00B2633C" w:rsidRDefault="005E18EA">
    <w:pPr>
      <w:pStyle w:val="aa"/>
      <w:pBdr>
        <w:bottom w:val="single" w:sz="4" w:space="0" w:color="auto"/>
      </w:pBdr>
      <w:rPr>
        <w:sz w:val="13"/>
        <w:szCs w:val="13"/>
      </w:rPr>
    </w:pPr>
    <w:r>
      <w:rPr>
        <w:rFonts w:hint="eastAsia"/>
        <w:sz w:val="13"/>
        <w:szCs w:val="13"/>
      </w:rPr>
      <w:t>1 General info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17678" w14:textId="77777777" w:rsidR="00B2633C" w:rsidRDefault="005E18EA">
    <w:pPr>
      <w:pStyle w:val="aa"/>
      <w:pBdr>
        <w:bottom w:val="single" w:sz="4" w:space="1" w:color="auto"/>
      </w:pBdr>
      <w:tabs>
        <w:tab w:val="clear" w:pos="4153"/>
        <w:tab w:val="clear" w:pos="8306"/>
      </w:tabs>
      <w:rPr>
        <w:sz w:val="11"/>
        <w:szCs w:val="11"/>
      </w:rPr>
    </w:pPr>
    <w:r>
      <w:rPr>
        <w:rFonts w:hint="eastAsia"/>
        <w:sz w:val="11"/>
        <w:szCs w:val="11"/>
      </w:rPr>
      <w:t>Content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ED1F3" w14:textId="77777777" w:rsidR="00B2633C" w:rsidRDefault="005E18EA">
    <w:pPr>
      <w:pStyle w:val="aa"/>
      <w:pBdr>
        <w:bottom w:val="single" w:sz="4" w:space="1" w:color="auto"/>
      </w:pBdr>
      <w:tabs>
        <w:tab w:val="clear" w:pos="4153"/>
        <w:tab w:val="clear" w:pos="8306"/>
      </w:tabs>
      <w:rPr>
        <w:sz w:val="13"/>
        <w:szCs w:val="13"/>
      </w:rPr>
    </w:pPr>
    <w:r>
      <w:rPr>
        <w:rFonts w:hint="eastAsia"/>
        <w:sz w:val="13"/>
        <w:szCs w:val="13"/>
      </w:rPr>
      <w:t>1 Scope of contra-angle handpiece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7B1C4D" w14:textId="77777777" w:rsidR="00B2633C" w:rsidRDefault="005E18EA">
    <w:pPr>
      <w:pStyle w:val="aa"/>
      <w:pBdr>
        <w:bottom w:val="single" w:sz="4" w:space="1" w:color="auto"/>
      </w:pBdr>
      <w:tabs>
        <w:tab w:val="clear" w:pos="4153"/>
        <w:tab w:val="clear" w:pos="8306"/>
      </w:tabs>
      <w:rPr>
        <w:sz w:val="10"/>
        <w:szCs w:val="10"/>
      </w:rPr>
    </w:pPr>
    <w:r>
      <w:rPr>
        <w:rFonts w:hint="eastAsia"/>
        <w:sz w:val="10"/>
        <w:szCs w:val="10"/>
      </w:rPr>
      <w:t>1</w:t>
    </w:r>
    <w:r>
      <w:rPr>
        <w:sz w:val="10"/>
        <w:szCs w:val="10"/>
      </w:rPr>
      <w:t xml:space="preserve">   </w:t>
    </w:r>
    <w:r>
      <w:rPr>
        <w:rFonts w:hint="eastAsia"/>
        <w:sz w:val="10"/>
        <w:szCs w:val="10"/>
      </w:rPr>
      <w:t>Scope of Dental Contra-angle Handpiece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FEA0C9" w14:textId="77777777" w:rsidR="00B2633C" w:rsidRDefault="005E18EA">
    <w:pPr>
      <w:pStyle w:val="aa"/>
      <w:pBdr>
        <w:bottom w:val="single" w:sz="4" w:space="1" w:color="auto"/>
      </w:pBdr>
      <w:rPr>
        <w:sz w:val="10"/>
        <w:szCs w:val="15"/>
      </w:rPr>
    </w:pPr>
    <w:r>
      <w:rPr>
        <w:sz w:val="10"/>
        <w:szCs w:val="15"/>
      </w:rPr>
      <w:fldChar w:fldCharType="begin"/>
    </w:r>
    <w:r>
      <w:rPr>
        <w:sz w:val="10"/>
        <w:szCs w:val="15"/>
      </w:rPr>
      <w:instrText xml:space="preserve"> STYLEREF  "标题 1" \n  \* MERGEFORMAT </w:instrText>
    </w:r>
    <w:r>
      <w:rPr>
        <w:sz w:val="10"/>
        <w:szCs w:val="15"/>
      </w:rPr>
      <w:fldChar w:fldCharType="separate"/>
    </w:r>
    <w:r w:rsidR="004A699C">
      <w:rPr>
        <w:noProof/>
        <w:sz w:val="10"/>
        <w:szCs w:val="15"/>
      </w:rPr>
      <w:t>2</w:t>
    </w:r>
    <w:r>
      <w:rPr>
        <w:sz w:val="10"/>
        <w:szCs w:val="15"/>
      </w:rPr>
      <w:fldChar w:fldCharType="end"/>
    </w:r>
    <w:r>
      <w:rPr>
        <w:sz w:val="10"/>
        <w:szCs w:val="15"/>
      </w:rPr>
      <w:t xml:space="preserve">   </w:t>
    </w:r>
    <w:r>
      <w:rPr>
        <w:rFonts w:hint="eastAsia"/>
        <w:sz w:val="10"/>
        <w:szCs w:val="15"/>
      </w:rPr>
      <w:t>Symbols used</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9A323" w14:textId="77777777" w:rsidR="00B2633C" w:rsidRDefault="005E18EA">
    <w:pPr>
      <w:pStyle w:val="aa"/>
      <w:pBdr>
        <w:bottom w:val="single" w:sz="4" w:space="1" w:color="auto"/>
      </w:pBdr>
      <w:tabs>
        <w:tab w:val="clear" w:pos="4153"/>
        <w:tab w:val="clear" w:pos="8306"/>
      </w:tabs>
      <w:rPr>
        <w:sz w:val="13"/>
        <w:szCs w:val="13"/>
      </w:rPr>
    </w:pPr>
    <w:r>
      <w:rPr>
        <w:rFonts w:hint="eastAsia"/>
        <w:sz w:val="13"/>
        <w:szCs w:val="13"/>
      </w:rPr>
      <w:t>2  Symbols used in the User manual</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EDEA7" w14:textId="77777777" w:rsidR="00B2633C" w:rsidRDefault="005E18EA">
    <w:pPr>
      <w:pStyle w:val="aa"/>
      <w:pBdr>
        <w:bottom w:val="single" w:sz="4" w:space="1" w:color="auto"/>
      </w:pBdr>
      <w:tabs>
        <w:tab w:val="clear" w:pos="4153"/>
        <w:tab w:val="clear" w:pos="8306"/>
      </w:tabs>
      <w:rPr>
        <w:sz w:val="10"/>
        <w:szCs w:val="10"/>
      </w:rPr>
    </w:pPr>
    <w:r>
      <w:rPr>
        <w:rFonts w:hint="eastAsia"/>
        <w:sz w:val="10"/>
        <w:szCs w:val="10"/>
      </w:rPr>
      <w:t>3 Before use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11079" w14:textId="77777777" w:rsidR="00B2633C" w:rsidRDefault="005E18EA">
    <w:pPr>
      <w:pStyle w:val="aa"/>
      <w:pBdr>
        <w:bottom w:val="single" w:sz="4" w:space="1" w:color="auto"/>
      </w:pBdr>
      <w:tabs>
        <w:tab w:val="clear" w:pos="4153"/>
        <w:tab w:val="clear" w:pos="8306"/>
      </w:tabs>
      <w:rPr>
        <w:sz w:val="13"/>
        <w:szCs w:val="13"/>
      </w:rPr>
    </w:pPr>
    <w:r>
      <w:rPr>
        <w:rFonts w:hint="eastAsia"/>
        <w:sz w:val="13"/>
        <w:szCs w:val="13"/>
      </w:rPr>
      <w:t>3  Before use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297A87E"/>
    <w:multiLevelType w:val="singleLevel"/>
    <w:tmpl w:val="D297A87E"/>
    <w:lvl w:ilvl="0">
      <w:start w:val="1"/>
      <w:numFmt w:val="bullet"/>
      <w:lvlText w:val=""/>
      <w:lvlJc w:val="left"/>
      <w:pPr>
        <w:ind w:left="420" w:hanging="420"/>
      </w:pPr>
      <w:rPr>
        <w:rFonts w:ascii="Wingdings" w:hAnsi="Wingdings" w:hint="default"/>
      </w:rPr>
    </w:lvl>
  </w:abstractNum>
  <w:abstractNum w:abstractNumId="1">
    <w:nsid w:val="00475944"/>
    <w:multiLevelType w:val="hybridMultilevel"/>
    <w:tmpl w:val="7EC276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07E1BC4"/>
    <w:multiLevelType w:val="multilevel"/>
    <w:tmpl w:val="007E1BC4"/>
    <w:lvl w:ilvl="0">
      <w:start w:val="1"/>
      <w:numFmt w:val="decimal"/>
      <w:pStyle w:val="1"/>
      <w:suff w:val="nothing"/>
      <w:lvlText w:val="%1."/>
      <w:lvlJc w:val="left"/>
      <w:pPr>
        <w:ind w:left="0" w:firstLine="0"/>
      </w:pPr>
      <w:rPr>
        <w:rFonts w:hint="eastAsia"/>
      </w:rPr>
    </w:lvl>
    <w:lvl w:ilvl="1">
      <w:start w:val="1"/>
      <w:numFmt w:val="decimal"/>
      <w:pStyle w:val="2"/>
      <w:lvlText w:val="%1.%2"/>
      <w:lvlJc w:val="left"/>
      <w:pPr>
        <w:tabs>
          <w:tab w:val="left" w:pos="720"/>
        </w:tabs>
        <w:ind w:left="0" w:firstLine="0"/>
      </w:pPr>
      <w:rPr>
        <w:rFonts w:hint="eastAsia"/>
      </w:rPr>
    </w:lvl>
    <w:lvl w:ilvl="2">
      <w:start w:val="1"/>
      <w:numFmt w:val="decimal"/>
      <w:pStyle w:val="3"/>
      <w:lvlText w:val="%1.%2.%3"/>
      <w:lvlJc w:val="left"/>
      <w:pPr>
        <w:tabs>
          <w:tab w:val="left" w:pos="720"/>
        </w:tabs>
        <w:ind w:left="0" w:firstLine="0"/>
      </w:pPr>
      <w:rPr>
        <w:rFonts w:hint="eastAsia"/>
      </w:rPr>
    </w:lvl>
    <w:lvl w:ilvl="3">
      <w:start w:val="1"/>
      <w:numFmt w:val="decimal"/>
      <w:pStyle w:val="4"/>
      <w:lvlText w:val="%1.%2.%3.%4"/>
      <w:lvlJc w:val="left"/>
      <w:pPr>
        <w:tabs>
          <w:tab w:val="left" w:pos="1080"/>
        </w:tabs>
        <w:ind w:left="0" w:firstLine="0"/>
      </w:pPr>
      <w:rPr>
        <w:rFonts w:hint="eastAsia"/>
      </w:rPr>
    </w:lvl>
    <w:lvl w:ilvl="4">
      <w:start w:val="1"/>
      <w:numFmt w:val="decimal"/>
      <w:pStyle w:val="5"/>
      <w:lvlText w:val="%1.%2.%3.%4.%5"/>
      <w:lvlJc w:val="left"/>
      <w:pPr>
        <w:tabs>
          <w:tab w:val="left" w:pos="1440"/>
        </w:tabs>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3">
    <w:nsid w:val="02621705"/>
    <w:multiLevelType w:val="hybridMultilevel"/>
    <w:tmpl w:val="B77EE53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D39714B"/>
    <w:multiLevelType w:val="hybridMultilevel"/>
    <w:tmpl w:val="5DDE6FE8"/>
    <w:lvl w:ilvl="0" w:tplc="AE50C7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9145BC0"/>
    <w:multiLevelType w:val="multilevel"/>
    <w:tmpl w:val="19145BC0"/>
    <w:lvl w:ilvl="0">
      <w:start w:val="1"/>
      <w:numFmt w:val="upperLetter"/>
      <w:pStyle w:val="Appendix1"/>
      <w:suff w:val="nothing"/>
      <w:lvlText w:val="附录%1 "/>
      <w:lvlJc w:val="left"/>
      <w:pPr>
        <w:ind w:left="2160" w:firstLine="0"/>
      </w:pPr>
      <w:rPr>
        <w:rFonts w:hint="eastAsia"/>
      </w:rPr>
    </w:lvl>
    <w:lvl w:ilvl="1">
      <w:start w:val="1"/>
      <w:numFmt w:val="decimal"/>
      <w:pStyle w:val="Appendix2"/>
      <w:lvlText w:val="%1.%2"/>
      <w:lvlJc w:val="left"/>
      <w:pPr>
        <w:tabs>
          <w:tab w:val="left" w:pos="720"/>
        </w:tabs>
        <w:ind w:left="0" w:firstLine="0"/>
      </w:pPr>
      <w:rPr>
        <w:rFonts w:hint="eastAsia"/>
      </w:rPr>
    </w:lvl>
    <w:lvl w:ilvl="2">
      <w:start w:val="1"/>
      <w:numFmt w:val="decimal"/>
      <w:pStyle w:val="Appendix3"/>
      <w:lvlText w:val="%1.%2.%3"/>
      <w:lvlJc w:val="left"/>
      <w:pPr>
        <w:tabs>
          <w:tab w:val="left" w:pos="720"/>
        </w:tabs>
        <w:ind w:left="0" w:firstLine="0"/>
      </w:pPr>
      <w:rPr>
        <w:rFonts w:hint="eastAsia"/>
      </w:rPr>
    </w:lvl>
    <w:lvl w:ilvl="3">
      <w:start w:val="1"/>
      <w:numFmt w:val="decimal"/>
      <w:pStyle w:val="Appendix4"/>
      <w:lvlText w:val="%1.%2.%3.%4"/>
      <w:lvlJc w:val="left"/>
      <w:pPr>
        <w:tabs>
          <w:tab w:val="left" w:pos="1080"/>
        </w:tabs>
        <w:ind w:left="0" w:firstLine="0"/>
      </w:pPr>
      <w:rPr>
        <w:rFonts w:hint="eastAsia"/>
      </w:rPr>
    </w:lvl>
    <w:lvl w:ilvl="4">
      <w:start w:val="1"/>
      <w:numFmt w:val="none"/>
      <w:lvlText w:val=""/>
      <w:lvlJc w:val="left"/>
      <w:pPr>
        <w:tabs>
          <w:tab w:val="left" w:pos="360"/>
        </w:tabs>
        <w:ind w:left="0" w:firstLine="0"/>
      </w:pPr>
      <w:rPr>
        <w:rFonts w:hint="eastAsia"/>
      </w:rPr>
    </w:lvl>
    <w:lvl w:ilvl="5">
      <w:start w:val="1"/>
      <w:numFmt w:val="none"/>
      <w:lvlText w:val=""/>
      <w:lvlJc w:val="left"/>
      <w:pPr>
        <w:tabs>
          <w:tab w:val="left" w:pos="360"/>
        </w:tabs>
        <w:ind w:left="0" w:firstLine="0"/>
      </w:pPr>
      <w:rPr>
        <w:rFonts w:hint="eastAsia"/>
      </w:rPr>
    </w:lvl>
    <w:lvl w:ilvl="6">
      <w:start w:val="1"/>
      <w:numFmt w:val="none"/>
      <w:lvlText w:val=""/>
      <w:lvlJc w:val="left"/>
      <w:pPr>
        <w:tabs>
          <w:tab w:val="left" w:pos="360"/>
        </w:tabs>
        <w:ind w:left="0" w:firstLine="0"/>
      </w:pPr>
      <w:rPr>
        <w:rFonts w:hint="eastAsia"/>
      </w:rPr>
    </w:lvl>
    <w:lvl w:ilvl="7">
      <w:start w:val="1"/>
      <w:numFmt w:val="none"/>
      <w:lvlText w:val=""/>
      <w:lvlJc w:val="left"/>
      <w:pPr>
        <w:tabs>
          <w:tab w:val="left" w:pos="360"/>
        </w:tabs>
        <w:ind w:left="0" w:firstLine="0"/>
      </w:pPr>
      <w:rPr>
        <w:rFonts w:hint="eastAsia"/>
      </w:rPr>
    </w:lvl>
    <w:lvl w:ilvl="8">
      <w:start w:val="1"/>
      <w:numFmt w:val="none"/>
      <w:lvlText w:val=""/>
      <w:lvlJc w:val="left"/>
      <w:pPr>
        <w:tabs>
          <w:tab w:val="left" w:pos="360"/>
        </w:tabs>
        <w:ind w:left="0" w:firstLine="0"/>
      </w:pPr>
      <w:rPr>
        <w:rFonts w:hint="eastAsia"/>
      </w:rPr>
    </w:lvl>
  </w:abstractNum>
  <w:abstractNum w:abstractNumId="6">
    <w:nsid w:val="1A475434"/>
    <w:multiLevelType w:val="hybridMultilevel"/>
    <w:tmpl w:val="2BC801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3B9A3A01"/>
    <w:multiLevelType w:val="hybridMultilevel"/>
    <w:tmpl w:val="CBAC306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3C8D339B"/>
    <w:multiLevelType w:val="multilevel"/>
    <w:tmpl w:val="3C8D339B"/>
    <w:lvl w:ilvl="0">
      <w:start w:val="1"/>
      <w:numFmt w:val="bullet"/>
      <w:lvlText w:val=""/>
      <w:lvlJc w:val="left"/>
      <w:pPr>
        <w:ind w:left="420" w:hanging="420"/>
      </w:pPr>
      <w:rPr>
        <w:rFonts w:ascii="Wingdings" w:hAnsi="Wingdings" w:hint="default"/>
        <w:sz w:val="18"/>
        <w:szCs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3EC84AFE"/>
    <w:multiLevelType w:val="hybridMultilevel"/>
    <w:tmpl w:val="729C30D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4947D381"/>
    <w:multiLevelType w:val="singleLevel"/>
    <w:tmpl w:val="4947D381"/>
    <w:lvl w:ilvl="0">
      <w:start w:val="1"/>
      <w:numFmt w:val="bullet"/>
      <w:lvlText w:val=""/>
      <w:lvlJc w:val="left"/>
      <w:pPr>
        <w:ind w:left="420" w:hanging="420"/>
      </w:pPr>
      <w:rPr>
        <w:rFonts w:ascii="Wingdings" w:hAnsi="Wingdings" w:hint="default"/>
      </w:rPr>
    </w:lvl>
  </w:abstractNum>
  <w:abstractNum w:abstractNumId="11">
    <w:nsid w:val="4E6C4DAD"/>
    <w:multiLevelType w:val="multilevel"/>
    <w:tmpl w:val="4E6C4DAD"/>
    <w:lvl w:ilvl="0">
      <w:start w:val="1"/>
      <w:numFmt w:val="lowerLetter"/>
      <w:pStyle w:val="10"/>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nsid w:val="53BE6FC0"/>
    <w:multiLevelType w:val="multilevel"/>
    <w:tmpl w:val="53BE6FC0"/>
    <w:lvl w:ilvl="0">
      <w:start w:val="1"/>
      <w:numFmt w:val="decimal"/>
      <w:pStyle w:val="11"/>
      <w:lvlText w:val="%1. "/>
      <w:lvlJc w:val="left"/>
      <w:pPr>
        <w:tabs>
          <w:tab w:val="left" w:pos="839"/>
        </w:tabs>
        <w:ind w:left="839" w:hanging="419"/>
      </w:pPr>
      <w:rPr>
        <w:rFonts w:hint="eastAsia"/>
      </w:rPr>
    </w:lvl>
    <w:lvl w:ilvl="1">
      <w:start w:val="1"/>
      <w:numFmt w:val="upperLetter"/>
      <w:pStyle w:val="20"/>
      <w:lvlText w:val="%2. "/>
      <w:lvlJc w:val="left"/>
      <w:pPr>
        <w:tabs>
          <w:tab w:val="left" w:pos="1049"/>
        </w:tabs>
        <w:ind w:left="1049" w:hanging="420"/>
      </w:pPr>
      <w:rPr>
        <w:rFonts w:hint="eastAsia"/>
      </w:rPr>
    </w:lvl>
    <w:lvl w:ilvl="2">
      <w:start w:val="1"/>
      <w:numFmt w:val="lowerLetter"/>
      <w:pStyle w:val="30"/>
      <w:lvlText w:val="%3. "/>
      <w:lvlJc w:val="left"/>
      <w:pPr>
        <w:tabs>
          <w:tab w:val="left" w:pos="1259"/>
        </w:tabs>
        <w:ind w:left="1259" w:hanging="420"/>
      </w:pPr>
      <w:rPr>
        <w:rFonts w:hint="eastAsia"/>
      </w:rPr>
    </w:lvl>
    <w:lvl w:ilvl="3">
      <w:start w:val="1"/>
      <w:numFmt w:val="lowerLetter"/>
      <w:pStyle w:val="40"/>
      <w:lvlText w:val="%4) "/>
      <w:lvlJc w:val="left"/>
      <w:pPr>
        <w:tabs>
          <w:tab w:val="left" w:pos="1469"/>
        </w:tabs>
        <w:ind w:left="1469" w:hanging="420"/>
      </w:pPr>
      <w:rPr>
        <w:rFonts w:hint="eastAsia"/>
      </w:rPr>
    </w:lvl>
    <w:lvl w:ilvl="4">
      <w:start w:val="1"/>
      <w:numFmt w:val="none"/>
      <w:suff w:val="nothing"/>
      <w:lvlText w:val=""/>
      <w:lvlJc w:val="left"/>
      <w:pPr>
        <w:ind w:left="1259" w:firstLine="0"/>
      </w:pPr>
      <w:rPr>
        <w:rFonts w:hint="eastAsia"/>
      </w:rPr>
    </w:lvl>
    <w:lvl w:ilvl="5">
      <w:start w:val="1"/>
      <w:numFmt w:val="none"/>
      <w:suff w:val="nothing"/>
      <w:lvlText w:val=""/>
      <w:lvlJc w:val="left"/>
      <w:pPr>
        <w:ind w:left="1259" w:firstLine="0"/>
      </w:pPr>
      <w:rPr>
        <w:rFonts w:hint="eastAsia"/>
      </w:rPr>
    </w:lvl>
    <w:lvl w:ilvl="6">
      <w:start w:val="1"/>
      <w:numFmt w:val="none"/>
      <w:suff w:val="nothing"/>
      <w:lvlText w:val=""/>
      <w:lvlJc w:val="left"/>
      <w:pPr>
        <w:ind w:left="1259" w:firstLine="0"/>
      </w:pPr>
      <w:rPr>
        <w:rFonts w:hint="eastAsia"/>
      </w:rPr>
    </w:lvl>
    <w:lvl w:ilvl="7">
      <w:start w:val="1"/>
      <w:numFmt w:val="none"/>
      <w:suff w:val="nothing"/>
      <w:lvlText w:val=""/>
      <w:lvlJc w:val="left"/>
      <w:pPr>
        <w:ind w:left="1259" w:firstLine="0"/>
      </w:pPr>
      <w:rPr>
        <w:rFonts w:hint="eastAsia"/>
      </w:rPr>
    </w:lvl>
    <w:lvl w:ilvl="8">
      <w:start w:val="1"/>
      <w:numFmt w:val="none"/>
      <w:suff w:val="nothing"/>
      <w:lvlText w:val=""/>
      <w:lvlJc w:val="left"/>
      <w:pPr>
        <w:ind w:left="1259" w:firstLine="0"/>
      </w:pPr>
      <w:rPr>
        <w:rFonts w:hint="eastAsia"/>
      </w:rPr>
    </w:lvl>
  </w:abstractNum>
  <w:abstractNum w:abstractNumId="13">
    <w:nsid w:val="5A0C5426"/>
    <w:multiLevelType w:val="hybridMultilevel"/>
    <w:tmpl w:val="B3BA7544"/>
    <w:lvl w:ilvl="0" w:tplc="76844A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F0F079A"/>
    <w:multiLevelType w:val="hybridMultilevel"/>
    <w:tmpl w:val="7D3844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7592391B"/>
    <w:multiLevelType w:val="hybridMultilevel"/>
    <w:tmpl w:val="DC6012A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79F12878"/>
    <w:multiLevelType w:val="singleLevel"/>
    <w:tmpl w:val="79F12878"/>
    <w:lvl w:ilvl="0">
      <w:start w:val="1"/>
      <w:numFmt w:val="bullet"/>
      <w:lvlText w:val=""/>
      <w:lvlJc w:val="left"/>
      <w:pPr>
        <w:ind w:left="420" w:hanging="420"/>
      </w:pPr>
      <w:rPr>
        <w:rFonts w:ascii="Wingdings" w:hAnsi="Wingdings" w:hint="default"/>
      </w:rPr>
    </w:lvl>
  </w:abstractNum>
  <w:abstractNum w:abstractNumId="17">
    <w:nsid w:val="7BD90F8F"/>
    <w:multiLevelType w:val="hybridMultilevel"/>
    <w:tmpl w:val="9E8AC024"/>
    <w:lvl w:ilvl="0" w:tplc="E22EB7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7F2881BD"/>
    <w:multiLevelType w:val="multilevel"/>
    <w:tmpl w:val="7F2881BD"/>
    <w:lvl w:ilvl="0">
      <w:start w:val="7"/>
      <w:numFmt w:val="decimal"/>
      <w:suff w:val="space"/>
      <w:lvlText w:val="%1."/>
      <w:lvlJc w:val="left"/>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5"/>
  </w:num>
  <w:num w:numId="3">
    <w:abstractNumId w:val="12"/>
  </w:num>
  <w:num w:numId="4">
    <w:abstractNumId w:val="11"/>
  </w:num>
  <w:num w:numId="5">
    <w:abstractNumId w:val="10"/>
  </w:num>
  <w:num w:numId="6">
    <w:abstractNumId w:val="2"/>
    <w:lvlOverride w:ilvl="0">
      <w:startOverride w:val="5"/>
    </w:lvlOverride>
  </w:num>
  <w:num w:numId="7">
    <w:abstractNumId w:val="8"/>
  </w:num>
  <w:num w:numId="8">
    <w:abstractNumId w:val="16"/>
  </w:num>
  <w:num w:numId="9">
    <w:abstractNumId w:val="0"/>
  </w:num>
  <w:num w:numId="10">
    <w:abstractNumId w:val="18"/>
  </w:num>
  <w:num w:numId="11">
    <w:abstractNumId w:val="7"/>
  </w:num>
  <w:num w:numId="12">
    <w:abstractNumId w:val="1"/>
  </w:num>
  <w:num w:numId="13">
    <w:abstractNumId w:val="14"/>
  </w:num>
  <w:num w:numId="14">
    <w:abstractNumId w:val="15"/>
  </w:num>
  <w:num w:numId="15">
    <w:abstractNumId w:val="3"/>
  </w:num>
  <w:num w:numId="16">
    <w:abstractNumId w:val="17"/>
  </w:num>
  <w:num w:numId="17">
    <w:abstractNumId w:val="9"/>
  </w:num>
  <w:num w:numId="18">
    <w:abstractNumId w:val="4"/>
  </w:num>
  <w:num w:numId="19">
    <w:abstractNumId w:val="6"/>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bordersDoNotSurroundHeader/>
  <w:bordersDoNotSurroundFooter/>
  <w:defaultTabStop w:val="130"/>
  <w:drawingGridHorizontalSpacing w:val="69"/>
  <w:drawingGridVerticalSpacing w:val="16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55F"/>
    <w:rsid w:val="00000C94"/>
    <w:rsid w:val="0000115E"/>
    <w:rsid w:val="00001411"/>
    <w:rsid w:val="0000177B"/>
    <w:rsid w:val="00002FEA"/>
    <w:rsid w:val="00004D21"/>
    <w:rsid w:val="00005314"/>
    <w:rsid w:val="00007B8A"/>
    <w:rsid w:val="00010635"/>
    <w:rsid w:val="0001159C"/>
    <w:rsid w:val="000118F1"/>
    <w:rsid w:val="000119D5"/>
    <w:rsid w:val="00011DC3"/>
    <w:rsid w:val="00011EE0"/>
    <w:rsid w:val="00013C4E"/>
    <w:rsid w:val="00013D5A"/>
    <w:rsid w:val="0001406F"/>
    <w:rsid w:val="000143BC"/>
    <w:rsid w:val="000148B9"/>
    <w:rsid w:val="00015A81"/>
    <w:rsid w:val="00015CFF"/>
    <w:rsid w:val="00015F86"/>
    <w:rsid w:val="00016A46"/>
    <w:rsid w:val="0002001A"/>
    <w:rsid w:val="000203B7"/>
    <w:rsid w:val="00020678"/>
    <w:rsid w:val="00021F0F"/>
    <w:rsid w:val="000221EC"/>
    <w:rsid w:val="00022EF4"/>
    <w:rsid w:val="00023B26"/>
    <w:rsid w:val="0002595E"/>
    <w:rsid w:val="00025CB8"/>
    <w:rsid w:val="00027151"/>
    <w:rsid w:val="00027BA8"/>
    <w:rsid w:val="00030A5D"/>
    <w:rsid w:val="000314FB"/>
    <w:rsid w:val="000315A7"/>
    <w:rsid w:val="000326C4"/>
    <w:rsid w:val="000328DB"/>
    <w:rsid w:val="00032B82"/>
    <w:rsid w:val="00032BA4"/>
    <w:rsid w:val="00032E4A"/>
    <w:rsid w:val="0003396D"/>
    <w:rsid w:val="000351E2"/>
    <w:rsid w:val="00035F41"/>
    <w:rsid w:val="00036798"/>
    <w:rsid w:val="00037285"/>
    <w:rsid w:val="00037933"/>
    <w:rsid w:val="00037954"/>
    <w:rsid w:val="0004157D"/>
    <w:rsid w:val="000418BC"/>
    <w:rsid w:val="000421D9"/>
    <w:rsid w:val="0004243D"/>
    <w:rsid w:val="00042E75"/>
    <w:rsid w:val="00042F7F"/>
    <w:rsid w:val="00045051"/>
    <w:rsid w:val="00045DA5"/>
    <w:rsid w:val="000464A6"/>
    <w:rsid w:val="000474F0"/>
    <w:rsid w:val="0005069C"/>
    <w:rsid w:val="00051A94"/>
    <w:rsid w:val="00051DC2"/>
    <w:rsid w:val="0005252C"/>
    <w:rsid w:val="00052FF1"/>
    <w:rsid w:val="0005479E"/>
    <w:rsid w:val="00054E8B"/>
    <w:rsid w:val="00055EBD"/>
    <w:rsid w:val="00057194"/>
    <w:rsid w:val="00057C0D"/>
    <w:rsid w:val="00057EED"/>
    <w:rsid w:val="00060C3A"/>
    <w:rsid w:val="00064F53"/>
    <w:rsid w:val="00065147"/>
    <w:rsid w:val="000657EE"/>
    <w:rsid w:val="000703D4"/>
    <w:rsid w:val="00070B8A"/>
    <w:rsid w:val="00071519"/>
    <w:rsid w:val="00072268"/>
    <w:rsid w:val="0007286A"/>
    <w:rsid w:val="00073A1C"/>
    <w:rsid w:val="000747A6"/>
    <w:rsid w:val="000756B9"/>
    <w:rsid w:val="000800F3"/>
    <w:rsid w:val="0008026F"/>
    <w:rsid w:val="0008038A"/>
    <w:rsid w:val="00080B1F"/>
    <w:rsid w:val="00081568"/>
    <w:rsid w:val="00081726"/>
    <w:rsid w:val="0008198C"/>
    <w:rsid w:val="00081DEB"/>
    <w:rsid w:val="00082E8A"/>
    <w:rsid w:val="00085F16"/>
    <w:rsid w:val="0008675D"/>
    <w:rsid w:val="00087143"/>
    <w:rsid w:val="0008727F"/>
    <w:rsid w:val="00090857"/>
    <w:rsid w:val="00090D59"/>
    <w:rsid w:val="00092463"/>
    <w:rsid w:val="00093432"/>
    <w:rsid w:val="00093B91"/>
    <w:rsid w:val="00094738"/>
    <w:rsid w:val="00094A0A"/>
    <w:rsid w:val="00095765"/>
    <w:rsid w:val="0009599A"/>
    <w:rsid w:val="00096A3F"/>
    <w:rsid w:val="0009702F"/>
    <w:rsid w:val="00097422"/>
    <w:rsid w:val="000A1347"/>
    <w:rsid w:val="000A1842"/>
    <w:rsid w:val="000A50CC"/>
    <w:rsid w:val="000A5996"/>
    <w:rsid w:val="000A6A87"/>
    <w:rsid w:val="000A6B13"/>
    <w:rsid w:val="000A712F"/>
    <w:rsid w:val="000A788D"/>
    <w:rsid w:val="000B0384"/>
    <w:rsid w:val="000B39E2"/>
    <w:rsid w:val="000B3A6B"/>
    <w:rsid w:val="000B3EA1"/>
    <w:rsid w:val="000B526A"/>
    <w:rsid w:val="000B547A"/>
    <w:rsid w:val="000C020F"/>
    <w:rsid w:val="000C03F3"/>
    <w:rsid w:val="000C1B0C"/>
    <w:rsid w:val="000C2244"/>
    <w:rsid w:val="000C2551"/>
    <w:rsid w:val="000C2D59"/>
    <w:rsid w:val="000C2E94"/>
    <w:rsid w:val="000C3B63"/>
    <w:rsid w:val="000C433F"/>
    <w:rsid w:val="000C535C"/>
    <w:rsid w:val="000C56B5"/>
    <w:rsid w:val="000C7AA0"/>
    <w:rsid w:val="000D0F0A"/>
    <w:rsid w:val="000D1548"/>
    <w:rsid w:val="000D2F11"/>
    <w:rsid w:val="000D3BB1"/>
    <w:rsid w:val="000D3DD5"/>
    <w:rsid w:val="000D3EF9"/>
    <w:rsid w:val="000D5EE1"/>
    <w:rsid w:val="000D7FA2"/>
    <w:rsid w:val="000E01A8"/>
    <w:rsid w:val="000E0E9D"/>
    <w:rsid w:val="000E128F"/>
    <w:rsid w:val="000E23A4"/>
    <w:rsid w:val="000E2CE7"/>
    <w:rsid w:val="000E2D72"/>
    <w:rsid w:val="000E33F8"/>
    <w:rsid w:val="000E3BC7"/>
    <w:rsid w:val="000E6CB6"/>
    <w:rsid w:val="000F07CC"/>
    <w:rsid w:val="000F2430"/>
    <w:rsid w:val="000F357C"/>
    <w:rsid w:val="000F38E6"/>
    <w:rsid w:val="000F4564"/>
    <w:rsid w:val="000F4626"/>
    <w:rsid w:val="000F5934"/>
    <w:rsid w:val="000F64E9"/>
    <w:rsid w:val="000F76C2"/>
    <w:rsid w:val="000F78C9"/>
    <w:rsid w:val="000F7A42"/>
    <w:rsid w:val="00100165"/>
    <w:rsid w:val="0010085E"/>
    <w:rsid w:val="00101062"/>
    <w:rsid w:val="001019F8"/>
    <w:rsid w:val="00101D57"/>
    <w:rsid w:val="00102754"/>
    <w:rsid w:val="001032C7"/>
    <w:rsid w:val="00104D2E"/>
    <w:rsid w:val="001063DA"/>
    <w:rsid w:val="001072E8"/>
    <w:rsid w:val="001078A8"/>
    <w:rsid w:val="00107DC0"/>
    <w:rsid w:val="00110205"/>
    <w:rsid w:val="00111466"/>
    <w:rsid w:val="00111F72"/>
    <w:rsid w:val="0011265F"/>
    <w:rsid w:val="00112797"/>
    <w:rsid w:val="00112FDA"/>
    <w:rsid w:val="0011417E"/>
    <w:rsid w:val="001149D9"/>
    <w:rsid w:val="00114A0A"/>
    <w:rsid w:val="001156BC"/>
    <w:rsid w:val="00115FE7"/>
    <w:rsid w:val="00116105"/>
    <w:rsid w:val="0012010D"/>
    <w:rsid w:val="00120DA2"/>
    <w:rsid w:val="001216F5"/>
    <w:rsid w:val="001216F8"/>
    <w:rsid w:val="00121E7F"/>
    <w:rsid w:val="00123213"/>
    <w:rsid w:val="0012358E"/>
    <w:rsid w:val="00123942"/>
    <w:rsid w:val="00124275"/>
    <w:rsid w:val="001242C8"/>
    <w:rsid w:val="001257C5"/>
    <w:rsid w:val="001261DE"/>
    <w:rsid w:val="00130BD9"/>
    <w:rsid w:val="00131FC6"/>
    <w:rsid w:val="00133F0C"/>
    <w:rsid w:val="0013560B"/>
    <w:rsid w:val="00135BDE"/>
    <w:rsid w:val="00136557"/>
    <w:rsid w:val="001365AD"/>
    <w:rsid w:val="0013692B"/>
    <w:rsid w:val="00137CF3"/>
    <w:rsid w:val="0014024F"/>
    <w:rsid w:val="001405F8"/>
    <w:rsid w:val="00140D01"/>
    <w:rsid w:val="00142C15"/>
    <w:rsid w:val="00142E05"/>
    <w:rsid w:val="001433AB"/>
    <w:rsid w:val="0014362D"/>
    <w:rsid w:val="00143D5C"/>
    <w:rsid w:val="00145512"/>
    <w:rsid w:val="001455B1"/>
    <w:rsid w:val="001465B6"/>
    <w:rsid w:val="001474B4"/>
    <w:rsid w:val="00147C89"/>
    <w:rsid w:val="00147F7F"/>
    <w:rsid w:val="001509DC"/>
    <w:rsid w:val="001518F4"/>
    <w:rsid w:val="001522C7"/>
    <w:rsid w:val="0015262A"/>
    <w:rsid w:val="00153528"/>
    <w:rsid w:val="001537A5"/>
    <w:rsid w:val="00153F01"/>
    <w:rsid w:val="00153F70"/>
    <w:rsid w:val="001551C5"/>
    <w:rsid w:val="001559FB"/>
    <w:rsid w:val="00155E1E"/>
    <w:rsid w:val="001603D7"/>
    <w:rsid w:val="001603F0"/>
    <w:rsid w:val="0016172B"/>
    <w:rsid w:val="00163A93"/>
    <w:rsid w:val="00163FF2"/>
    <w:rsid w:val="0016433E"/>
    <w:rsid w:val="00164370"/>
    <w:rsid w:val="00164EB4"/>
    <w:rsid w:val="00165E17"/>
    <w:rsid w:val="00171C98"/>
    <w:rsid w:val="00173237"/>
    <w:rsid w:val="0017398B"/>
    <w:rsid w:val="00173FFC"/>
    <w:rsid w:val="00174F0E"/>
    <w:rsid w:val="00175B30"/>
    <w:rsid w:val="00176857"/>
    <w:rsid w:val="00176970"/>
    <w:rsid w:val="00177463"/>
    <w:rsid w:val="00180614"/>
    <w:rsid w:val="0018109A"/>
    <w:rsid w:val="00183449"/>
    <w:rsid w:val="0018393D"/>
    <w:rsid w:val="00184266"/>
    <w:rsid w:val="00184C6B"/>
    <w:rsid w:val="001853BE"/>
    <w:rsid w:val="001903CF"/>
    <w:rsid w:val="001933BC"/>
    <w:rsid w:val="00193D1A"/>
    <w:rsid w:val="00193D2C"/>
    <w:rsid w:val="00193ED2"/>
    <w:rsid w:val="00195155"/>
    <w:rsid w:val="0019563D"/>
    <w:rsid w:val="0019589B"/>
    <w:rsid w:val="00195E9F"/>
    <w:rsid w:val="00197B5B"/>
    <w:rsid w:val="001A02BB"/>
    <w:rsid w:val="001A0766"/>
    <w:rsid w:val="001A2384"/>
    <w:rsid w:val="001A5A39"/>
    <w:rsid w:val="001A6539"/>
    <w:rsid w:val="001A6FDF"/>
    <w:rsid w:val="001A76BA"/>
    <w:rsid w:val="001B0346"/>
    <w:rsid w:val="001B0E29"/>
    <w:rsid w:val="001B116E"/>
    <w:rsid w:val="001B260B"/>
    <w:rsid w:val="001B2BE8"/>
    <w:rsid w:val="001B3629"/>
    <w:rsid w:val="001B3C43"/>
    <w:rsid w:val="001B40AB"/>
    <w:rsid w:val="001B75E8"/>
    <w:rsid w:val="001B76F0"/>
    <w:rsid w:val="001C1350"/>
    <w:rsid w:val="001C153A"/>
    <w:rsid w:val="001C1628"/>
    <w:rsid w:val="001C248F"/>
    <w:rsid w:val="001C2A54"/>
    <w:rsid w:val="001C2A8F"/>
    <w:rsid w:val="001C2C3C"/>
    <w:rsid w:val="001C2FDA"/>
    <w:rsid w:val="001C624F"/>
    <w:rsid w:val="001C63C8"/>
    <w:rsid w:val="001D392D"/>
    <w:rsid w:val="001D3E8D"/>
    <w:rsid w:val="001D40FC"/>
    <w:rsid w:val="001D697A"/>
    <w:rsid w:val="001E10FF"/>
    <w:rsid w:val="001E1328"/>
    <w:rsid w:val="001E1910"/>
    <w:rsid w:val="001E35E1"/>
    <w:rsid w:val="001E35EA"/>
    <w:rsid w:val="001E3F6C"/>
    <w:rsid w:val="001E548B"/>
    <w:rsid w:val="001E561D"/>
    <w:rsid w:val="001E5632"/>
    <w:rsid w:val="001E6E28"/>
    <w:rsid w:val="001F0CB7"/>
    <w:rsid w:val="001F19A8"/>
    <w:rsid w:val="001F1CD8"/>
    <w:rsid w:val="001F29A5"/>
    <w:rsid w:val="001F3448"/>
    <w:rsid w:val="001F34A5"/>
    <w:rsid w:val="001F4359"/>
    <w:rsid w:val="001F4839"/>
    <w:rsid w:val="001F4E4E"/>
    <w:rsid w:val="001F50BE"/>
    <w:rsid w:val="001F5A76"/>
    <w:rsid w:val="002008F8"/>
    <w:rsid w:val="002009D2"/>
    <w:rsid w:val="00200EA2"/>
    <w:rsid w:val="00201039"/>
    <w:rsid w:val="00201711"/>
    <w:rsid w:val="00202505"/>
    <w:rsid w:val="002027F3"/>
    <w:rsid w:val="00204359"/>
    <w:rsid w:val="00204A29"/>
    <w:rsid w:val="002053ED"/>
    <w:rsid w:val="00205587"/>
    <w:rsid w:val="00205AD2"/>
    <w:rsid w:val="00207481"/>
    <w:rsid w:val="00207CB0"/>
    <w:rsid w:val="00207D56"/>
    <w:rsid w:val="00207D77"/>
    <w:rsid w:val="002105F7"/>
    <w:rsid w:val="0021070E"/>
    <w:rsid w:val="00210F53"/>
    <w:rsid w:val="0021110F"/>
    <w:rsid w:val="0021184D"/>
    <w:rsid w:val="00211B77"/>
    <w:rsid w:val="00212C30"/>
    <w:rsid w:val="00214DC3"/>
    <w:rsid w:val="00215485"/>
    <w:rsid w:val="002158DB"/>
    <w:rsid w:val="002159DC"/>
    <w:rsid w:val="00215C89"/>
    <w:rsid w:val="00215EBE"/>
    <w:rsid w:val="00216C54"/>
    <w:rsid w:val="00217E28"/>
    <w:rsid w:val="00220309"/>
    <w:rsid w:val="0022083F"/>
    <w:rsid w:val="002216B3"/>
    <w:rsid w:val="00221C8F"/>
    <w:rsid w:val="00221DF1"/>
    <w:rsid w:val="00223A80"/>
    <w:rsid w:val="0022429F"/>
    <w:rsid w:val="00224590"/>
    <w:rsid w:val="00224F0C"/>
    <w:rsid w:val="0022553D"/>
    <w:rsid w:val="002255F5"/>
    <w:rsid w:val="00225DF1"/>
    <w:rsid w:val="00226AEA"/>
    <w:rsid w:val="00226C95"/>
    <w:rsid w:val="00226DDA"/>
    <w:rsid w:val="00226F60"/>
    <w:rsid w:val="00230C57"/>
    <w:rsid w:val="0023259B"/>
    <w:rsid w:val="00232976"/>
    <w:rsid w:val="00233B87"/>
    <w:rsid w:val="0023423E"/>
    <w:rsid w:val="00235FD0"/>
    <w:rsid w:val="002363E8"/>
    <w:rsid w:val="002369F1"/>
    <w:rsid w:val="00236DB6"/>
    <w:rsid w:val="00237AE7"/>
    <w:rsid w:val="00237B99"/>
    <w:rsid w:val="0024087A"/>
    <w:rsid w:val="002417B9"/>
    <w:rsid w:val="00241B71"/>
    <w:rsid w:val="00243945"/>
    <w:rsid w:val="00244FE1"/>
    <w:rsid w:val="00245F5F"/>
    <w:rsid w:val="0024759A"/>
    <w:rsid w:val="002517F6"/>
    <w:rsid w:val="00251F3C"/>
    <w:rsid w:val="00254138"/>
    <w:rsid w:val="00255B9C"/>
    <w:rsid w:val="00255CB6"/>
    <w:rsid w:val="0025644F"/>
    <w:rsid w:val="00256701"/>
    <w:rsid w:val="00256758"/>
    <w:rsid w:val="00257CC3"/>
    <w:rsid w:val="0026171A"/>
    <w:rsid w:val="00263A1A"/>
    <w:rsid w:val="00263A65"/>
    <w:rsid w:val="00264C75"/>
    <w:rsid w:val="002655BD"/>
    <w:rsid w:val="00266798"/>
    <w:rsid w:val="00266DA7"/>
    <w:rsid w:val="00266E94"/>
    <w:rsid w:val="002670C6"/>
    <w:rsid w:val="0027058B"/>
    <w:rsid w:val="00271F7F"/>
    <w:rsid w:val="00272ADA"/>
    <w:rsid w:val="0027311F"/>
    <w:rsid w:val="00274B76"/>
    <w:rsid w:val="00275837"/>
    <w:rsid w:val="00276E4E"/>
    <w:rsid w:val="002779BB"/>
    <w:rsid w:val="002804E7"/>
    <w:rsid w:val="00280962"/>
    <w:rsid w:val="00280AB5"/>
    <w:rsid w:val="0028130C"/>
    <w:rsid w:val="002816E7"/>
    <w:rsid w:val="002828A4"/>
    <w:rsid w:val="00283464"/>
    <w:rsid w:val="00283FF0"/>
    <w:rsid w:val="0028452D"/>
    <w:rsid w:val="002873C2"/>
    <w:rsid w:val="002874BF"/>
    <w:rsid w:val="002878CD"/>
    <w:rsid w:val="00287901"/>
    <w:rsid w:val="0029039B"/>
    <w:rsid w:val="00291926"/>
    <w:rsid w:val="00292E4A"/>
    <w:rsid w:val="00294D47"/>
    <w:rsid w:val="0029527A"/>
    <w:rsid w:val="00295369"/>
    <w:rsid w:val="00295434"/>
    <w:rsid w:val="002954DC"/>
    <w:rsid w:val="00295674"/>
    <w:rsid w:val="00295773"/>
    <w:rsid w:val="00295D41"/>
    <w:rsid w:val="00296647"/>
    <w:rsid w:val="0029705E"/>
    <w:rsid w:val="00297223"/>
    <w:rsid w:val="002A0DB0"/>
    <w:rsid w:val="002A22A0"/>
    <w:rsid w:val="002A34C0"/>
    <w:rsid w:val="002A3A3A"/>
    <w:rsid w:val="002A51CA"/>
    <w:rsid w:val="002A65F7"/>
    <w:rsid w:val="002A6966"/>
    <w:rsid w:val="002A6B4D"/>
    <w:rsid w:val="002A70CC"/>
    <w:rsid w:val="002A7374"/>
    <w:rsid w:val="002A776F"/>
    <w:rsid w:val="002A7B1C"/>
    <w:rsid w:val="002B1C43"/>
    <w:rsid w:val="002B1EE6"/>
    <w:rsid w:val="002B2467"/>
    <w:rsid w:val="002B2945"/>
    <w:rsid w:val="002B412C"/>
    <w:rsid w:val="002B458E"/>
    <w:rsid w:val="002B4E9B"/>
    <w:rsid w:val="002B5CD0"/>
    <w:rsid w:val="002B67C7"/>
    <w:rsid w:val="002B6C66"/>
    <w:rsid w:val="002B71A5"/>
    <w:rsid w:val="002B72F7"/>
    <w:rsid w:val="002B764C"/>
    <w:rsid w:val="002B7735"/>
    <w:rsid w:val="002B7969"/>
    <w:rsid w:val="002B79F0"/>
    <w:rsid w:val="002C01FE"/>
    <w:rsid w:val="002C0744"/>
    <w:rsid w:val="002C0A50"/>
    <w:rsid w:val="002C1885"/>
    <w:rsid w:val="002C1A57"/>
    <w:rsid w:val="002C1CF2"/>
    <w:rsid w:val="002C1F6B"/>
    <w:rsid w:val="002C32AD"/>
    <w:rsid w:val="002C3824"/>
    <w:rsid w:val="002C5182"/>
    <w:rsid w:val="002C6BFF"/>
    <w:rsid w:val="002C6FEB"/>
    <w:rsid w:val="002C719E"/>
    <w:rsid w:val="002D0024"/>
    <w:rsid w:val="002D002C"/>
    <w:rsid w:val="002D0306"/>
    <w:rsid w:val="002D06EC"/>
    <w:rsid w:val="002D31AD"/>
    <w:rsid w:val="002D436F"/>
    <w:rsid w:val="002D4AE3"/>
    <w:rsid w:val="002D51D8"/>
    <w:rsid w:val="002D527B"/>
    <w:rsid w:val="002D5AA3"/>
    <w:rsid w:val="002D6A28"/>
    <w:rsid w:val="002E089A"/>
    <w:rsid w:val="002E0B60"/>
    <w:rsid w:val="002E0DF1"/>
    <w:rsid w:val="002E19C2"/>
    <w:rsid w:val="002E2271"/>
    <w:rsid w:val="002E2880"/>
    <w:rsid w:val="002E37E0"/>
    <w:rsid w:val="002E389B"/>
    <w:rsid w:val="002E3912"/>
    <w:rsid w:val="002E7653"/>
    <w:rsid w:val="002E76FB"/>
    <w:rsid w:val="002F02A7"/>
    <w:rsid w:val="002F02CC"/>
    <w:rsid w:val="002F06DE"/>
    <w:rsid w:val="002F10F4"/>
    <w:rsid w:val="002F1B2C"/>
    <w:rsid w:val="002F3FFA"/>
    <w:rsid w:val="002F4F3B"/>
    <w:rsid w:val="0030130B"/>
    <w:rsid w:val="00301CB8"/>
    <w:rsid w:val="00301CDE"/>
    <w:rsid w:val="00302E49"/>
    <w:rsid w:val="003031B5"/>
    <w:rsid w:val="0030335B"/>
    <w:rsid w:val="003039E3"/>
    <w:rsid w:val="00304F0F"/>
    <w:rsid w:val="00305893"/>
    <w:rsid w:val="003067B8"/>
    <w:rsid w:val="00306CB8"/>
    <w:rsid w:val="00307155"/>
    <w:rsid w:val="00307A31"/>
    <w:rsid w:val="00307A91"/>
    <w:rsid w:val="00312A64"/>
    <w:rsid w:val="003133E3"/>
    <w:rsid w:val="003133E9"/>
    <w:rsid w:val="00313A0A"/>
    <w:rsid w:val="00313B23"/>
    <w:rsid w:val="00313C0A"/>
    <w:rsid w:val="003144FE"/>
    <w:rsid w:val="00314C68"/>
    <w:rsid w:val="00314D7D"/>
    <w:rsid w:val="00314E90"/>
    <w:rsid w:val="003154A8"/>
    <w:rsid w:val="003164E2"/>
    <w:rsid w:val="003167F8"/>
    <w:rsid w:val="00316B7E"/>
    <w:rsid w:val="00317EAB"/>
    <w:rsid w:val="00321EF6"/>
    <w:rsid w:val="003228EC"/>
    <w:rsid w:val="00322D2A"/>
    <w:rsid w:val="00323836"/>
    <w:rsid w:val="00323BCC"/>
    <w:rsid w:val="00323D56"/>
    <w:rsid w:val="0032410F"/>
    <w:rsid w:val="00324351"/>
    <w:rsid w:val="00324445"/>
    <w:rsid w:val="00326020"/>
    <w:rsid w:val="003261FD"/>
    <w:rsid w:val="00326CF9"/>
    <w:rsid w:val="003274FB"/>
    <w:rsid w:val="003276F4"/>
    <w:rsid w:val="00331040"/>
    <w:rsid w:val="003311D2"/>
    <w:rsid w:val="0033228E"/>
    <w:rsid w:val="003338D5"/>
    <w:rsid w:val="00334E2A"/>
    <w:rsid w:val="00335335"/>
    <w:rsid w:val="003355B4"/>
    <w:rsid w:val="003355E6"/>
    <w:rsid w:val="0033614D"/>
    <w:rsid w:val="0033642C"/>
    <w:rsid w:val="00337286"/>
    <w:rsid w:val="003405D6"/>
    <w:rsid w:val="003408F2"/>
    <w:rsid w:val="00340CC7"/>
    <w:rsid w:val="00341BEA"/>
    <w:rsid w:val="00341C1E"/>
    <w:rsid w:val="0034280D"/>
    <w:rsid w:val="00342D46"/>
    <w:rsid w:val="00343C7F"/>
    <w:rsid w:val="00345A5E"/>
    <w:rsid w:val="00346F20"/>
    <w:rsid w:val="003475AF"/>
    <w:rsid w:val="0034774A"/>
    <w:rsid w:val="003478C5"/>
    <w:rsid w:val="00350812"/>
    <w:rsid w:val="00350F97"/>
    <w:rsid w:val="00351FC4"/>
    <w:rsid w:val="003527AD"/>
    <w:rsid w:val="00353471"/>
    <w:rsid w:val="00353B05"/>
    <w:rsid w:val="0035468D"/>
    <w:rsid w:val="003546BA"/>
    <w:rsid w:val="00354DD1"/>
    <w:rsid w:val="00355398"/>
    <w:rsid w:val="00355921"/>
    <w:rsid w:val="00355B5A"/>
    <w:rsid w:val="00355F3F"/>
    <w:rsid w:val="003561AF"/>
    <w:rsid w:val="0035628D"/>
    <w:rsid w:val="00356294"/>
    <w:rsid w:val="00356E9A"/>
    <w:rsid w:val="003570B9"/>
    <w:rsid w:val="00357689"/>
    <w:rsid w:val="00357DBA"/>
    <w:rsid w:val="00361E06"/>
    <w:rsid w:val="00363B96"/>
    <w:rsid w:val="00364195"/>
    <w:rsid w:val="00364A33"/>
    <w:rsid w:val="00364A37"/>
    <w:rsid w:val="00366419"/>
    <w:rsid w:val="00366C3C"/>
    <w:rsid w:val="00367FA6"/>
    <w:rsid w:val="00370AC5"/>
    <w:rsid w:val="00372686"/>
    <w:rsid w:val="0037360F"/>
    <w:rsid w:val="003743B5"/>
    <w:rsid w:val="00374D73"/>
    <w:rsid w:val="00375ADD"/>
    <w:rsid w:val="00376091"/>
    <w:rsid w:val="00377003"/>
    <w:rsid w:val="003770CB"/>
    <w:rsid w:val="003804CF"/>
    <w:rsid w:val="003816C3"/>
    <w:rsid w:val="00381DE2"/>
    <w:rsid w:val="00382C3A"/>
    <w:rsid w:val="0038474C"/>
    <w:rsid w:val="00384B0B"/>
    <w:rsid w:val="00385EA4"/>
    <w:rsid w:val="003865E4"/>
    <w:rsid w:val="0038778E"/>
    <w:rsid w:val="00387A88"/>
    <w:rsid w:val="00390739"/>
    <w:rsid w:val="00390874"/>
    <w:rsid w:val="00390B5C"/>
    <w:rsid w:val="00392364"/>
    <w:rsid w:val="00395073"/>
    <w:rsid w:val="00395BDB"/>
    <w:rsid w:val="003971BA"/>
    <w:rsid w:val="00397DFE"/>
    <w:rsid w:val="003A080B"/>
    <w:rsid w:val="003A08AD"/>
    <w:rsid w:val="003A27F1"/>
    <w:rsid w:val="003A3958"/>
    <w:rsid w:val="003A4435"/>
    <w:rsid w:val="003A4499"/>
    <w:rsid w:val="003A4B66"/>
    <w:rsid w:val="003A5817"/>
    <w:rsid w:val="003A5DDD"/>
    <w:rsid w:val="003A6183"/>
    <w:rsid w:val="003A68C7"/>
    <w:rsid w:val="003A7930"/>
    <w:rsid w:val="003A7C55"/>
    <w:rsid w:val="003B036F"/>
    <w:rsid w:val="003B055C"/>
    <w:rsid w:val="003B1354"/>
    <w:rsid w:val="003B1968"/>
    <w:rsid w:val="003B1EF6"/>
    <w:rsid w:val="003B2A28"/>
    <w:rsid w:val="003B2E67"/>
    <w:rsid w:val="003B34FA"/>
    <w:rsid w:val="003B3F98"/>
    <w:rsid w:val="003B5545"/>
    <w:rsid w:val="003B710E"/>
    <w:rsid w:val="003B799F"/>
    <w:rsid w:val="003B7D8A"/>
    <w:rsid w:val="003C043C"/>
    <w:rsid w:val="003C097D"/>
    <w:rsid w:val="003C146A"/>
    <w:rsid w:val="003C1C30"/>
    <w:rsid w:val="003C20A5"/>
    <w:rsid w:val="003C263E"/>
    <w:rsid w:val="003C2BA0"/>
    <w:rsid w:val="003C3037"/>
    <w:rsid w:val="003C357B"/>
    <w:rsid w:val="003C37EE"/>
    <w:rsid w:val="003C3BA8"/>
    <w:rsid w:val="003C62A3"/>
    <w:rsid w:val="003C6DD3"/>
    <w:rsid w:val="003D0887"/>
    <w:rsid w:val="003D0DB8"/>
    <w:rsid w:val="003D1DDE"/>
    <w:rsid w:val="003D2E15"/>
    <w:rsid w:val="003D34D7"/>
    <w:rsid w:val="003D3738"/>
    <w:rsid w:val="003D4158"/>
    <w:rsid w:val="003D4370"/>
    <w:rsid w:val="003D4783"/>
    <w:rsid w:val="003D6E63"/>
    <w:rsid w:val="003E0336"/>
    <w:rsid w:val="003E1331"/>
    <w:rsid w:val="003E2136"/>
    <w:rsid w:val="003E2200"/>
    <w:rsid w:val="003E2F29"/>
    <w:rsid w:val="003E343C"/>
    <w:rsid w:val="003E47EB"/>
    <w:rsid w:val="003E4BA2"/>
    <w:rsid w:val="003E5429"/>
    <w:rsid w:val="003E6ED2"/>
    <w:rsid w:val="003E707E"/>
    <w:rsid w:val="003E732B"/>
    <w:rsid w:val="003E7897"/>
    <w:rsid w:val="003E7C8A"/>
    <w:rsid w:val="003F0C81"/>
    <w:rsid w:val="003F2C1D"/>
    <w:rsid w:val="003F3D43"/>
    <w:rsid w:val="003F52F2"/>
    <w:rsid w:val="003F5526"/>
    <w:rsid w:val="003F5F2C"/>
    <w:rsid w:val="003F66ED"/>
    <w:rsid w:val="003F69C7"/>
    <w:rsid w:val="00400A3C"/>
    <w:rsid w:val="00401724"/>
    <w:rsid w:val="00401FB3"/>
    <w:rsid w:val="00401FB8"/>
    <w:rsid w:val="0040238A"/>
    <w:rsid w:val="004036F7"/>
    <w:rsid w:val="00404410"/>
    <w:rsid w:val="00405526"/>
    <w:rsid w:val="00405CEC"/>
    <w:rsid w:val="00406325"/>
    <w:rsid w:val="00406450"/>
    <w:rsid w:val="00406E52"/>
    <w:rsid w:val="00406F36"/>
    <w:rsid w:val="00407047"/>
    <w:rsid w:val="00407180"/>
    <w:rsid w:val="0040770A"/>
    <w:rsid w:val="00407C2E"/>
    <w:rsid w:val="004108D1"/>
    <w:rsid w:val="00411E9F"/>
    <w:rsid w:val="00412271"/>
    <w:rsid w:val="00412AF9"/>
    <w:rsid w:val="00413161"/>
    <w:rsid w:val="0041472E"/>
    <w:rsid w:val="00415108"/>
    <w:rsid w:val="0041614D"/>
    <w:rsid w:val="00417428"/>
    <w:rsid w:val="00417945"/>
    <w:rsid w:val="00420613"/>
    <w:rsid w:val="004206E7"/>
    <w:rsid w:val="004224AC"/>
    <w:rsid w:val="00423357"/>
    <w:rsid w:val="004236A5"/>
    <w:rsid w:val="004253D8"/>
    <w:rsid w:val="00426C2F"/>
    <w:rsid w:val="004302D6"/>
    <w:rsid w:val="00430CBF"/>
    <w:rsid w:val="0043122F"/>
    <w:rsid w:val="00432105"/>
    <w:rsid w:val="004321B1"/>
    <w:rsid w:val="00432957"/>
    <w:rsid w:val="004329AD"/>
    <w:rsid w:val="004333FD"/>
    <w:rsid w:val="00433710"/>
    <w:rsid w:val="0043462A"/>
    <w:rsid w:val="0043479E"/>
    <w:rsid w:val="00434859"/>
    <w:rsid w:val="00435241"/>
    <w:rsid w:val="0043661B"/>
    <w:rsid w:val="00437A3D"/>
    <w:rsid w:val="00437D4F"/>
    <w:rsid w:val="004415F9"/>
    <w:rsid w:val="00441D05"/>
    <w:rsid w:val="00442DCF"/>
    <w:rsid w:val="0044315B"/>
    <w:rsid w:val="00444C6C"/>
    <w:rsid w:val="00445C34"/>
    <w:rsid w:val="00447A55"/>
    <w:rsid w:val="004514F0"/>
    <w:rsid w:val="00451BDF"/>
    <w:rsid w:val="00451D60"/>
    <w:rsid w:val="00452D1B"/>
    <w:rsid w:val="004534E0"/>
    <w:rsid w:val="0045419E"/>
    <w:rsid w:val="0045430D"/>
    <w:rsid w:val="0045497D"/>
    <w:rsid w:val="004551CF"/>
    <w:rsid w:val="00456056"/>
    <w:rsid w:val="00457D62"/>
    <w:rsid w:val="004620EE"/>
    <w:rsid w:val="00462B10"/>
    <w:rsid w:val="00462C58"/>
    <w:rsid w:val="00464609"/>
    <w:rsid w:val="0046609B"/>
    <w:rsid w:val="004669D5"/>
    <w:rsid w:val="00466C0E"/>
    <w:rsid w:val="004678BB"/>
    <w:rsid w:val="00467B16"/>
    <w:rsid w:val="0047087A"/>
    <w:rsid w:val="00471031"/>
    <w:rsid w:val="004718B4"/>
    <w:rsid w:val="004726C8"/>
    <w:rsid w:val="00475662"/>
    <w:rsid w:val="004765E0"/>
    <w:rsid w:val="0047686F"/>
    <w:rsid w:val="00476CDE"/>
    <w:rsid w:val="00477378"/>
    <w:rsid w:val="0047784A"/>
    <w:rsid w:val="00480650"/>
    <w:rsid w:val="0048078A"/>
    <w:rsid w:val="0048096C"/>
    <w:rsid w:val="00480B34"/>
    <w:rsid w:val="00481A14"/>
    <w:rsid w:val="00481E44"/>
    <w:rsid w:val="004825B3"/>
    <w:rsid w:val="004829F2"/>
    <w:rsid w:val="00484319"/>
    <w:rsid w:val="004846D8"/>
    <w:rsid w:val="00484911"/>
    <w:rsid w:val="00486180"/>
    <w:rsid w:val="004864CA"/>
    <w:rsid w:val="004864E9"/>
    <w:rsid w:val="00490E00"/>
    <w:rsid w:val="004912A6"/>
    <w:rsid w:val="00492AFF"/>
    <w:rsid w:val="00494907"/>
    <w:rsid w:val="00494C46"/>
    <w:rsid w:val="0049637D"/>
    <w:rsid w:val="00497D9D"/>
    <w:rsid w:val="004A0AA3"/>
    <w:rsid w:val="004A1C1C"/>
    <w:rsid w:val="004A2359"/>
    <w:rsid w:val="004A2C2F"/>
    <w:rsid w:val="004A2FCF"/>
    <w:rsid w:val="004A3450"/>
    <w:rsid w:val="004A372E"/>
    <w:rsid w:val="004A3791"/>
    <w:rsid w:val="004A407C"/>
    <w:rsid w:val="004A4E6C"/>
    <w:rsid w:val="004A5A3E"/>
    <w:rsid w:val="004A5BA6"/>
    <w:rsid w:val="004A601E"/>
    <w:rsid w:val="004A699C"/>
    <w:rsid w:val="004A6A75"/>
    <w:rsid w:val="004A7296"/>
    <w:rsid w:val="004A79CC"/>
    <w:rsid w:val="004B0654"/>
    <w:rsid w:val="004B09FF"/>
    <w:rsid w:val="004B100C"/>
    <w:rsid w:val="004B111B"/>
    <w:rsid w:val="004B19CC"/>
    <w:rsid w:val="004B1F7D"/>
    <w:rsid w:val="004B248F"/>
    <w:rsid w:val="004B29D6"/>
    <w:rsid w:val="004B374B"/>
    <w:rsid w:val="004B39A6"/>
    <w:rsid w:val="004B3F29"/>
    <w:rsid w:val="004B49FC"/>
    <w:rsid w:val="004C0ABA"/>
    <w:rsid w:val="004C0C53"/>
    <w:rsid w:val="004C21B7"/>
    <w:rsid w:val="004C2739"/>
    <w:rsid w:val="004C2FD4"/>
    <w:rsid w:val="004C30BC"/>
    <w:rsid w:val="004C31F2"/>
    <w:rsid w:val="004C3E9B"/>
    <w:rsid w:val="004C475D"/>
    <w:rsid w:val="004C5BFD"/>
    <w:rsid w:val="004C5D1B"/>
    <w:rsid w:val="004C62FC"/>
    <w:rsid w:val="004C699E"/>
    <w:rsid w:val="004C7BF9"/>
    <w:rsid w:val="004D0C60"/>
    <w:rsid w:val="004D1D4D"/>
    <w:rsid w:val="004D2E93"/>
    <w:rsid w:val="004D3BD1"/>
    <w:rsid w:val="004D3E10"/>
    <w:rsid w:val="004D4007"/>
    <w:rsid w:val="004D423F"/>
    <w:rsid w:val="004D43D5"/>
    <w:rsid w:val="004D4D5C"/>
    <w:rsid w:val="004D5608"/>
    <w:rsid w:val="004D648E"/>
    <w:rsid w:val="004D6AB9"/>
    <w:rsid w:val="004D7098"/>
    <w:rsid w:val="004D7374"/>
    <w:rsid w:val="004E03CC"/>
    <w:rsid w:val="004E0D84"/>
    <w:rsid w:val="004E2AA5"/>
    <w:rsid w:val="004E4607"/>
    <w:rsid w:val="004E4959"/>
    <w:rsid w:val="004E4C0A"/>
    <w:rsid w:val="004E5ED1"/>
    <w:rsid w:val="004E75CF"/>
    <w:rsid w:val="004E7A3F"/>
    <w:rsid w:val="004F0527"/>
    <w:rsid w:val="004F080C"/>
    <w:rsid w:val="004F0AC7"/>
    <w:rsid w:val="004F21E8"/>
    <w:rsid w:val="004F2E21"/>
    <w:rsid w:val="004F44A9"/>
    <w:rsid w:val="004F4E5D"/>
    <w:rsid w:val="004F50EF"/>
    <w:rsid w:val="004F5762"/>
    <w:rsid w:val="004F6652"/>
    <w:rsid w:val="004F68CB"/>
    <w:rsid w:val="004F71FA"/>
    <w:rsid w:val="004F722E"/>
    <w:rsid w:val="004F7321"/>
    <w:rsid w:val="004F7E15"/>
    <w:rsid w:val="00500679"/>
    <w:rsid w:val="00501CB8"/>
    <w:rsid w:val="00502B2E"/>
    <w:rsid w:val="00502E34"/>
    <w:rsid w:val="00504308"/>
    <w:rsid w:val="00504E95"/>
    <w:rsid w:val="00505026"/>
    <w:rsid w:val="005050A4"/>
    <w:rsid w:val="00505F87"/>
    <w:rsid w:val="0050629C"/>
    <w:rsid w:val="00506826"/>
    <w:rsid w:val="00507594"/>
    <w:rsid w:val="005139A4"/>
    <w:rsid w:val="0051414C"/>
    <w:rsid w:val="005157EF"/>
    <w:rsid w:val="00515E43"/>
    <w:rsid w:val="00516974"/>
    <w:rsid w:val="005202AB"/>
    <w:rsid w:val="00520BE9"/>
    <w:rsid w:val="00520DB5"/>
    <w:rsid w:val="005210D0"/>
    <w:rsid w:val="00521DD7"/>
    <w:rsid w:val="0052318B"/>
    <w:rsid w:val="00523F25"/>
    <w:rsid w:val="0052407A"/>
    <w:rsid w:val="00524626"/>
    <w:rsid w:val="00524E89"/>
    <w:rsid w:val="00525DDB"/>
    <w:rsid w:val="00526D1B"/>
    <w:rsid w:val="00527AC2"/>
    <w:rsid w:val="005300D2"/>
    <w:rsid w:val="00530702"/>
    <w:rsid w:val="00531211"/>
    <w:rsid w:val="00531FE0"/>
    <w:rsid w:val="00532D8F"/>
    <w:rsid w:val="00533268"/>
    <w:rsid w:val="00534518"/>
    <w:rsid w:val="005358FC"/>
    <w:rsid w:val="00536CBD"/>
    <w:rsid w:val="00536FEE"/>
    <w:rsid w:val="00537466"/>
    <w:rsid w:val="005422F2"/>
    <w:rsid w:val="005443DE"/>
    <w:rsid w:val="00544ABD"/>
    <w:rsid w:val="00546740"/>
    <w:rsid w:val="005506AE"/>
    <w:rsid w:val="00550996"/>
    <w:rsid w:val="005509F3"/>
    <w:rsid w:val="005514A4"/>
    <w:rsid w:val="00551A22"/>
    <w:rsid w:val="005523BC"/>
    <w:rsid w:val="00552944"/>
    <w:rsid w:val="00552C32"/>
    <w:rsid w:val="00553384"/>
    <w:rsid w:val="00553D17"/>
    <w:rsid w:val="00554C39"/>
    <w:rsid w:val="00556EF6"/>
    <w:rsid w:val="0055740D"/>
    <w:rsid w:val="005574BE"/>
    <w:rsid w:val="00557CF1"/>
    <w:rsid w:val="0056027C"/>
    <w:rsid w:val="0056040E"/>
    <w:rsid w:val="00561591"/>
    <w:rsid w:val="005626F4"/>
    <w:rsid w:val="00562968"/>
    <w:rsid w:val="005630D0"/>
    <w:rsid w:val="00563B57"/>
    <w:rsid w:val="00564790"/>
    <w:rsid w:val="00566101"/>
    <w:rsid w:val="00566B6C"/>
    <w:rsid w:val="005676BE"/>
    <w:rsid w:val="005677A0"/>
    <w:rsid w:val="00567D53"/>
    <w:rsid w:val="00567F5F"/>
    <w:rsid w:val="00571A27"/>
    <w:rsid w:val="00572DE5"/>
    <w:rsid w:val="00574B48"/>
    <w:rsid w:val="00574EEA"/>
    <w:rsid w:val="00574F6D"/>
    <w:rsid w:val="0057522B"/>
    <w:rsid w:val="00575988"/>
    <w:rsid w:val="00576306"/>
    <w:rsid w:val="00576D66"/>
    <w:rsid w:val="00577784"/>
    <w:rsid w:val="0057799C"/>
    <w:rsid w:val="00582AB3"/>
    <w:rsid w:val="00584B1A"/>
    <w:rsid w:val="00585364"/>
    <w:rsid w:val="00585E7F"/>
    <w:rsid w:val="005879F9"/>
    <w:rsid w:val="0059245A"/>
    <w:rsid w:val="005933E4"/>
    <w:rsid w:val="005941F1"/>
    <w:rsid w:val="0059430E"/>
    <w:rsid w:val="00594C45"/>
    <w:rsid w:val="00596341"/>
    <w:rsid w:val="00596521"/>
    <w:rsid w:val="005967DB"/>
    <w:rsid w:val="005968EE"/>
    <w:rsid w:val="0059706C"/>
    <w:rsid w:val="005A026E"/>
    <w:rsid w:val="005A20E1"/>
    <w:rsid w:val="005A3B1F"/>
    <w:rsid w:val="005A4A5F"/>
    <w:rsid w:val="005A4FEB"/>
    <w:rsid w:val="005A62FA"/>
    <w:rsid w:val="005A63D2"/>
    <w:rsid w:val="005A6523"/>
    <w:rsid w:val="005B1154"/>
    <w:rsid w:val="005B1955"/>
    <w:rsid w:val="005B1F7F"/>
    <w:rsid w:val="005B47C1"/>
    <w:rsid w:val="005B690E"/>
    <w:rsid w:val="005B746B"/>
    <w:rsid w:val="005B7E8B"/>
    <w:rsid w:val="005C0C38"/>
    <w:rsid w:val="005C1631"/>
    <w:rsid w:val="005C27E8"/>
    <w:rsid w:val="005C29B9"/>
    <w:rsid w:val="005C2AAB"/>
    <w:rsid w:val="005C4C0F"/>
    <w:rsid w:val="005C5462"/>
    <w:rsid w:val="005C599F"/>
    <w:rsid w:val="005C6C75"/>
    <w:rsid w:val="005D021A"/>
    <w:rsid w:val="005D0887"/>
    <w:rsid w:val="005D1005"/>
    <w:rsid w:val="005D134E"/>
    <w:rsid w:val="005D1954"/>
    <w:rsid w:val="005D2651"/>
    <w:rsid w:val="005D2FA7"/>
    <w:rsid w:val="005D368C"/>
    <w:rsid w:val="005D4FEC"/>
    <w:rsid w:val="005D7572"/>
    <w:rsid w:val="005D7A5B"/>
    <w:rsid w:val="005D7C41"/>
    <w:rsid w:val="005E18EA"/>
    <w:rsid w:val="005E1BF7"/>
    <w:rsid w:val="005E1EBA"/>
    <w:rsid w:val="005E2471"/>
    <w:rsid w:val="005E26B2"/>
    <w:rsid w:val="005E3059"/>
    <w:rsid w:val="005E4194"/>
    <w:rsid w:val="005E4764"/>
    <w:rsid w:val="005E6B61"/>
    <w:rsid w:val="005F0255"/>
    <w:rsid w:val="005F04C8"/>
    <w:rsid w:val="005F13DF"/>
    <w:rsid w:val="005F29E5"/>
    <w:rsid w:val="005F2D6D"/>
    <w:rsid w:val="005F4C49"/>
    <w:rsid w:val="005F69A3"/>
    <w:rsid w:val="005F6B20"/>
    <w:rsid w:val="005F731B"/>
    <w:rsid w:val="0060066A"/>
    <w:rsid w:val="00602094"/>
    <w:rsid w:val="006027B4"/>
    <w:rsid w:val="0060283B"/>
    <w:rsid w:val="006035A8"/>
    <w:rsid w:val="006048EF"/>
    <w:rsid w:val="00605F7F"/>
    <w:rsid w:val="00606AC3"/>
    <w:rsid w:val="00607DE0"/>
    <w:rsid w:val="006100D2"/>
    <w:rsid w:val="00612751"/>
    <w:rsid w:val="0061405B"/>
    <w:rsid w:val="00614660"/>
    <w:rsid w:val="00614DA1"/>
    <w:rsid w:val="006154DF"/>
    <w:rsid w:val="00617161"/>
    <w:rsid w:val="006174E4"/>
    <w:rsid w:val="00617C83"/>
    <w:rsid w:val="006206E1"/>
    <w:rsid w:val="00620CF5"/>
    <w:rsid w:val="006218B7"/>
    <w:rsid w:val="006218F4"/>
    <w:rsid w:val="00622513"/>
    <w:rsid w:val="006228FA"/>
    <w:rsid w:val="00624748"/>
    <w:rsid w:val="00624C03"/>
    <w:rsid w:val="00624DD7"/>
    <w:rsid w:val="00624F71"/>
    <w:rsid w:val="00626664"/>
    <w:rsid w:val="006267F0"/>
    <w:rsid w:val="00626B3D"/>
    <w:rsid w:val="00626CF7"/>
    <w:rsid w:val="00627D29"/>
    <w:rsid w:val="00630CFC"/>
    <w:rsid w:val="0063278D"/>
    <w:rsid w:val="00632A39"/>
    <w:rsid w:val="0063344C"/>
    <w:rsid w:val="00633882"/>
    <w:rsid w:val="00633EE1"/>
    <w:rsid w:val="006346E5"/>
    <w:rsid w:val="00635ECE"/>
    <w:rsid w:val="00636711"/>
    <w:rsid w:val="00636A36"/>
    <w:rsid w:val="00636A6F"/>
    <w:rsid w:val="00636A85"/>
    <w:rsid w:val="0063744D"/>
    <w:rsid w:val="00642354"/>
    <w:rsid w:val="006430E4"/>
    <w:rsid w:val="00643E94"/>
    <w:rsid w:val="006444B9"/>
    <w:rsid w:val="006449E1"/>
    <w:rsid w:val="00645833"/>
    <w:rsid w:val="00645C8E"/>
    <w:rsid w:val="0064668C"/>
    <w:rsid w:val="00647011"/>
    <w:rsid w:val="00650034"/>
    <w:rsid w:val="00651645"/>
    <w:rsid w:val="00652C1C"/>
    <w:rsid w:val="00653289"/>
    <w:rsid w:val="0065372F"/>
    <w:rsid w:val="00654341"/>
    <w:rsid w:val="00654388"/>
    <w:rsid w:val="00655322"/>
    <w:rsid w:val="006558DC"/>
    <w:rsid w:val="00656E3B"/>
    <w:rsid w:val="00657769"/>
    <w:rsid w:val="006620E1"/>
    <w:rsid w:val="006621AD"/>
    <w:rsid w:val="00663917"/>
    <w:rsid w:val="00663B91"/>
    <w:rsid w:val="00663EFA"/>
    <w:rsid w:val="006669C2"/>
    <w:rsid w:val="00667521"/>
    <w:rsid w:val="00667546"/>
    <w:rsid w:val="006706B9"/>
    <w:rsid w:val="00671389"/>
    <w:rsid w:val="006715E6"/>
    <w:rsid w:val="006729E8"/>
    <w:rsid w:val="0067367F"/>
    <w:rsid w:val="00674D86"/>
    <w:rsid w:val="00674E13"/>
    <w:rsid w:val="00674FEE"/>
    <w:rsid w:val="00675E03"/>
    <w:rsid w:val="006770A7"/>
    <w:rsid w:val="006774FB"/>
    <w:rsid w:val="00677556"/>
    <w:rsid w:val="006775B0"/>
    <w:rsid w:val="006804D6"/>
    <w:rsid w:val="006838D6"/>
    <w:rsid w:val="00683FBC"/>
    <w:rsid w:val="00685F80"/>
    <w:rsid w:val="0068648B"/>
    <w:rsid w:val="006868E2"/>
    <w:rsid w:val="006876A9"/>
    <w:rsid w:val="00690980"/>
    <w:rsid w:val="00691706"/>
    <w:rsid w:val="00691BB6"/>
    <w:rsid w:val="00691FE9"/>
    <w:rsid w:val="0069371C"/>
    <w:rsid w:val="006937E2"/>
    <w:rsid w:val="006964E5"/>
    <w:rsid w:val="00697306"/>
    <w:rsid w:val="006A07C6"/>
    <w:rsid w:val="006A1330"/>
    <w:rsid w:val="006A1F0E"/>
    <w:rsid w:val="006A3486"/>
    <w:rsid w:val="006A447E"/>
    <w:rsid w:val="006A50E2"/>
    <w:rsid w:val="006A6C11"/>
    <w:rsid w:val="006A6F02"/>
    <w:rsid w:val="006A76B2"/>
    <w:rsid w:val="006A77BE"/>
    <w:rsid w:val="006B1256"/>
    <w:rsid w:val="006B15FE"/>
    <w:rsid w:val="006B18CE"/>
    <w:rsid w:val="006B282A"/>
    <w:rsid w:val="006B33CD"/>
    <w:rsid w:val="006B3740"/>
    <w:rsid w:val="006B3D3C"/>
    <w:rsid w:val="006B591E"/>
    <w:rsid w:val="006B631A"/>
    <w:rsid w:val="006B6BE9"/>
    <w:rsid w:val="006B725F"/>
    <w:rsid w:val="006B7B4B"/>
    <w:rsid w:val="006B7BB0"/>
    <w:rsid w:val="006C0C35"/>
    <w:rsid w:val="006C1195"/>
    <w:rsid w:val="006C2078"/>
    <w:rsid w:val="006C277E"/>
    <w:rsid w:val="006C5C1F"/>
    <w:rsid w:val="006C5E54"/>
    <w:rsid w:val="006C62DB"/>
    <w:rsid w:val="006C67C8"/>
    <w:rsid w:val="006C6BB1"/>
    <w:rsid w:val="006D180C"/>
    <w:rsid w:val="006D47AD"/>
    <w:rsid w:val="006D56D7"/>
    <w:rsid w:val="006D61B6"/>
    <w:rsid w:val="006E0A61"/>
    <w:rsid w:val="006E162F"/>
    <w:rsid w:val="006E302E"/>
    <w:rsid w:val="006E4DFE"/>
    <w:rsid w:val="006E5A92"/>
    <w:rsid w:val="006E5C3B"/>
    <w:rsid w:val="006E5FB6"/>
    <w:rsid w:val="006E64B0"/>
    <w:rsid w:val="006E660E"/>
    <w:rsid w:val="006E6BBB"/>
    <w:rsid w:val="006E7151"/>
    <w:rsid w:val="006E7651"/>
    <w:rsid w:val="006F01E0"/>
    <w:rsid w:val="006F0732"/>
    <w:rsid w:val="006F26F0"/>
    <w:rsid w:val="006F53EB"/>
    <w:rsid w:val="006F6440"/>
    <w:rsid w:val="006F6D4A"/>
    <w:rsid w:val="006F7033"/>
    <w:rsid w:val="0070099C"/>
    <w:rsid w:val="00701907"/>
    <w:rsid w:val="00703948"/>
    <w:rsid w:val="00704622"/>
    <w:rsid w:val="0070494E"/>
    <w:rsid w:val="007061B8"/>
    <w:rsid w:val="007062FA"/>
    <w:rsid w:val="00706A48"/>
    <w:rsid w:val="00707A9B"/>
    <w:rsid w:val="00707F9D"/>
    <w:rsid w:val="00711678"/>
    <w:rsid w:val="0071181E"/>
    <w:rsid w:val="0071210D"/>
    <w:rsid w:val="00712A8D"/>
    <w:rsid w:val="007132B2"/>
    <w:rsid w:val="0071356A"/>
    <w:rsid w:val="00714DF1"/>
    <w:rsid w:val="00714DFD"/>
    <w:rsid w:val="00715B29"/>
    <w:rsid w:val="007171FE"/>
    <w:rsid w:val="00717326"/>
    <w:rsid w:val="00720792"/>
    <w:rsid w:val="0072079D"/>
    <w:rsid w:val="0072166B"/>
    <w:rsid w:val="007225CA"/>
    <w:rsid w:val="00722977"/>
    <w:rsid w:val="0072318F"/>
    <w:rsid w:val="007238E7"/>
    <w:rsid w:val="00723F72"/>
    <w:rsid w:val="00724733"/>
    <w:rsid w:val="00725CEF"/>
    <w:rsid w:val="00726287"/>
    <w:rsid w:val="00727202"/>
    <w:rsid w:val="007276A9"/>
    <w:rsid w:val="0073026A"/>
    <w:rsid w:val="007302F8"/>
    <w:rsid w:val="00730BBE"/>
    <w:rsid w:val="00731106"/>
    <w:rsid w:val="007311B3"/>
    <w:rsid w:val="0073127C"/>
    <w:rsid w:val="0073232C"/>
    <w:rsid w:val="007326AA"/>
    <w:rsid w:val="00732AEC"/>
    <w:rsid w:val="00732B82"/>
    <w:rsid w:val="00732D67"/>
    <w:rsid w:val="00733201"/>
    <w:rsid w:val="00733812"/>
    <w:rsid w:val="00733A0F"/>
    <w:rsid w:val="007351F2"/>
    <w:rsid w:val="00735C3A"/>
    <w:rsid w:val="00735E85"/>
    <w:rsid w:val="007363DC"/>
    <w:rsid w:val="0073743F"/>
    <w:rsid w:val="00737706"/>
    <w:rsid w:val="00740409"/>
    <w:rsid w:val="00740B04"/>
    <w:rsid w:val="00740D6A"/>
    <w:rsid w:val="007416B6"/>
    <w:rsid w:val="007416F4"/>
    <w:rsid w:val="00742869"/>
    <w:rsid w:val="007430D8"/>
    <w:rsid w:val="00744896"/>
    <w:rsid w:val="007459B0"/>
    <w:rsid w:val="00745C8F"/>
    <w:rsid w:val="0074637A"/>
    <w:rsid w:val="007469C0"/>
    <w:rsid w:val="007469E1"/>
    <w:rsid w:val="007500C1"/>
    <w:rsid w:val="007501E5"/>
    <w:rsid w:val="0075058D"/>
    <w:rsid w:val="007507F3"/>
    <w:rsid w:val="007511BD"/>
    <w:rsid w:val="00752028"/>
    <w:rsid w:val="007520C8"/>
    <w:rsid w:val="00752E00"/>
    <w:rsid w:val="00753028"/>
    <w:rsid w:val="00753CBD"/>
    <w:rsid w:val="00754AEC"/>
    <w:rsid w:val="00754FCB"/>
    <w:rsid w:val="00755562"/>
    <w:rsid w:val="00755685"/>
    <w:rsid w:val="00756165"/>
    <w:rsid w:val="00756387"/>
    <w:rsid w:val="0076100C"/>
    <w:rsid w:val="00762EB7"/>
    <w:rsid w:val="00764241"/>
    <w:rsid w:val="0076458E"/>
    <w:rsid w:val="007662AB"/>
    <w:rsid w:val="0076632C"/>
    <w:rsid w:val="0076736C"/>
    <w:rsid w:val="00767BE0"/>
    <w:rsid w:val="007703D0"/>
    <w:rsid w:val="00770B21"/>
    <w:rsid w:val="00770CBF"/>
    <w:rsid w:val="00770E5B"/>
    <w:rsid w:val="0077237B"/>
    <w:rsid w:val="00772AA1"/>
    <w:rsid w:val="00772C9E"/>
    <w:rsid w:val="00773AD5"/>
    <w:rsid w:val="00773D2C"/>
    <w:rsid w:val="00774C68"/>
    <w:rsid w:val="007753C8"/>
    <w:rsid w:val="00775535"/>
    <w:rsid w:val="00775A81"/>
    <w:rsid w:val="00775B2F"/>
    <w:rsid w:val="0077656C"/>
    <w:rsid w:val="00776980"/>
    <w:rsid w:val="00777B7D"/>
    <w:rsid w:val="007806F0"/>
    <w:rsid w:val="00781B84"/>
    <w:rsid w:val="00781E35"/>
    <w:rsid w:val="007821CD"/>
    <w:rsid w:val="00785789"/>
    <w:rsid w:val="00785DBF"/>
    <w:rsid w:val="00786AA2"/>
    <w:rsid w:val="00787697"/>
    <w:rsid w:val="007877D6"/>
    <w:rsid w:val="00787A05"/>
    <w:rsid w:val="00787DCA"/>
    <w:rsid w:val="00791316"/>
    <w:rsid w:val="007914C7"/>
    <w:rsid w:val="0079264F"/>
    <w:rsid w:val="0079378E"/>
    <w:rsid w:val="00793993"/>
    <w:rsid w:val="00793A48"/>
    <w:rsid w:val="00793F8D"/>
    <w:rsid w:val="00794CB2"/>
    <w:rsid w:val="00794D86"/>
    <w:rsid w:val="0079517D"/>
    <w:rsid w:val="00795546"/>
    <w:rsid w:val="00796416"/>
    <w:rsid w:val="0079756F"/>
    <w:rsid w:val="0079760C"/>
    <w:rsid w:val="00797618"/>
    <w:rsid w:val="00797692"/>
    <w:rsid w:val="00797746"/>
    <w:rsid w:val="007A20D1"/>
    <w:rsid w:val="007A2A3B"/>
    <w:rsid w:val="007A7658"/>
    <w:rsid w:val="007B0406"/>
    <w:rsid w:val="007B0C4B"/>
    <w:rsid w:val="007B1837"/>
    <w:rsid w:val="007B1FAD"/>
    <w:rsid w:val="007B20DB"/>
    <w:rsid w:val="007B2301"/>
    <w:rsid w:val="007B26EF"/>
    <w:rsid w:val="007B31CD"/>
    <w:rsid w:val="007B4682"/>
    <w:rsid w:val="007B4874"/>
    <w:rsid w:val="007B4C46"/>
    <w:rsid w:val="007B58B7"/>
    <w:rsid w:val="007B61C1"/>
    <w:rsid w:val="007B7A83"/>
    <w:rsid w:val="007C0133"/>
    <w:rsid w:val="007C21B0"/>
    <w:rsid w:val="007C2420"/>
    <w:rsid w:val="007C2898"/>
    <w:rsid w:val="007C29BE"/>
    <w:rsid w:val="007C3C51"/>
    <w:rsid w:val="007C4CF2"/>
    <w:rsid w:val="007C58C6"/>
    <w:rsid w:val="007C7665"/>
    <w:rsid w:val="007C76E1"/>
    <w:rsid w:val="007D0092"/>
    <w:rsid w:val="007D0DE0"/>
    <w:rsid w:val="007D10C4"/>
    <w:rsid w:val="007D1785"/>
    <w:rsid w:val="007D19F9"/>
    <w:rsid w:val="007D1A18"/>
    <w:rsid w:val="007D1D35"/>
    <w:rsid w:val="007D23EE"/>
    <w:rsid w:val="007D3B69"/>
    <w:rsid w:val="007D4C09"/>
    <w:rsid w:val="007D50C7"/>
    <w:rsid w:val="007D55D8"/>
    <w:rsid w:val="007E0937"/>
    <w:rsid w:val="007E0CFD"/>
    <w:rsid w:val="007E1775"/>
    <w:rsid w:val="007E3AE2"/>
    <w:rsid w:val="007E4A23"/>
    <w:rsid w:val="007E5E94"/>
    <w:rsid w:val="007E5FA4"/>
    <w:rsid w:val="007E6A11"/>
    <w:rsid w:val="007E6BA8"/>
    <w:rsid w:val="007E74E4"/>
    <w:rsid w:val="007E7C9B"/>
    <w:rsid w:val="007F2929"/>
    <w:rsid w:val="007F2A0D"/>
    <w:rsid w:val="007F2DC8"/>
    <w:rsid w:val="007F3664"/>
    <w:rsid w:val="007F38AD"/>
    <w:rsid w:val="007F43CB"/>
    <w:rsid w:val="007F4A7F"/>
    <w:rsid w:val="007F6A66"/>
    <w:rsid w:val="007F6C16"/>
    <w:rsid w:val="007F714A"/>
    <w:rsid w:val="008000FD"/>
    <w:rsid w:val="00800EAB"/>
    <w:rsid w:val="0080161A"/>
    <w:rsid w:val="00803352"/>
    <w:rsid w:val="00803A29"/>
    <w:rsid w:val="00804375"/>
    <w:rsid w:val="00804565"/>
    <w:rsid w:val="00804782"/>
    <w:rsid w:val="00804F26"/>
    <w:rsid w:val="00805167"/>
    <w:rsid w:val="008057A5"/>
    <w:rsid w:val="00806F3C"/>
    <w:rsid w:val="00807039"/>
    <w:rsid w:val="0080729D"/>
    <w:rsid w:val="00807E20"/>
    <w:rsid w:val="00810988"/>
    <w:rsid w:val="0081139D"/>
    <w:rsid w:val="00811445"/>
    <w:rsid w:val="008127E1"/>
    <w:rsid w:val="008127F8"/>
    <w:rsid w:val="00813415"/>
    <w:rsid w:val="0081361A"/>
    <w:rsid w:val="008137F2"/>
    <w:rsid w:val="0081472D"/>
    <w:rsid w:val="008149E2"/>
    <w:rsid w:val="00814E44"/>
    <w:rsid w:val="00816AB4"/>
    <w:rsid w:val="00817800"/>
    <w:rsid w:val="00820C6B"/>
    <w:rsid w:val="00822536"/>
    <w:rsid w:val="00823A77"/>
    <w:rsid w:val="00823D52"/>
    <w:rsid w:val="008240E8"/>
    <w:rsid w:val="00825082"/>
    <w:rsid w:val="00826468"/>
    <w:rsid w:val="008272EC"/>
    <w:rsid w:val="00827E53"/>
    <w:rsid w:val="00830717"/>
    <w:rsid w:val="00831B2A"/>
    <w:rsid w:val="00831BDF"/>
    <w:rsid w:val="00832027"/>
    <w:rsid w:val="00833BCB"/>
    <w:rsid w:val="00834D23"/>
    <w:rsid w:val="00835758"/>
    <w:rsid w:val="008371F1"/>
    <w:rsid w:val="00837B43"/>
    <w:rsid w:val="00837D0B"/>
    <w:rsid w:val="008418DA"/>
    <w:rsid w:val="00842150"/>
    <w:rsid w:val="00844B87"/>
    <w:rsid w:val="00846036"/>
    <w:rsid w:val="00846496"/>
    <w:rsid w:val="00846734"/>
    <w:rsid w:val="00846BB5"/>
    <w:rsid w:val="008476D0"/>
    <w:rsid w:val="008509D0"/>
    <w:rsid w:val="00851B55"/>
    <w:rsid w:val="00852C90"/>
    <w:rsid w:val="008539F0"/>
    <w:rsid w:val="0085404F"/>
    <w:rsid w:val="008543AE"/>
    <w:rsid w:val="00855740"/>
    <w:rsid w:val="00855E5F"/>
    <w:rsid w:val="0085622D"/>
    <w:rsid w:val="00856CD2"/>
    <w:rsid w:val="008573A7"/>
    <w:rsid w:val="008603F8"/>
    <w:rsid w:val="0086117B"/>
    <w:rsid w:val="008615D8"/>
    <w:rsid w:val="00861F14"/>
    <w:rsid w:val="00864DD6"/>
    <w:rsid w:val="008651A8"/>
    <w:rsid w:val="0086575B"/>
    <w:rsid w:val="00866293"/>
    <w:rsid w:val="00866680"/>
    <w:rsid w:val="00866777"/>
    <w:rsid w:val="008668EE"/>
    <w:rsid w:val="00866A3C"/>
    <w:rsid w:val="00866DB5"/>
    <w:rsid w:val="00867CCF"/>
    <w:rsid w:val="008702B1"/>
    <w:rsid w:val="0087052A"/>
    <w:rsid w:val="00871159"/>
    <w:rsid w:val="00871337"/>
    <w:rsid w:val="008715B3"/>
    <w:rsid w:val="0087174F"/>
    <w:rsid w:val="0087190A"/>
    <w:rsid w:val="00874690"/>
    <w:rsid w:val="00874A55"/>
    <w:rsid w:val="00875141"/>
    <w:rsid w:val="00876582"/>
    <w:rsid w:val="00876F73"/>
    <w:rsid w:val="00877733"/>
    <w:rsid w:val="008779EF"/>
    <w:rsid w:val="00880F57"/>
    <w:rsid w:val="00881B8C"/>
    <w:rsid w:val="00881E42"/>
    <w:rsid w:val="008837A8"/>
    <w:rsid w:val="00883D96"/>
    <w:rsid w:val="00884A6F"/>
    <w:rsid w:val="00885333"/>
    <w:rsid w:val="008875DC"/>
    <w:rsid w:val="008914AD"/>
    <w:rsid w:val="00891C4A"/>
    <w:rsid w:val="008936BD"/>
    <w:rsid w:val="008945C3"/>
    <w:rsid w:val="008949A8"/>
    <w:rsid w:val="00895160"/>
    <w:rsid w:val="00896005"/>
    <w:rsid w:val="00897CBD"/>
    <w:rsid w:val="008A1367"/>
    <w:rsid w:val="008A1905"/>
    <w:rsid w:val="008A1927"/>
    <w:rsid w:val="008A2672"/>
    <w:rsid w:val="008A30F1"/>
    <w:rsid w:val="008A3478"/>
    <w:rsid w:val="008A3604"/>
    <w:rsid w:val="008A40E0"/>
    <w:rsid w:val="008A4A82"/>
    <w:rsid w:val="008A4F56"/>
    <w:rsid w:val="008A51F3"/>
    <w:rsid w:val="008A5891"/>
    <w:rsid w:val="008A65BA"/>
    <w:rsid w:val="008A6959"/>
    <w:rsid w:val="008A6988"/>
    <w:rsid w:val="008A76AB"/>
    <w:rsid w:val="008A7A10"/>
    <w:rsid w:val="008B07B3"/>
    <w:rsid w:val="008B1525"/>
    <w:rsid w:val="008B1C4C"/>
    <w:rsid w:val="008B234B"/>
    <w:rsid w:val="008B31BC"/>
    <w:rsid w:val="008B31E6"/>
    <w:rsid w:val="008B3449"/>
    <w:rsid w:val="008B45E9"/>
    <w:rsid w:val="008B5AA0"/>
    <w:rsid w:val="008B774F"/>
    <w:rsid w:val="008B7E9A"/>
    <w:rsid w:val="008C0F9C"/>
    <w:rsid w:val="008C1534"/>
    <w:rsid w:val="008C1DE9"/>
    <w:rsid w:val="008C2F26"/>
    <w:rsid w:val="008C33F6"/>
    <w:rsid w:val="008C4F20"/>
    <w:rsid w:val="008C50C9"/>
    <w:rsid w:val="008C57AB"/>
    <w:rsid w:val="008C63B1"/>
    <w:rsid w:val="008C7965"/>
    <w:rsid w:val="008D030A"/>
    <w:rsid w:val="008D0508"/>
    <w:rsid w:val="008D0538"/>
    <w:rsid w:val="008D0B65"/>
    <w:rsid w:val="008D179F"/>
    <w:rsid w:val="008D1FA4"/>
    <w:rsid w:val="008D257F"/>
    <w:rsid w:val="008D2624"/>
    <w:rsid w:val="008D2668"/>
    <w:rsid w:val="008D2A22"/>
    <w:rsid w:val="008D2BDD"/>
    <w:rsid w:val="008D3556"/>
    <w:rsid w:val="008D5048"/>
    <w:rsid w:val="008D62FE"/>
    <w:rsid w:val="008D69CD"/>
    <w:rsid w:val="008D766A"/>
    <w:rsid w:val="008D7E09"/>
    <w:rsid w:val="008E19C1"/>
    <w:rsid w:val="008E1A9F"/>
    <w:rsid w:val="008E22BC"/>
    <w:rsid w:val="008E3775"/>
    <w:rsid w:val="008E37E1"/>
    <w:rsid w:val="008E75E2"/>
    <w:rsid w:val="008F0EAA"/>
    <w:rsid w:val="008F0EF4"/>
    <w:rsid w:val="008F1AEE"/>
    <w:rsid w:val="008F20E7"/>
    <w:rsid w:val="008F2ADF"/>
    <w:rsid w:val="008F2D3F"/>
    <w:rsid w:val="008F2D40"/>
    <w:rsid w:val="008F431E"/>
    <w:rsid w:val="008F4391"/>
    <w:rsid w:val="008F58FB"/>
    <w:rsid w:val="008F5DB7"/>
    <w:rsid w:val="008F62B4"/>
    <w:rsid w:val="008F7598"/>
    <w:rsid w:val="00900B59"/>
    <w:rsid w:val="00900F18"/>
    <w:rsid w:val="00902B09"/>
    <w:rsid w:val="0090310E"/>
    <w:rsid w:val="00903DB1"/>
    <w:rsid w:val="00904CA8"/>
    <w:rsid w:val="009054D8"/>
    <w:rsid w:val="00905703"/>
    <w:rsid w:val="0090579F"/>
    <w:rsid w:val="009072C8"/>
    <w:rsid w:val="009077C5"/>
    <w:rsid w:val="00907CB1"/>
    <w:rsid w:val="00912BA9"/>
    <w:rsid w:val="00913900"/>
    <w:rsid w:val="009141BF"/>
    <w:rsid w:val="00914D9F"/>
    <w:rsid w:val="009154B5"/>
    <w:rsid w:val="00915CA6"/>
    <w:rsid w:val="00916868"/>
    <w:rsid w:val="00916A94"/>
    <w:rsid w:val="0091787D"/>
    <w:rsid w:val="0092083D"/>
    <w:rsid w:val="00921042"/>
    <w:rsid w:val="00921889"/>
    <w:rsid w:val="00921AE7"/>
    <w:rsid w:val="00921C11"/>
    <w:rsid w:val="00922819"/>
    <w:rsid w:val="00922B6A"/>
    <w:rsid w:val="00922C24"/>
    <w:rsid w:val="00922D76"/>
    <w:rsid w:val="0092302B"/>
    <w:rsid w:val="009234B5"/>
    <w:rsid w:val="00923A96"/>
    <w:rsid w:val="00923D38"/>
    <w:rsid w:val="00923FAA"/>
    <w:rsid w:val="009246D1"/>
    <w:rsid w:val="0093093E"/>
    <w:rsid w:val="00931990"/>
    <w:rsid w:val="00931F8D"/>
    <w:rsid w:val="00933157"/>
    <w:rsid w:val="00933AB7"/>
    <w:rsid w:val="00935012"/>
    <w:rsid w:val="00937593"/>
    <w:rsid w:val="00940364"/>
    <w:rsid w:val="00940562"/>
    <w:rsid w:val="00941740"/>
    <w:rsid w:val="0094208C"/>
    <w:rsid w:val="00943210"/>
    <w:rsid w:val="00943B04"/>
    <w:rsid w:val="00944057"/>
    <w:rsid w:val="00945175"/>
    <w:rsid w:val="0094625A"/>
    <w:rsid w:val="009462AC"/>
    <w:rsid w:val="00947134"/>
    <w:rsid w:val="00947402"/>
    <w:rsid w:val="00947605"/>
    <w:rsid w:val="00947971"/>
    <w:rsid w:val="009479CC"/>
    <w:rsid w:val="0095040B"/>
    <w:rsid w:val="00950B59"/>
    <w:rsid w:val="00951038"/>
    <w:rsid w:val="00951453"/>
    <w:rsid w:val="00951BF7"/>
    <w:rsid w:val="00954628"/>
    <w:rsid w:val="00955A76"/>
    <w:rsid w:val="00956600"/>
    <w:rsid w:val="00957F74"/>
    <w:rsid w:val="00961A52"/>
    <w:rsid w:val="00961A97"/>
    <w:rsid w:val="00961D63"/>
    <w:rsid w:val="009625CE"/>
    <w:rsid w:val="00962AE0"/>
    <w:rsid w:val="00962EE3"/>
    <w:rsid w:val="0096358F"/>
    <w:rsid w:val="0096388C"/>
    <w:rsid w:val="00965D0A"/>
    <w:rsid w:val="00965D5C"/>
    <w:rsid w:val="00966185"/>
    <w:rsid w:val="009661E7"/>
    <w:rsid w:val="009667E9"/>
    <w:rsid w:val="00970438"/>
    <w:rsid w:val="0097051E"/>
    <w:rsid w:val="00970FDE"/>
    <w:rsid w:val="00972065"/>
    <w:rsid w:val="009725E5"/>
    <w:rsid w:val="00975AFE"/>
    <w:rsid w:val="0097606B"/>
    <w:rsid w:val="00976B9C"/>
    <w:rsid w:val="00977E38"/>
    <w:rsid w:val="00980379"/>
    <w:rsid w:val="00981EE2"/>
    <w:rsid w:val="00981FAE"/>
    <w:rsid w:val="00983642"/>
    <w:rsid w:val="009845F2"/>
    <w:rsid w:val="0098555F"/>
    <w:rsid w:val="00985A14"/>
    <w:rsid w:val="00987781"/>
    <w:rsid w:val="00987CE4"/>
    <w:rsid w:val="00991277"/>
    <w:rsid w:val="00992209"/>
    <w:rsid w:val="00992BFC"/>
    <w:rsid w:val="00992F91"/>
    <w:rsid w:val="009938B7"/>
    <w:rsid w:val="00993EE1"/>
    <w:rsid w:val="009965F7"/>
    <w:rsid w:val="00996D37"/>
    <w:rsid w:val="00997562"/>
    <w:rsid w:val="009979E2"/>
    <w:rsid w:val="009A055F"/>
    <w:rsid w:val="009A0BDB"/>
    <w:rsid w:val="009A0DBE"/>
    <w:rsid w:val="009A0E38"/>
    <w:rsid w:val="009A302C"/>
    <w:rsid w:val="009A4B85"/>
    <w:rsid w:val="009A5A59"/>
    <w:rsid w:val="009A6018"/>
    <w:rsid w:val="009A7196"/>
    <w:rsid w:val="009B042A"/>
    <w:rsid w:val="009B2B1C"/>
    <w:rsid w:val="009B350C"/>
    <w:rsid w:val="009B3FA5"/>
    <w:rsid w:val="009C0019"/>
    <w:rsid w:val="009C15AB"/>
    <w:rsid w:val="009C15FD"/>
    <w:rsid w:val="009C1610"/>
    <w:rsid w:val="009C229A"/>
    <w:rsid w:val="009C2579"/>
    <w:rsid w:val="009C25F3"/>
    <w:rsid w:val="009C436B"/>
    <w:rsid w:val="009C64B2"/>
    <w:rsid w:val="009C6764"/>
    <w:rsid w:val="009C6A5A"/>
    <w:rsid w:val="009C6F9D"/>
    <w:rsid w:val="009D047D"/>
    <w:rsid w:val="009D182D"/>
    <w:rsid w:val="009D205B"/>
    <w:rsid w:val="009D50BA"/>
    <w:rsid w:val="009D576E"/>
    <w:rsid w:val="009D6F05"/>
    <w:rsid w:val="009D7EFF"/>
    <w:rsid w:val="009E2DEA"/>
    <w:rsid w:val="009E3511"/>
    <w:rsid w:val="009E425C"/>
    <w:rsid w:val="009E50FE"/>
    <w:rsid w:val="009E5911"/>
    <w:rsid w:val="009E666A"/>
    <w:rsid w:val="009E7F2C"/>
    <w:rsid w:val="009F0670"/>
    <w:rsid w:val="009F227D"/>
    <w:rsid w:val="009F2EA5"/>
    <w:rsid w:val="009F3107"/>
    <w:rsid w:val="009F3F4F"/>
    <w:rsid w:val="009F3FDF"/>
    <w:rsid w:val="009F59B7"/>
    <w:rsid w:val="009F5CB4"/>
    <w:rsid w:val="009F6317"/>
    <w:rsid w:val="00A00185"/>
    <w:rsid w:val="00A0069A"/>
    <w:rsid w:val="00A01052"/>
    <w:rsid w:val="00A02D19"/>
    <w:rsid w:val="00A04152"/>
    <w:rsid w:val="00A0421E"/>
    <w:rsid w:val="00A04316"/>
    <w:rsid w:val="00A051AC"/>
    <w:rsid w:val="00A05506"/>
    <w:rsid w:val="00A05B25"/>
    <w:rsid w:val="00A07134"/>
    <w:rsid w:val="00A1021E"/>
    <w:rsid w:val="00A10383"/>
    <w:rsid w:val="00A10D5A"/>
    <w:rsid w:val="00A117AC"/>
    <w:rsid w:val="00A12AA7"/>
    <w:rsid w:val="00A130B2"/>
    <w:rsid w:val="00A13501"/>
    <w:rsid w:val="00A13C0B"/>
    <w:rsid w:val="00A1409D"/>
    <w:rsid w:val="00A147E8"/>
    <w:rsid w:val="00A14A8A"/>
    <w:rsid w:val="00A1624A"/>
    <w:rsid w:val="00A1661C"/>
    <w:rsid w:val="00A166A0"/>
    <w:rsid w:val="00A16834"/>
    <w:rsid w:val="00A1699C"/>
    <w:rsid w:val="00A177C1"/>
    <w:rsid w:val="00A20591"/>
    <w:rsid w:val="00A20E5F"/>
    <w:rsid w:val="00A21254"/>
    <w:rsid w:val="00A22073"/>
    <w:rsid w:val="00A23052"/>
    <w:rsid w:val="00A23800"/>
    <w:rsid w:val="00A23C44"/>
    <w:rsid w:val="00A26145"/>
    <w:rsid w:val="00A26626"/>
    <w:rsid w:val="00A26868"/>
    <w:rsid w:val="00A30A7B"/>
    <w:rsid w:val="00A31470"/>
    <w:rsid w:val="00A33416"/>
    <w:rsid w:val="00A34219"/>
    <w:rsid w:val="00A34421"/>
    <w:rsid w:val="00A35824"/>
    <w:rsid w:val="00A403BF"/>
    <w:rsid w:val="00A409BA"/>
    <w:rsid w:val="00A40B46"/>
    <w:rsid w:val="00A40B73"/>
    <w:rsid w:val="00A40FD2"/>
    <w:rsid w:val="00A4108A"/>
    <w:rsid w:val="00A41F0B"/>
    <w:rsid w:val="00A424B7"/>
    <w:rsid w:val="00A43707"/>
    <w:rsid w:val="00A43BC1"/>
    <w:rsid w:val="00A44DB3"/>
    <w:rsid w:val="00A45690"/>
    <w:rsid w:val="00A45F24"/>
    <w:rsid w:val="00A46329"/>
    <w:rsid w:val="00A46B1F"/>
    <w:rsid w:val="00A46FBF"/>
    <w:rsid w:val="00A47936"/>
    <w:rsid w:val="00A47D9B"/>
    <w:rsid w:val="00A50717"/>
    <w:rsid w:val="00A52EE1"/>
    <w:rsid w:val="00A543F7"/>
    <w:rsid w:val="00A5635A"/>
    <w:rsid w:val="00A563C2"/>
    <w:rsid w:val="00A56597"/>
    <w:rsid w:val="00A56BAE"/>
    <w:rsid w:val="00A57977"/>
    <w:rsid w:val="00A57CFF"/>
    <w:rsid w:val="00A63908"/>
    <w:rsid w:val="00A63ED6"/>
    <w:rsid w:val="00A64285"/>
    <w:rsid w:val="00A653D7"/>
    <w:rsid w:val="00A6662E"/>
    <w:rsid w:val="00A67BBD"/>
    <w:rsid w:val="00A67C0E"/>
    <w:rsid w:val="00A67CC4"/>
    <w:rsid w:val="00A67D5A"/>
    <w:rsid w:val="00A71223"/>
    <w:rsid w:val="00A719D4"/>
    <w:rsid w:val="00A7244F"/>
    <w:rsid w:val="00A73A73"/>
    <w:rsid w:val="00A74456"/>
    <w:rsid w:val="00A7476E"/>
    <w:rsid w:val="00A747DA"/>
    <w:rsid w:val="00A75608"/>
    <w:rsid w:val="00A75994"/>
    <w:rsid w:val="00A76D3C"/>
    <w:rsid w:val="00A77B10"/>
    <w:rsid w:val="00A77C56"/>
    <w:rsid w:val="00A8104D"/>
    <w:rsid w:val="00A82A17"/>
    <w:rsid w:val="00A831F7"/>
    <w:rsid w:val="00A83538"/>
    <w:rsid w:val="00A84A07"/>
    <w:rsid w:val="00A84CDF"/>
    <w:rsid w:val="00A85BC3"/>
    <w:rsid w:val="00A862C4"/>
    <w:rsid w:val="00A86961"/>
    <w:rsid w:val="00A86B68"/>
    <w:rsid w:val="00A90045"/>
    <w:rsid w:val="00A90D01"/>
    <w:rsid w:val="00A91941"/>
    <w:rsid w:val="00A92521"/>
    <w:rsid w:val="00A92C53"/>
    <w:rsid w:val="00A9318C"/>
    <w:rsid w:val="00A93DEB"/>
    <w:rsid w:val="00A95A54"/>
    <w:rsid w:val="00A960DE"/>
    <w:rsid w:val="00A971FA"/>
    <w:rsid w:val="00A97859"/>
    <w:rsid w:val="00AA0DB0"/>
    <w:rsid w:val="00AA127C"/>
    <w:rsid w:val="00AA1311"/>
    <w:rsid w:val="00AA1860"/>
    <w:rsid w:val="00AA1BDB"/>
    <w:rsid w:val="00AA1DB9"/>
    <w:rsid w:val="00AA2A04"/>
    <w:rsid w:val="00AA3996"/>
    <w:rsid w:val="00AA3DF5"/>
    <w:rsid w:val="00AA4A0D"/>
    <w:rsid w:val="00AA4A38"/>
    <w:rsid w:val="00AA4EE1"/>
    <w:rsid w:val="00AA5573"/>
    <w:rsid w:val="00AA5939"/>
    <w:rsid w:val="00AA5C03"/>
    <w:rsid w:val="00AA6902"/>
    <w:rsid w:val="00AB298E"/>
    <w:rsid w:val="00AB459A"/>
    <w:rsid w:val="00AB5226"/>
    <w:rsid w:val="00AB53B8"/>
    <w:rsid w:val="00AB55A7"/>
    <w:rsid w:val="00AB5D2C"/>
    <w:rsid w:val="00AB6486"/>
    <w:rsid w:val="00AB6E71"/>
    <w:rsid w:val="00AC0DAD"/>
    <w:rsid w:val="00AC1D49"/>
    <w:rsid w:val="00AC2364"/>
    <w:rsid w:val="00AC387F"/>
    <w:rsid w:val="00AC3985"/>
    <w:rsid w:val="00AC4A14"/>
    <w:rsid w:val="00AC4AB3"/>
    <w:rsid w:val="00AC4D86"/>
    <w:rsid w:val="00AC52A5"/>
    <w:rsid w:val="00AC6199"/>
    <w:rsid w:val="00AD0113"/>
    <w:rsid w:val="00AD0409"/>
    <w:rsid w:val="00AD16EB"/>
    <w:rsid w:val="00AD1A48"/>
    <w:rsid w:val="00AD2D23"/>
    <w:rsid w:val="00AD4498"/>
    <w:rsid w:val="00AD4B1A"/>
    <w:rsid w:val="00AD4C64"/>
    <w:rsid w:val="00AD4F51"/>
    <w:rsid w:val="00AD5CC8"/>
    <w:rsid w:val="00AD67BC"/>
    <w:rsid w:val="00AD76A1"/>
    <w:rsid w:val="00AD7D8B"/>
    <w:rsid w:val="00AD7E50"/>
    <w:rsid w:val="00AE0F8C"/>
    <w:rsid w:val="00AE3638"/>
    <w:rsid w:val="00AE43D8"/>
    <w:rsid w:val="00AE7114"/>
    <w:rsid w:val="00AE72C0"/>
    <w:rsid w:val="00AE73F4"/>
    <w:rsid w:val="00AF0689"/>
    <w:rsid w:val="00AF0BD4"/>
    <w:rsid w:val="00AF20DA"/>
    <w:rsid w:val="00AF2CD1"/>
    <w:rsid w:val="00AF3885"/>
    <w:rsid w:val="00AF3F1C"/>
    <w:rsid w:val="00AF6491"/>
    <w:rsid w:val="00AF7A8F"/>
    <w:rsid w:val="00AF7C53"/>
    <w:rsid w:val="00B00B21"/>
    <w:rsid w:val="00B0178B"/>
    <w:rsid w:val="00B02152"/>
    <w:rsid w:val="00B068D0"/>
    <w:rsid w:val="00B0759F"/>
    <w:rsid w:val="00B100E3"/>
    <w:rsid w:val="00B10F69"/>
    <w:rsid w:val="00B11437"/>
    <w:rsid w:val="00B114B2"/>
    <w:rsid w:val="00B117C4"/>
    <w:rsid w:val="00B12526"/>
    <w:rsid w:val="00B12992"/>
    <w:rsid w:val="00B146CF"/>
    <w:rsid w:val="00B14B9F"/>
    <w:rsid w:val="00B151A1"/>
    <w:rsid w:val="00B1562B"/>
    <w:rsid w:val="00B15C5B"/>
    <w:rsid w:val="00B2028C"/>
    <w:rsid w:val="00B2087B"/>
    <w:rsid w:val="00B216E5"/>
    <w:rsid w:val="00B21EB0"/>
    <w:rsid w:val="00B21F3F"/>
    <w:rsid w:val="00B220F0"/>
    <w:rsid w:val="00B22B9E"/>
    <w:rsid w:val="00B22C85"/>
    <w:rsid w:val="00B230BF"/>
    <w:rsid w:val="00B236FC"/>
    <w:rsid w:val="00B2396B"/>
    <w:rsid w:val="00B24F7A"/>
    <w:rsid w:val="00B25E4C"/>
    <w:rsid w:val="00B2607D"/>
    <w:rsid w:val="00B2633C"/>
    <w:rsid w:val="00B27D16"/>
    <w:rsid w:val="00B30320"/>
    <w:rsid w:val="00B30DFC"/>
    <w:rsid w:val="00B31CAC"/>
    <w:rsid w:val="00B320D4"/>
    <w:rsid w:val="00B33B58"/>
    <w:rsid w:val="00B361A1"/>
    <w:rsid w:val="00B37146"/>
    <w:rsid w:val="00B37417"/>
    <w:rsid w:val="00B400B5"/>
    <w:rsid w:val="00B41FBF"/>
    <w:rsid w:val="00B43F4B"/>
    <w:rsid w:val="00B44632"/>
    <w:rsid w:val="00B45240"/>
    <w:rsid w:val="00B45255"/>
    <w:rsid w:val="00B470A8"/>
    <w:rsid w:val="00B47425"/>
    <w:rsid w:val="00B47556"/>
    <w:rsid w:val="00B47C5A"/>
    <w:rsid w:val="00B47C93"/>
    <w:rsid w:val="00B5095A"/>
    <w:rsid w:val="00B5207F"/>
    <w:rsid w:val="00B52AAE"/>
    <w:rsid w:val="00B53179"/>
    <w:rsid w:val="00B54EB8"/>
    <w:rsid w:val="00B56B6D"/>
    <w:rsid w:val="00B56D94"/>
    <w:rsid w:val="00B609B3"/>
    <w:rsid w:val="00B61279"/>
    <w:rsid w:val="00B61776"/>
    <w:rsid w:val="00B61E44"/>
    <w:rsid w:val="00B624B4"/>
    <w:rsid w:val="00B63450"/>
    <w:rsid w:val="00B63B05"/>
    <w:rsid w:val="00B6487F"/>
    <w:rsid w:val="00B64D17"/>
    <w:rsid w:val="00B66677"/>
    <w:rsid w:val="00B67235"/>
    <w:rsid w:val="00B7021F"/>
    <w:rsid w:val="00B7065E"/>
    <w:rsid w:val="00B70A0B"/>
    <w:rsid w:val="00B70B75"/>
    <w:rsid w:val="00B70CC1"/>
    <w:rsid w:val="00B71D51"/>
    <w:rsid w:val="00B73254"/>
    <w:rsid w:val="00B73757"/>
    <w:rsid w:val="00B73D01"/>
    <w:rsid w:val="00B73D35"/>
    <w:rsid w:val="00B74193"/>
    <w:rsid w:val="00B74D02"/>
    <w:rsid w:val="00B7519C"/>
    <w:rsid w:val="00B752AC"/>
    <w:rsid w:val="00B75338"/>
    <w:rsid w:val="00B76274"/>
    <w:rsid w:val="00B76749"/>
    <w:rsid w:val="00B80056"/>
    <w:rsid w:val="00B80E42"/>
    <w:rsid w:val="00B8259A"/>
    <w:rsid w:val="00B82C80"/>
    <w:rsid w:val="00B82FB6"/>
    <w:rsid w:val="00B838DA"/>
    <w:rsid w:val="00B846C1"/>
    <w:rsid w:val="00B85266"/>
    <w:rsid w:val="00B868E8"/>
    <w:rsid w:val="00B86990"/>
    <w:rsid w:val="00B87005"/>
    <w:rsid w:val="00B8754D"/>
    <w:rsid w:val="00B87AF5"/>
    <w:rsid w:val="00B87F2C"/>
    <w:rsid w:val="00B87F58"/>
    <w:rsid w:val="00B90B2F"/>
    <w:rsid w:val="00B90D2B"/>
    <w:rsid w:val="00B90DA7"/>
    <w:rsid w:val="00B9158F"/>
    <w:rsid w:val="00B9287A"/>
    <w:rsid w:val="00B93ADD"/>
    <w:rsid w:val="00B9548B"/>
    <w:rsid w:val="00B95530"/>
    <w:rsid w:val="00B9570A"/>
    <w:rsid w:val="00B95908"/>
    <w:rsid w:val="00B9675E"/>
    <w:rsid w:val="00B9711B"/>
    <w:rsid w:val="00B97785"/>
    <w:rsid w:val="00B97832"/>
    <w:rsid w:val="00B97DEC"/>
    <w:rsid w:val="00BA0014"/>
    <w:rsid w:val="00BA01AA"/>
    <w:rsid w:val="00BA1005"/>
    <w:rsid w:val="00BA2AFD"/>
    <w:rsid w:val="00BA2F25"/>
    <w:rsid w:val="00BA3942"/>
    <w:rsid w:val="00BA42EA"/>
    <w:rsid w:val="00BA488C"/>
    <w:rsid w:val="00BA649E"/>
    <w:rsid w:val="00BA69B1"/>
    <w:rsid w:val="00BB03F6"/>
    <w:rsid w:val="00BB05B9"/>
    <w:rsid w:val="00BB083A"/>
    <w:rsid w:val="00BB2588"/>
    <w:rsid w:val="00BB2981"/>
    <w:rsid w:val="00BB36F4"/>
    <w:rsid w:val="00BB3DF1"/>
    <w:rsid w:val="00BB4399"/>
    <w:rsid w:val="00BB51A2"/>
    <w:rsid w:val="00BB6A92"/>
    <w:rsid w:val="00BC18FE"/>
    <w:rsid w:val="00BC2095"/>
    <w:rsid w:val="00BC30D0"/>
    <w:rsid w:val="00BC3290"/>
    <w:rsid w:val="00BC3982"/>
    <w:rsid w:val="00BC3D02"/>
    <w:rsid w:val="00BC4BB5"/>
    <w:rsid w:val="00BC562E"/>
    <w:rsid w:val="00BC5BCA"/>
    <w:rsid w:val="00BC64F7"/>
    <w:rsid w:val="00BC6956"/>
    <w:rsid w:val="00BC6A4C"/>
    <w:rsid w:val="00BC6D2C"/>
    <w:rsid w:val="00BC79A5"/>
    <w:rsid w:val="00BC7F3D"/>
    <w:rsid w:val="00BD0051"/>
    <w:rsid w:val="00BD045A"/>
    <w:rsid w:val="00BD04E5"/>
    <w:rsid w:val="00BD1736"/>
    <w:rsid w:val="00BD1798"/>
    <w:rsid w:val="00BD1DA9"/>
    <w:rsid w:val="00BD2565"/>
    <w:rsid w:val="00BD2C4D"/>
    <w:rsid w:val="00BD330F"/>
    <w:rsid w:val="00BD3B19"/>
    <w:rsid w:val="00BD4249"/>
    <w:rsid w:val="00BD515F"/>
    <w:rsid w:val="00BD567C"/>
    <w:rsid w:val="00BD65F9"/>
    <w:rsid w:val="00BD6D16"/>
    <w:rsid w:val="00BD6E17"/>
    <w:rsid w:val="00BE01CD"/>
    <w:rsid w:val="00BE032B"/>
    <w:rsid w:val="00BE3358"/>
    <w:rsid w:val="00BE3B89"/>
    <w:rsid w:val="00BE46C3"/>
    <w:rsid w:val="00BE4D12"/>
    <w:rsid w:val="00BE5103"/>
    <w:rsid w:val="00BE5B2F"/>
    <w:rsid w:val="00BE5D85"/>
    <w:rsid w:val="00BE6AFA"/>
    <w:rsid w:val="00BE6EA9"/>
    <w:rsid w:val="00BF050B"/>
    <w:rsid w:val="00BF100D"/>
    <w:rsid w:val="00BF1AAD"/>
    <w:rsid w:val="00BF1C2F"/>
    <w:rsid w:val="00BF1E5A"/>
    <w:rsid w:val="00BF23F5"/>
    <w:rsid w:val="00BF35E6"/>
    <w:rsid w:val="00BF3F0D"/>
    <w:rsid w:val="00BF4013"/>
    <w:rsid w:val="00BF4110"/>
    <w:rsid w:val="00BF4C37"/>
    <w:rsid w:val="00BF59A2"/>
    <w:rsid w:val="00BF7985"/>
    <w:rsid w:val="00BF7DB7"/>
    <w:rsid w:val="00C00B7D"/>
    <w:rsid w:val="00C016DB"/>
    <w:rsid w:val="00C01E9E"/>
    <w:rsid w:val="00C029AA"/>
    <w:rsid w:val="00C03440"/>
    <w:rsid w:val="00C034AB"/>
    <w:rsid w:val="00C03FC2"/>
    <w:rsid w:val="00C04700"/>
    <w:rsid w:val="00C04D63"/>
    <w:rsid w:val="00C05050"/>
    <w:rsid w:val="00C06064"/>
    <w:rsid w:val="00C07D15"/>
    <w:rsid w:val="00C113E1"/>
    <w:rsid w:val="00C13208"/>
    <w:rsid w:val="00C13E44"/>
    <w:rsid w:val="00C15967"/>
    <w:rsid w:val="00C15C3E"/>
    <w:rsid w:val="00C16F70"/>
    <w:rsid w:val="00C17DCF"/>
    <w:rsid w:val="00C2198E"/>
    <w:rsid w:val="00C21E81"/>
    <w:rsid w:val="00C21FDD"/>
    <w:rsid w:val="00C22476"/>
    <w:rsid w:val="00C23DD4"/>
    <w:rsid w:val="00C310BB"/>
    <w:rsid w:val="00C310D2"/>
    <w:rsid w:val="00C318A0"/>
    <w:rsid w:val="00C320ED"/>
    <w:rsid w:val="00C34672"/>
    <w:rsid w:val="00C35017"/>
    <w:rsid w:val="00C354F2"/>
    <w:rsid w:val="00C364E6"/>
    <w:rsid w:val="00C37499"/>
    <w:rsid w:val="00C37571"/>
    <w:rsid w:val="00C37840"/>
    <w:rsid w:val="00C405F2"/>
    <w:rsid w:val="00C406FD"/>
    <w:rsid w:val="00C423C6"/>
    <w:rsid w:val="00C43710"/>
    <w:rsid w:val="00C43E66"/>
    <w:rsid w:val="00C43EF1"/>
    <w:rsid w:val="00C44277"/>
    <w:rsid w:val="00C447EE"/>
    <w:rsid w:val="00C45837"/>
    <w:rsid w:val="00C45E1B"/>
    <w:rsid w:val="00C4790B"/>
    <w:rsid w:val="00C47B65"/>
    <w:rsid w:val="00C50A6A"/>
    <w:rsid w:val="00C50CB7"/>
    <w:rsid w:val="00C51179"/>
    <w:rsid w:val="00C51B38"/>
    <w:rsid w:val="00C51B5E"/>
    <w:rsid w:val="00C52A81"/>
    <w:rsid w:val="00C5431D"/>
    <w:rsid w:val="00C54955"/>
    <w:rsid w:val="00C56FF6"/>
    <w:rsid w:val="00C57A93"/>
    <w:rsid w:val="00C57D5B"/>
    <w:rsid w:val="00C6060D"/>
    <w:rsid w:val="00C60745"/>
    <w:rsid w:val="00C61F94"/>
    <w:rsid w:val="00C62327"/>
    <w:rsid w:val="00C62579"/>
    <w:rsid w:val="00C6325F"/>
    <w:rsid w:val="00C63CAC"/>
    <w:rsid w:val="00C65CF0"/>
    <w:rsid w:val="00C66DC7"/>
    <w:rsid w:val="00C67045"/>
    <w:rsid w:val="00C67E0D"/>
    <w:rsid w:val="00C7153E"/>
    <w:rsid w:val="00C7498B"/>
    <w:rsid w:val="00C769FC"/>
    <w:rsid w:val="00C77049"/>
    <w:rsid w:val="00C775F8"/>
    <w:rsid w:val="00C77741"/>
    <w:rsid w:val="00C778F1"/>
    <w:rsid w:val="00C77C8F"/>
    <w:rsid w:val="00C803AA"/>
    <w:rsid w:val="00C80978"/>
    <w:rsid w:val="00C80B49"/>
    <w:rsid w:val="00C81E63"/>
    <w:rsid w:val="00C8211F"/>
    <w:rsid w:val="00C824E0"/>
    <w:rsid w:val="00C82A46"/>
    <w:rsid w:val="00C83628"/>
    <w:rsid w:val="00C83B3E"/>
    <w:rsid w:val="00C8430E"/>
    <w:rsid w:val="00C845F4"/>
    <w:rsid w:val="00C8566C"/>
    <w:rsid w:val="00C866CE"/>
    <w:rsid w:val="00C869C1"/>
    <w:rsid w:val="00C87CD0"/>
    <w:rsid w:val="00C91040"/>
    <w:rsid w:val="00C91D32"/>
    <w:rsid w:val="00C92DF8"/>
    <w:rsid w:val="00C92F9E"/>
    <w:rsid w:val="00C93394"/>
    <w:rsid w:val="00C94D52"/>
    <w:rsid w:val="00C96E07"/>
    <w:rsid w:val="00CA230F"/>
    <w:rsid w:val="00CA2688"/>
    <w:rsid w:val="00CA3FD1"/>
    <w:rsid w:val="00CA4023"/>
    <w:rsid w:val="00CA4446"/>
    <w:rsid w:val="00CA4A9F"/>
    <w:rsid w:val="00CA522D"/>
    <w:rsid w:val="00CA531C"/>
    <w:rsid w:val="00CA5946"/>
    <w:rsid w:val="00CA6B33"/>
    <w:rsid w:val="00CA74B0"/>
    <w:rsid w:val="00CB05B8"/>
    <w:rsid w:val="00CB09E4"/>
    <w:rsid w:val="00CB1CCE"/>
    <w:rsid w:val="00CB4BC4"/>
    <w:rsid w:val="00CB5A67"/>
    <w:rsid w:val="00CB6283"/>
    <w:rsid w:val="00CB6CE4"/>
    <w:rsid w:val="00CB6D02"/>
    <w:rsid w:val="00CB6F2A"/>
    <w:rsid w:val="00CB7DC6"/>
    <w:rsid w:val="00CC0377"/>
    <w:rsid w:val="00CC085C"/>
    <w:rsid w:val="00CC0B74"/>
    <w:rsid w:val="00CC1504"/>
    <w:rsid w:val="00CC177D"/>
    <w:rsid w:val="00CC2F9A"/>
    <w:rsid w:val="00CC3452"/>
    <w:rsid w:val="00CC3697"/>
    <w:rsid w:val="00CC3D23"/>
    <w:rsid w:val="00CC5EE3"/>
    <w:rsid w:val="00CC6E68"/>
    <w:rsid w:val="00CC7CDB"/>
    <w:rsid w:val="00CD017D"/>
    <w:rsid w:val="00CD08AE"/>
    <w:rsid w:val="00CD3DC4"/>
    <w:rsid w:val="00CD4C4F"/>
    <w:rsid w:val="00CD4F17"/>
    <w:rsid w:val="00CD708B"/>
    <w:rsid w:val="00CD7481"/>
    <w:rsid w:val="00CE0163"/>
    <w:rsid w:val="00CE0832"/>
    <w:rsid w:val="00CE1172"/>
    <w:rsid w:val="00CE14E1"/>
    <w:rsid w:val="00CE1613"/>
    <w:rsid w:val="00CE1D2C"/>
    <w:rsid w:val="00CE220F"/>
    <w:rsid w:val="00CE2B4E"/>
    <w:rsid w:val="00CE2C9F"/>
    <w:rsid w:val="00CE3ED9"/>
    <w:rsid w:val="00CE449C"/>
    <w:rsid w:val="00CE499C"/>
    <w:rsid w:val="00CE65BF"/>
    <w:rsid w:val="00CE68A8"/>
    <w:rsid w:val="00CE6DDB"/>
    <w:rsid w:val="00CE6F9A"/>
    <w:rsid w:val="00CE7F52"/>
    <w:rsid w:val="00CE7F7F"/>
    <w:rsid w:val="00CF0E32"/>
    <w:rsid w:val="00CF1229"/>
    <w:rsid w:val="00CF1918"/>
    <w:rsid w:val="00CF1E7F"/>
    <w:rsid w:val="00CF1FBB"/>
    <w:rsid w:val="00CF24E4"/>
    <w:rsid w:val="00CF257F"/>
    <w:rsid w:val="00CF3D5E"/>
    <w:rsid w:val="00CF4882"/>
    <w:rsid w:val="00CF4E2F"/>
    <w:rsid w:val="00CF65A4"/>
    <w:rsid w:val="00CF7761"/>
    <w:rsid w:val="00CF7CF1"/>
    <w:rsid w:val="00D01632"/>
    <w:rsid w:val="00D0188F"/>
    <w:rsid w:val="00D01B21"/>
    <w:rsid w:val="00D01BC2"/>
    <w:rsid w:val="00D03E1E"/>
    <w:rsid w:val="00D04003"/>
    <w:rsid w:val="00D04613"/>
    <w:rsid w:val="00D0475C"/>
    <w:rsid w:val="00D0511F"/>
    <w:rsid w:val="00D0765A"/>
    <w:rsid w:val="00D07A17"/>
    <w:rsid w:val="00D102FF"/>
    <w:rsid w:val="00D10A97"/>
    <w:rsid w:val="00D10AD1"/>
    <w:rsid w:val="00D1109D"/>
    <w:rsid w:val="00D117A1"/>
    <w:rsid w:val="00D117C8"/>
    <w:rsid w:val="00D11C69"/>
    <w:rsid w:val="00D122B1"/>
    <w:rsid w:val="00D12C6C"/>
    <w:rsid w:val="00D13061"/>
    <w:rsid w:val="00D13414"/>
    <w:rsid w:val="00D136B3"/>
    <w:rsid w:val="00D13DB9"/>
    <w:rsid w:val="00D167BF"/>
    <w:rsid w:val="00D16B1C"/>
    <w:rsid w:val="00D170CD"/>
    <w:rsid w:val="00D20EF7"/>
    <w:rsid w:val="00D24BD2"/>
    <w:rsid w:val="00D269F5"/>
    <w:rsid w:val="00D26F11"/>
    <w:rsid w:val="00D26FFE"/>
    <w:rsid w:val="00D27A8C"/>
    <w:rsid w:val="00D27DB9"/>
    <w:rsid w:val="00D30B51"/>
    <w:rsid w:val="00D31194"/>
    <w:rsid w:val="00D3257D"/>
    <w:rsid w:val="00D34CDB"/>
    <w:rsid w:val="00D35AFA"/>
    <w:rsid w:val="00D36264"/>
    <w:rsid w:val="00D373ED"/>
    <w:rsid w:val="00D37B1F"/>
    <w:rsid w:val="00D37D65"/>
    <w:rsid w:val="00D407B8"/>
    <w:rsid w:val="00D40B69"/>
    <w:rsid w:val="00D40EFD"/>
    <w:rsid w:val="00D41EFE"/>
    <w:rsid w:val="00D423FE"/>
    <w:rsid w:val="00D42BC8"/>
    <w:rsid w:val="00D43AFC"/>
    <w:rsid w:val="00D4492F"/>
    <w:rsid w:val="00D44F0B"/>
    <w:rsid w:val="00D45646"/>
    <w:rsid w:val="00D459E0"/>
    <w:rsid w:val="00D47B79"/>
    <w:rsid w:val="00D5005F"/>
    <w:rsid w:val="00D51689"/>
    <w:rsid w:val="00D54745"/>
    <w:rsid w:val="00D552FE"/>
    <w:rsid w:val="00D55D6B"/>
    <w:rsid w:val="00D57DBA"/>
    <w:rsid w:val="00D60014"/>
    <w:rsid w:val="00D601F4"/>
    <w:rsid w:val="00D61BF3"/>
    <w:rsid w:val="00D62CCC"/>
    <w:rsid w:val="00D62EF0"/>
    <w:rsid w:val="00D646CE"/>
    <w:rsid w:val="00D66748"/>
    <w:rsid w:val="00D66A21"/>
    <w:rsid w:val="00D70585"/>
    <w:rsid w:val="00D70B55"/>
    <w:rsid w:val="00D71D6A"/>
    <w:rsid w:val="00D73A6E"/>
    <w:rsid w:val="00D74013"/>
    <w:rsid w:val="00D74D52"/>
    <w:rsid w:val="00D753C2"/>
    <w:rsid w:val="00D756A2"/>
    <w:rsid w:val="00D756CF"/>
    <w:rsid w:val="00D77742"/>
    <w:rsid w:val="00D77B20"/>
    <w:rsid w:val="00D81155"/>
    <w:rsid w:val="00D81167"/>
    <w:rsid w:val="00D81183"/>
    <w:rsid w:val="00D815FA"/>
    <w:rsid w:val="00D817E8"/>
    <w:rsid w:val="00D8180F"/>
    <w:rsid w:val="00D825F8"/>
    <w:rsid w:val="00D827DC"/>
    <w:rsid w:val="00D82C90"/>
    <w:rsid w:val="00D83893"/>
    <w:rsid w:val="00D84084"/>
    <w:rsid w:val="00D84231"/>
    <w:rsid w:val="00D843BF"/>
    <w:rsid w:val="00D84758"/>
    <w:rsid w:val="00D85CE4"/>
    <w:rsid w:val="00D90466"/>
    <w:rsid w:val="00D90CED"/>
    <w:rsid w:val="00D90E1F"/>
    <w:rsid w:val="00D915E6"/>
    <w:rsid w:val="00D91FD4"/>
    <w:rsid w:val="00D939DC"/>
    <w:rsid w:val="00D94255"/>
    <w:rsid w:val="00D9466B"/>
    <w:rsid w:val="00D946C5"/>
    <w:rsid w:val="00D95316"/>
    <w:rsid w:val="00D9540F"/>
    <w:rsid w:val="00D960DF"/>
    <w:rsid w:val="00D97845"/>
    <w:rsid w:val="00DA0FDC"/>
    <w:rsid w:val="00DA1E08"/>
    <w:rsid w:val="00DA214E"/>
    <w:rsid w:val="00DA3542"/>
    <w:rsid w:val="00DA4694"/>
    <w:rsid w:val="00DA6090"/>
    <w:rsid w:val="00DA617B"/>
    <w:rsid w:val="00DA64D9"/>
    <w:rsid w:val="00DA7829"/>
    <w:rsid w:val="00DA7A71"/>
    <w:rsid w:val="00DB0033"/>
    <w:rsid w:val="00DB005C"/>
    <w:rsid w:val="00DB147B"/>
    <w:rsid w:val="00DB180A"/>
    <w:rsid w:val="00DB194B"/>
    <w:rsid w:val="00DB2042"/>
    <w:rsid w:val="00DB2051"/>
    <w:rsid w:val="00DB2B8E"/>
    <w:rsid w:val="00DB31B3"/>
    <w:rsid w:val="00DB4144"/>
    <w:rsid w:val="00DB5453"/>
    <w:rsid w:val="00DB67CC"/>
    <w:rsid w:val="00DB798C"/>
    <w:rsid w:val="00DB7A27"/>
    <w:rsid w:val="00DC208B"/>
    <w:rsid w:val="00DC3BB5"/>
    <w:rsid w:val="00DC3D91"/>
    <w:rsid w:val="00DC4388"/>
    <w:rsid w:val="00DC5119"/>
    <w:rsid w:val="00DC59DA"/>
    <w:rsid w:val="00DC694D"/>
    <w:rsid w:val="00DC789C"/>
    <w:rsid w:val="00DC7B62"/>
    <w:rsid w:val="00DC7BAE"/>
    <w:rsid w:val="00DD0AA8"/>
    <w:rsid w:val="00DD1457"/>
    <w:rsid w:val="00DD1B89"/>
    <w:rsid w:val="00DD1BCE"/>
    <w:rsid w:val="00DD20FB"/>
    <w:rsid w:val="00DD2DE5"/>
    <w:rsid w:val="00DD3516"/>
    <w:rsid w:val="00DD3519"/>
    <w:rsid w:val="00DD505C"/>
    <w:rsid w:val="00DD5161"/>
    <w:rsid w:val="00DD5812"/>
    <w:rsid w:val="00DD590D"/>
    <w:rsid w:val="00DD6A35"/>
    <w:rsid w:val="00DD74D4"/>
    <w:rsid w:val="00DD79D9"/>
    <w:rsid w:val="00DE04D9"/>
    <w:rsid w:val="00DE0D92"/>
    <w:rsid w:val="00DE19E4"/>
    <w:rsid w:val="00DE1BD8"/>
    <w:rsid w:val="00DE204D"/>
    <w:rsid w:val="00DE2EC7"/>
    <w:rsid w:val="00DE3132"/>
    <w:rsid w:val="00DE3494"/>
    <w:rsid w:val="00DE3EF1"/>
    <w:rsid w:val="00DE5190"/>
    <w:rsid w:val="00DE5C74"/>
    <w:rsid w:val="00DE673C"/>
    <w:rsid w:val="00DE6FB9"/>
    <w:rsid w:val="00DF18A4"/>
    <w:rsid w:val="00DF24CE"/>
    <w:rsid w:val="00DF2A65"/>
    <w:rsid w:val="00DF3B8F"/>
    <w:rsid w:val="00DF3D7D"/>
    <w:rsid w:val="00DF55AF"/>
    <w:rsid w:val="00DF67FD"/>
    <w:rsid w:val="00DF7090"/>
    <w:rsid w:val="00DF713E"/>
    <w:rsid w:val="00E0073F"/>
    <w:rsid w:val="00E01974"/>
    <w:rsid w:val="00E02FD3"/>
    <w:rsid w:val="00E0339D"/>
    <w:rsid w:val="00E03594"/>
    <w:rsid w:val="00E03AA4"/>
    <w:rsid w:val="00E05AC1"/>
    <w:rsid w:val="00E067CD"/>
    <w:rsid w:val="00E070B5"/>
    <w:rsid w:val="00E07236"/>
    <w:rsid w:val="00E07728"/>
    <w:rsid w:val="00E07FDF"/>
    <w:rsid w:val="00E10A1D"/>
    <w:rsid w:val="00E10BA2"/>
    <w:rsid w:val="00E10DEF"/>
    <w:rsid w:val="00E11AB3"/>
    <w:rsid w:val="00E125FD"/>
    <w:rsid w:val="00E12A39"/>
    <w:rsid w:val="00E12CFA"/>
    <w:rsid w:val="00E14C3C"/>
    <w:rsid w:val="00E150D4"/>
    <w:rsid w:val="00E153BA"/>
    <w:rsid w:val="00E17E32"/>
    <w:rsid w:val="00E2059F"/>
    <w:rsid w:val="00E20A66"/>
    <w:rsid w:val="00E22CB7"/>
    <w:rsid w:val="00E23ABC"/>
    <w:rsid w:val="00E250BE"/>
    <w:rsid w:val="00E253A9"/>
    <w:rsid w:val="00E2593D"/>
    <w:rsid w:val="00E25B95"/>
    <w:rsid w:val="00E26BA9"/>
    <w:rsid w:val="00E26DB7"/>
    <w:rsid w:val="00E270D7"/>
    <w:rsid w:val="00E3275A"/>
    <w:rsid w:val="00E34408"/>
    <w:rsid w:val="00E34566"/>
    <w:rsid w:val="00E362B0"/>
    <w:rsid w:val="00E36683"/>
    <w:rsid w:val="00E36C51"/>
    <w:rsid w:val="00E36EB5"/>
    <w:rsid w:val="00E37CB8"/>
    <w:rsid w:val="00E40D8A"/>
    <w:rsid w:val="00E415C2"/>
    <w:rsid w:val="00E41E96"/>
    <w:rsid w:val="00E43EC8"/>
    <w:rsid w:val="00E44A3C"/>
    <w:rsid w:val="00E45762"/>
    <w:rsid w:val="00E471AE"/>
    <w:rsid w:val="00E474E7"/>
    <w:rsid w:val="00E47D00"/>
    <w:rsid w:val="00E47EAB"/>
    <w:rsid w:val="00E5305A"/>
    <w:rsid w:val="00E542D9"/>
    <w:rsid w:val="00E5454D"/>
    <w:rsid w:val="00E54989"/>
    <w:rsid w:val="00E55507"/>
    <w:rsid w:val="00E5679E"/>
    <w:rsid w:val="00E56A89"/>
    <w:rsid w:val="00E60033"/>
    <w:rsid w:val="00E60702"/>
    <w:rsid w:val="00E6198D"/>
    <w:rsid w:val="00E61A40"/>
    <w:rsid w:val="00E627A6"/>
    <w:rsid w:val="00E633DE"/>
    <w:rsid w:val="00E63A50"/>
    <w:rsid w:val="00E644AF"/>
    <w:rsid w:val="00E64C57"/>
    <w:rsid w:val="00E654B8"/>
    <w:rsid w:val="00E661F4"/>
    <w:rsid w:val="00E66A26"/>
    <w:rsid w:val="00E677F2"/>
    <w:rsid w:val="00E67A36"/>
    <w:rsid w:val="00E67FF4"/>
    <w:rsid w:val="00E7038F"/>
    <w:rsid w:val="00E7239C"/>
    <w:rsid w:val="00E730E3"/>
    <w:rsid w:val="00E73C43"/>
    <w:rsid w:val="00E73DC8"/>
    <w:rsid w:val="00E75C84"/>
    <w:rsid w:val="00E765D7"/>
    <w:rsid w:val="00E7692A"/>
    <w:rsid w:val="00E770F0"/>
    <w:rsid w:val="00E7766B"/>
    <w:rsid w:val="00E8055A"/>
    <w:rsid w:val="00E80B69"/>
    <w:rsid w:val="00E80FDB"/>
    <w:rsid w:val="00E818D0"/>
    <w:rsid w:val="00E819DD"/>
    <w:rsid w:val="00E822FD"/>
    <w:rsid w:val="00E829E5"/>
    <w:rsid w:val="00E82F29"/>
    <w:rsid w:val="00E8405D"/>
    <w:rsid w:val="00E852BF"/>
    <w:rsid w:val="00E8599C"/>
    <w:rsid w:val="00E87006"/>
    <w:rsid w:val="00E87C28"/>
    <w:rsid w:val="00E916A6"/>
    <w:rsid w:val="00E916C8"/>
    <w:rsid w:val="00E9178D"/>
    <w:rsid w:val="00E92390"/>
    <w:rsid w:val="00E92C32"/>
    <w:rsid w:val="00E9301B"/>
    <w:rsid w:val="00E9671C"/>
    <w:rsid w:val="00E97D27"/>
    <w:rsid w:val="00EA0457"/>
    <w:rsid w:val="00EA1583"/>
    <w:rsid w:val="00EA1879"/>
    <w:rsid w:val="00EA18ED"/>
    <w:rsid w:val="00EA268D"/>
    <w:rsid w:val="00EA27B6"/>
    <w:rsid w:val="00EA37CF"/>
    <w:rsid w:val="00EA3BF9"/>
    <w:rsid w:val="00EA4CF5"/>
    <w:rsid w:val="00EA4E69"/>
    <w:rsid w:val="00EA539D"/>
    <w:rsid w:val="00EA57FD"/>
    <w:rsid w:val="00EA5AC7"/>
    <w:rsid w:val="00EA5D68"/>
    <w:rsid w:val="00EA5F2E"/>
    <w:rsid w:val="00EA605A"/>
    <w:rsid w:val="00EA7782"/>
    <w:rsid w:val="00EA7AD0"/>
    <w:rsid w:val="00EA7DDA"/>
    <w:rsid w:val="00EB0954"/>
    <w:rsid w:val="00EB208F"/>
    <w:rsid w:val="00EB237F"/>
    <w:rsid w:val="00EB2AAF"/>
    <w:rsid w:val="00EB33CA"/>
    <w:rsid w:val="00EB3487"/>
    <w:rsid w:val="00EB3BC2"/>
    <w:rsid w:val="00EB3D5D"/>
    <w:rsid w:val="00EB42A0"/>
    <w:rsid w:val="00EB4B93"/>
    <w:rsid w:val="00EB54B9"/>
    <w:rsid w:val="00EB61EA"/>
    <w:rsid w:val="00EB6237"/>
    <w:rsid w:val="00EB65C9"/>
    <w:rsid w:val="00EC1E85"/>
    <w:rsid w:val="00EC34F6"/>
    <w:rsid w:val="00EC3BF6"/>
    <w:rsid w:val="00EC4235"/>
    <w:rsid w:val="00EC4D49"/>
    <w:rsid w:val="00EC5170"/>
    <w:rsid w:val="00EC5DA7"/>
    <w:rsid w:val="00EC62FE"/>
    <w:rsid w:val="00EC6F7F"/>
    <w:rsid w:val="00EC779A"/>
    <w:rsid w:val="00ED00C4"/>
    <w:rsid w:val="00ED010D"/>
    <w:rsid w:val="00ED190E"/>
    <w:rsid w:val="00ED26E2"/>
    <w:rsid w:val="00ED31C4"/>
    <w:rsid w:val="00ED61CB"/>
    <w:rsid w:val="00ED642C"/>
    <w:rsid w:val="00ED6C23"/>
    <w:rsid w:val="00ED7732"/>
    <w:rsid w:val="00ED7B48"/>
    <w:rsid w:val="00EE063A"/>
    <w:rsid w:val="00EE0DC6"/>
    <w:rsid w:val="00EE1B46"/>
    <w:rsid w:val="00EE1C78"/>
    <w:rsid w:val="00EE1EED"/>
    <w:rsid w:val="00EE2ED5"/>
    <w:rsid w:val="00EE3BC1"/>
    <w:rsid w:val="00EE4169"/>
    <w:rsid w:val="00EE54C5"/>
    <w:rsid w:val="00EE550A"/>
    <w:rsid w:val="00EE5646"/>
    <w:rsid w:val="00EE5914"/>
    <w:rsid w:val="00EE6E08"/>
    <w:rsid w:val="00EE7DB7"/>
    <w:rsid w:val="00EF078B"/>
    <w:rsid w:val="00EF09AF"/>
    <w:rsid w:val="00EF09FB"/>
    <w:rsid w:val="00EF1BFA"/>
    <w:rsid w:val="00EF1ECE"/>
    <w:rsid w:val="00EF210B"/>
    <w:rsid w:val="00EF2246"/>
    <w:rsid w:val="00EF4DC1"/>
    <w:rsid w:val="00EF551F"/>
    <w:rsid w:val="00EF64B6"/>
    <w:rsid w:val="00EF6B73"/>
    <w:rsid w:val="00EF6C60"/>
    <w:rsid w:val="00EF76EC"/>
    <w:rsid w:val="00EF7F3C"/>
    <w:rsid w:val="00F00E83"/>
    <w:rsid w:val="00F010F3"/>
    <w:rsid w:val="00F02B6B"/>
    <w:rsid w:val="00F02BAD"/>
    <w:rsid w:val="00F04771"/>
    <w:rsid w:val="00F04FB0"/>
    <w:rsid w:val="00F0507B"/>
    <w:rsid w:val="00F06CE3"/>
    <w:rsid w:val="00F07261"/>
    <w:rsid w:val="00F1025C"/>
    <w:rsid w:val="00F10386"/>
    <w:rsid w:val="00F10459"/>
    <w:rsid w:val="00F10BF3"/>
    <w:rsid w:val="00F111C2"/>
    <w:rsid w:val="00F11841"/>
    <w:rsid w:val="00F11978"/>
    <w:rsid w:val="00F121E0"/>
    <w:rsid w:val="00F13785"/>
    <w:rsid w:val="00F1442E"/>
    <w:rsid w:val="00F145E6"/>
    <w:rsid w:val="00F15418"/>
    <w:rsid w:val="00F15D2F"/>
    <w:rsid w:val="00F170F8"/>
    <w:rsid w:val="00F209E3"/>
    <w:rsid w:val="00F20F6F"/>
    <w:rsid w:val="00F21BC8"/>
    <w:rsid w:val="00F21EA8"/>
    <w:rsid w:val="00F23F96"/>
    <w:rsid w:val="00F24D22"/>
    <w:rsid w:val="00F25DD2"/>
    <w:rsid w:val="00F269B8"/>
    <w:rsid w:val="00F27793"/>
    <w:rsid w:val="00F27B9A"/>
    <w:rsid w:val="00F313D4"/>
    <w:rsid w:val="00F31A8B"/>
    <w:rsid w:val="00F32052"/>
    <w:rsid w:val="00F32627"/>
    <w:rsid w:val="00F33855"/>
    <w:rsid w:val="00F35194"/>
    <w:rsid w:val="00F360CD"/>
    <w:rsid w:val="00F36EFA"/>
    <w:rsid w:val="00F37D3D"/>
    <w:rsid w:val="00F406EB"/>
    <w:rsid w:val="00F41A11"/>
    <w:rsid w:val="00F41C39"/>
    <w:rsid w:val="00F41CBF"/>
    <w:rsid w:val="00F41D4D"/>
    <w:rsid w:val="00F41DB9"/>
    <w:rsid w:val="00F41F0E"/>
    <w:rsid w:val="00F4205E"/>
    <w:rsid w:val="00F422A1"/>
    <w:rsid w:val="00F422F5"/>
    <w:rsid w:val="00F4301F"/>
    <w:rsid w:val="00F43030"/>
    <w:rsid w:val="00F4336F"/>
    <w:rsid w:val="00F43DD1"/>
    <w:rsid w:val="00F446ED"/>
    <w:rsid w:val="00F447EA"/>
    <w:rsid w:val="00F52AAB"/>
    <w:rsid w:val="00F544C2"/>
    <w:rsid w:val="00F54501"/>
    <w:rsid w:val="00F5464C"/>
    <w:rsid w:val="00F549F1"/>
    <w:rsid w:val="00F5584D"/>
    <w:rsid w:val="00F55F33"/>
    <w:rsid w:val="00F563DE"/>
    <w:rsid w:val="00F565D1"/>
    <w:rsid w:val="00F60047"/>
    <w:rsid w:val="00F60C13"/>
    <w:rsid w:val="00F6104A"/>
    <w:rsid w:val="00F6156C"/>
    <w:rsid w:val="00F647CD"/>
    <w:rsid w:val="00F64845"/>
    <w:rsid w:val="00F64E7D"/>
    <w:rsid w:val="00F6557F"/>
    <w:rsid w:val="00F66751"/>
    <w:rsid w:val="00F66D37"/>
    <w:rsid w:val="00F6718A"/>
    <w:rsid w:val="00F674F3"/>
    <w:rsid w:val="00F67991"/>
    <w:rsid w:val="00F67E5A"/>
    <w:rsid w:val="00F702B8"/>
    <w:rsid w:val="00F71DF6"/>
    <w:rsid w:val="00F724CF"/>
    <w:rsid w:val="00F73706"/>
    <w:rsid w:val="00F74525"/>
    <w:rsid w:val="00F75635"/>
    <w:rsid w:val="00F75754"/>
    <w:rsid w:val="00F75B6E"/>
    <w:rsid w:val="00F76309"/>
    <w:rsid w:val="00F76C4C"/>
    <w:rsid w:val="00F77B90"/>
    <w:rsid w:val="00F8074D"/>
    <w:rsid w:val="00F81587"/>
    <w:rsid w:val="00F81745"/>
    <w:rsid w:val="00F81FF2"/>
    <w:rsid w:val="00F837DA"/>
    <w:rsid w:val="00F84E99"/>
    <w:rsid w:val="00F864BA"/>
    <w:rsid w:val="00F87149"/>
    <w:rsid w:val="00F912A4"/>
    <w:rsid w:val="00F912D1"/>
    <w:rsid w:val="00F91E97"/>
    <w:rsid w:val="00F92F38"/>
    <w:rsid w:val="00F93592"/>
    <w:rsid w:val="00F93FE7"/>
    <w:rsid w:val="00F94246"/>
    <w:rsid w:val="00F944BD"/>
    <w:rsid w:val="00F94D05"/>
    <w:rsid w:val="00F94F54"/>
    <w:rsid w:val="00F953A2"/>
    <w:rsid w:val="00F958B8"/>
    <w:rsid w:val="00F95C5A"/>
    <w:rsid w:val="00F95D23"/>
    <w:rsid w:val="00F9688E"/>
    <w:rsid w:val="00F96E07"/>
    <w:rsid w:val="00F97452"/>
    <w:rsid w:val="00F97877"/>
    <w:rsid w:val="00FA0CC7"/>
    <w:rsid w:val="00FA1743"/>
    <w:rsid w:val="00FA1E74"/>
    <w:rsid w:val="00FA2609"/>
    <w:rsid w:val="00FA30B8"/>
    <w:rsid w:val="00FA30D9"/>
    <w:rsid w:val="00FA4F6D"/>
    <w:rsid w:val="00FA6AC2"/>
    <w:rsid w:val="00FB094C"/>
    <w:rsid w:val="00FB1007"/>
    <w:rsid w:val="00FB3947"/>
    <w:rsid w:val="00FB3A91"/>
    <w:rsid w:val="00FB41F0"/>
    <w:rsid w:val="00FB48FA"/>
    <w:rsid w:val="00FB5BCD"/>
    <w:rsid w:val="00FB6FDE"/>
    <w:rsid w:val="00FB73C0"/>
    <w:rsid w:val="00FC0768"/>
    <w:rsid w:val="00FC1D65"/>
    <w:rsid w:val="00FC31CC"/>
    <w:rsid w:val="00FC4B34"/>
    <w:rsid w:val="00FC52B3"/>
    <w:rsid w:val="00FC5567"/>
    <w:rsid w:val="00FC65C5"/>
    <w:rsid w:val="00FC7841"/>
    <w:rsid w:val="00FC7C50"/>
    <w:rsid w:val="00FD0570"/>
    <w:rsid w:val="00FD204F"/>
    <w:rsid w:val="00FD24BD"/>
    <w:rsid w:val="00FD290D"/>
    <w:rsid w:val="00FD348A"/>
    <w:rsid w:val="00FD4140"/>
    <w:rsid w:val="00FD6FCD"/>
    <w:rsid w:val="00FD791D"/>
    <w:rsid w:val="00FE2746"/>
    <w:rsid w:val="00FE2ECF"/>
    <w:rsid w:val="00FE370B"/>
    <w:rsid w:val="00FE47CE"/>
    <w:rsid w:val="00FE4A47"/>
    <w:rsid w:val="00FE5544"/>
    <w:rsid w:val="00FE564F"/>
    <w:rsid w:val="00FE56C3"/>
    <w:rsid w:val="00FE6227"/>
    <w:rsid w:val="00FE6726"/>
    <w:rsid w:val="00FE793E"/>
    <w:rsid w:val="00FE7FF5"/>
    <w:rsid w:val="00FF0F03"/>
    <w:rsid w:val="00FF2CDD"/>
    <w:rsid w:val="00FF30A8"/>
    <w:rsid w:val="00FF340C"/>
    <w:rsid w:val="00FF34C6"/>
    <w:rsid w:val="00FF3B2C"/>
    <w:rsid w:val="00FF4189"/>
    <w:rsid w:val="00FF497F"/>
    <w:rsid w:val="00FF5943"/>
    <w:rsid w:val="00FF6A03"/>
    <w:rsid w:val="00FF799C"/>
    <w:rsid w:val="01080223"/>
    <w:rsid w:val="010B715D"/>
    <w:rsid w:val="01263DAE"/>
    <w:rsid w:val="013715F9"/>
    <w:rsid w:val="013B2E53"/>
    <w:rsid w:val="01473145"/>
    <w:rsid w:val="014A2C54"/>
    <w:rsid w:val="014B180D"/>
    <w:rsid w:val="014D6599"/>
    <w:rsid w:val="015C1162"/>
    <w:rsid w:val="016149F6"/>
    <w:rsid w:val="017627EF"/>
    <w:rsid w:val="018300A3"/>
    <w:rsid w:val="018B5C07"/>
    <w:rsid w:val="018C33F1"/>
    <w:rsid w:val="019C7668"/>
    <w:rsid w:val="01AA17AF"/>
    <w:rsid w:val="01BB114C"/>
    <w:rsid w:val="01D7755A"/>
    <w:rsid w:val="01F43A83"/>
    <w:rsid w:val="02122A8F"/>
    <w:rsid w:val="023510B5"/>
    <w:rsid w:val="025A3D9A"/>
    <w:rsid w:val="026675A7"/>
    <w:rsid w:val="026774C2"/>
    <w:rsid w:val="026E30AB"/>
    <w:rsid w:val="02745138"/>
    <w:rsid w:val="028449FE"/>
    <w:rsid w:val="02857FDD"/>
    <w:rsid w:val="02870BD0"/>
    <w:rsid w:val="028C0A7F"/>
    <w:rsid w:val="02A84E41"/>
    <w:rsid w:val="02B56424"/>
    <w:rsid w:val="02C41C97"/>
    <w:rsid w:val="02E43946"/>
    <w:rsid w:val="030671D3"/>
    <w:rsid w:val="030673DC"/>
    <w:rsid w:val="03111E5D"/>
    <w:rsid w:val="0318131E"/>
    <w:rsid w:val="03193EF3"/>
    <w:rsid w:val="033C2C40"/>
    <w:rsid w:val="033C304D"/>
    <w:rsid w:val="03425699"/>
    <w:rsid w:val="0358409D"/>
    <w:rsid w:val="03797EBF"/>
    <w:rsid w:val="038A1A6C"/>
    <w:rsid w:val="038F3F34"/>
    <w:rsid w:val="03A11D87"/>
    <w:rsid w:val="03B64E30"/>
    <w:rsid w:val="03B81359"/>
    <w:rsid w:val="03BE08D9"/>
    <w:rsid w:val="03CE77DF"/>
    <w:rsid w:val="03F70825"/>
    <w:rsid w:val="03F92710"/>
    <w:rsid w:val="03FF2F1A"/>
    <w:rsid w:val="043326C1"/>
    <w:rsid w:val="043C536B"/>
    <w:rsid w:val="0455446E"/>
    <w:rsid w:val="045B245F"/>
    <w:rsid w:val="045E0DC8"/>
    <w:rsid w:val="046A7C8A"/>
    <w:rsid w:val="046D4F45"/>
    <w:rsid w:val="047F5999"/>
    <w:rsid w:val="048727B8"/>
    <w:rsid w:val="048A77CC"/>
    <w:rsid w:val="04993118"/>
    <w:rsid w:val="04BE56C2"/>
    <w:rsid w:val="04C2626E"/>
    <w:rsid w:val="04C67794"/>
    <w:rsid w:val="04CB121C"/>
    <w:rsid w:val="04EC35CD"/>
    <w:rsid w:val="04EE467B"/>
    <w:rsid w:val="04F66237"/>
    <w:rsid w:val="04FE0629"/>
    <w:rsid w:val="050160F3"/>
    <w:rsid w:val="05086B1A"/>
    <w:rsid w:val="05090A19"/>
    <w:rsid w:val="05281683"/>
    <w:rsid w:val="052B2425"/>
    <w:rsid w:val="052F2F68"/>
    <w:rsid w:val="0546617D"/>
    <w:rsid w:val="0554532C"/>
    <w:rsid w:val="055A68F1"/>
    <w:rsid w:val="05844C3A"/>
    <w:rsid w:val="058E4240"/>
    <w:rsid w:val="05912EF3"/>
    <w:rsid w:val="05A0428D"/>
    <w:rsid w:val="05B01C14"/>
    <w:rsid w:val="05E0541F"/>
    <w:rsid w:val="06071D8E"/>
    <w:rsid w:val="060F48B5"/>
    <w:rsid w:val="06172B25"/>
    <w:rsid w:val="06346238"/>
    <w:rsid w:val="064D6DD5"/>
    <w:rsid w:val="06643BAF"/>
    <w:rsid w:val="068E6C73"/>
    <w:rsid w:val="069818EE"/>
    <w:rsid w:val="06A93A70"/>
    <w:rsid w:val="06AB5FF6"/>
    <w:rsid w:val="06C278A4"/>
    <w:rsid w:val="06F27B40"/>
    <w:rsid w:val="07007CEB"/>
    <w:rsid w:val="07051C4D"/>
    <w:rsid w:val="07282598"/>
    <w:rsid w:val="07532682"/>
    <w:rsid w:val="07570E1E"/>
    <w:rsid w:val="0779037C"/>
    <w:rsid w:val="0781089A"/>
    <w:rsid w:val="07A108E1"/>
    <w:rsid w:val="07B67ED6"/>
    <w:rsid w:val="07C10A0B"/>
    <w:rsid w:val="07C352AB"/>
    <w:rsid w:val="07C37441"/>
    <w:rsid w:val="07CF021B"/>
    <w:rsid w:val="07DC3419"/>
    <w:rsid w:val="07E34A2C"/>
    <w:rsid w:val="07E92CD6"/>
    <w:rsid w:val="07EC0547"/>
    <w:rsid w:val="07FA43B7"/>
    <w:rsid w:val="080601AF"/>
    <w:rsid w:val="080E447E"/>
    <w:rsid w:val="081E7F4B"/>
    <w:rsid w:val="08296EFA"/>
    <w:rsid w:val="08533D82"/>
    <w:rsid w:val="08541B87"/>
    <w:rsid w:val="08705988"/>
    <w:rsid w:val="0875796C"/>
    <w:rsid w:val="08944193"/>
    <w:rsid w:val="0895659A"/>
    <w:rsid w:val="089D7A4C"/>
    <w:rsid w:val="08A563F6"/>
    <w:rsid w:val="08E82138"/>
    <w:rsid w:val="08E94543"/>
    <w:rsid w:val="08F14D33"/>
    <w:rsid w:val="09030E26"/>
    <w:rsid w:val="09096E82"/>
    <w:rsid w:val="090C2292"/>
    <w:rsid w:val="091B5BF5"/>
    <w:rsid w:val="09210058"/>
    <w:rsid w:val="092403B3"/>
    <w:rsid w:val="09254643"/>
    <w:rsid w:val="093742AF"/>
    <w:rsid w:val="09423C2E"/>
    <w:rsid w:val="09522851"/>
    <w:rsid w:val="0962412D"/>
    <w:rsid w:val="096B05FE"/>
    <w:rsid w:val="09702C98"/>
    <w:rsid w:val="09816CF7"/>
    <w:rsid w:val="099C3660"/>
    <w:rsid w:val="09B26A48"/>
    <w:rsid w:val="09C14EE4"/>
    <w:rsid w:val="09E92F5A"/>
    <w:rsid w:val="09F93DCC"/>
    <w:rsid w:val="0A0F4BBF"/>
    <w:rsid w:val="0A2C519A"/>
    <w:rsid w:val="0A385936"/>
    <w:rsid w:val="0A4C1148"/>
    <w:rsid w:val="0A4C69B1"/>
    <w:rsid w:val="0A5F5C18"/>
    <w:rsid w:val="0A7372B2"/>
    <w:rsid w:val="0A8560BD"/>
    <w:rsid w:val="0A857794"/>
    <w:rsid w:val="0A894809"/>
    <w:rsid w:val="0A8F4DF6"/>
    <w:rsid w:val="0A932727"/>
    <w:rsid w:val="0AA351BB"/>
    <w:rsid w:val="0AA536A2"/>
    <w:rsid w:val="0AB83F31"/>
    <w:rsid w:val="0AC80278"/>
    <w:rsid w:val="0ACD48C9"/>
    <w:rsid w:val="0AD61EA4"/>
    <w:rsid w:val="0ADA7787"/>
    <w:rsid w:val="0AEA0FA2"/>
    <w:rsid w:val="0AEB7C75"/>
    <w:rsid w:val="0AF64AFE"/>
    <w:rsid w:val="0AFC3093"/>
    <w:rsid w:val="0B090AED"/>
    <w:rsid w:val="0B0B5E9B"/>
    <w:rsid w:val="0B282434"/>
    <w:rsid w:val="0B390BB1"/>
    <w:rsid w:val="0B4A0D42"/>
    <w:rsid w:val="0B593DAA"/>
    <w:rsid w:val="0B624C7F"/>
    <w:rsid w:val="0B676C3E"/>
    <w:rsid w:val="0B8C01A3"/>
    <w:rsid w:val="0B962ECA"/>
    <w:rsid w:val="0BB33834"/>
    <w:rsid w:val="0BC16E02"/>
    <w:rsid w:val="0BC40E13"/>
    <w:rsid w:val="0BC83F36"/>
    <w:rsid w:val="0BD02684"/>
    <w:rsid w:val="0BF524D3"/>
    <w:rsid w:val="0C071F0D"/>
    <w:rsid w:val="0C1515F3"/>
    <w:rsid w:val="0C1568E2"/>
    <w:rsid w:val="0C1B2876"/>
    <w:rsid w:val="0C5E0165"/>
    <w:rsid w:val="0C8E3735"/>
    <w:rsid w:val="0CB46513"/>
    <w:rsid w:val="0CC305EF"/>
    <w:rsid w:val="0CD5372A"/>
    <w:rsid w:val="0CD96F82"/>
    <w:rsid w:val="0CDC16B2"/>
    <w:rsid w:val="0D0F03FF"/>
    <w:rsid w:val="0D1D4428"/>
    <w:rsid w:val="0D220FC9"/>
    <w:rsid w:val="0D383969"/>
    <w:rsid w:val="0D3A05F9"/>
    <w:rsid w:val="0D4456C0"/>
    <w:rsid w:val="0D5529A7"/>
    <w:rsid w:val="0D6B46C1"/>
    <w:rsid w:val="0D8630D7"/>
    <w:rsid w:val="0D894557"/>
    <w:rsid w:val="0D8D6839"/>
    <w:rsid w:val="0DB06D16"/>
    <w:rsid w:val="0DB16268"/>
    <w:rsid w:val="0DB764AA"/>
    <w:rsid w:val="0DB97CE1"/>
    <w:rsid w:val="0DCD14A6"/>
    <w:rsid w:val="0DE62C4D"/>
    <w:rsid w:val="0E13508B"/>
    <w:rsid w:val="0E1D5C58"/>
    <w:rsid w:val="0E386F95"/>
    <w:rsid w:val="0E3F5708"/>
    <w:rsid w:val="0E60309F"/>
    <w:rsid w:val="0E724F4E"/>
    <w:rsid w:val="0E8827FC"/>
    <w:rsid w:val="0EAE6066"/>
    <w:rsid w:val="0EB03DC8"/>
    <w:rsid w:val="0EC01604"/>
    <w:rsid w:val="0EC85421"/>
    <w:rsid w:val="0ECF1CE5"/>
    <w:rsid w:val="0ED9175C"/>
    <w:rsid w:val="0EE6556E"/>
    <w:rsid w:val="0F051B52"/>
    <w:rsid w:val="0F0B7F1D"/>
    <w:rsid w:val="0F1F5DD3"/>
    <w:rsid w:val="0F2F6C8B"/>
    <w:rsid w:val="0F391368"/>
    <w:rsid w:val="0F415B87"/>
    <w:rsid w:val="0F4274B1"/>
    <w:rsid w:val="0F4D6C31"/>
    <w:rsid w:val="0F63711C"/>
    <w:rsid w:val="0F662E2C"/>
    <w:rsid w:val="0F731B8B"/>
    <w:rsid w:val="0F904697"/>
    <w:rsid w:val="0F9266C1"/>
    <w:rsid w:val="0FAD0631"/>
    <w:rsid w:val="0FFD34A0"/>
    <w:rsid w:val="0FFF5FE1"/>
    <w:rsid w:val="102450C6"/>
    <w:rsid w:val="102569A5"/>
    <w:rsid w:val="103472F5"/>
    <w:rsid w:val="103840DB"/>
    <w:rsid w:val="103A57D7"/>
    <w:rsid w:val="104D5098"/>
    <w:rsid w:val="107A3711"/>
    <w:rsid w:val="107B4B65"/>
    <w:rsid w:val="10953ABF"/>
    <w:rsid w:val="10C22AE5"/>
    <w:rsid w:val="10DC268C"/>
    <w:rsid w:val="110A70F3"/>
    <w:rsid w:val="110F6ED1"/>
    <w:rsid w:val="1122492C"/>
    <w:rsid w:val="1140539B"/>
    <w:rsid w:val="1152374D"/>
    <w:rsid w:val="116305F6"/>
    <w:rsid w:val="11673386"/>
    <w:rsid w:val="11736AC3"/>
    <w:rsid w:val="117D74D2"/>
    <w:rsid w:val="11A2761C"/>
    <w:rsid w:val="11A649F5"/>
    <w:rsid w:val="11A953D4"/>
    <w:rsid w:val="11B766E3"/>
    <w:rsid w:val="11B911CE"/>
    <w:rsid w:val="11BC3A9B"/>
    <w:rsid w:val="11BE233E"/>
    <w:rsid w:val="11C631DE"/>
    <w:rsid w:val="120918AC"/>
    <w:rsid w:val="12155168"/>
    <w:rsid w:val="1217177B"/>
    <w:rsid w:val="12172228"/>
    <w:rsid w:val="122103B9"/>
    <w:rsid w:val="12243B7C"/>
    <w:rsid w:val="12292954"/>
    <w:rsid w:val="122F1C1C"/>
    <w:rsid w:val="12415231"/>
    <w:rsid w:val="125C471A"/>
    <w:rsid w:val="12663442"/>
    <w:rsid w:val="126E3798"/>
    <w:rsid w:val="128E2562"/>
    <w:rsid w:val="129B1458"/>
    <w:rsid w:val="129E2BD4"/>
    <w:rsid w:val="12B92A80"/>
    <w:rsid w:val="12C15612"/>
    <w:rsid w:val="12C20728"/>
    <w:rsid w:val="12C57E17"/>
    <w:rsid w:val="12C91284"/>
    <w:rsid w:val="12CD7611"/>
    <w:rsid w:val="12E153EF"/>
    <w:rsid w:val="12E76D48"/>
    <w:rsid w:val="12F20960"/>
    <w:rsid w:val="13006A46"/>
    <w:rsid w:val="130E44DE"/>
    <w:rsid w:val="13151A08"/>
    <w:rsid w:val="131D5686"/>
    <w:rsid w:val="133D3C9D"/>
    <w:rsid w:val="13457F11"/>
    <w:rsid w:val="134D51CB"/>
    <w:rsid w:val="13582CCC"/>
    <w:rsid w:val="13642959"/>
    <w:rsid w:val="1378487B"/>
    <w:rsid w:val="137D442B"/>
    <w:rsid w:val="13894DDC"/>
    <w:rsid w:val="13B14685"/>
    <w:rsid w:val="13CF2975"/>
    <w:rsid w:val="13D95713"/>
    <w:rsid w:val="13F40A04"/>
    <w:rsid w:val="13FD2954"/>
    <w:rsid w:val="14087517"/>
    <w:rsid w:val="14096231"/>
    <w:rsid w:val="14184B6C"/>
    <w:rsid w:val="14197923"/>
    <w:rsid w:val="14260C53"/>
    <w:rsid w:val="142A408D"/>
    <w:rsid w:val="142F35A2"/>
    <w:rsid w:val="143C57C2"/>
    <w:rsid w:val="14807870"/>
    <w:rsid w:val="148F2CC3"/>
    <w:rsid w:val="14B97FFA"/>
    <w:rsid w:val="14C55D93"/>
    <w:rsid w:val="14D22925"/>
    <w:rsid w:val="14E335CF"/>
    <w:rsid w:val="14EE76A7"/>
    <w:rsid w:val="14F903FA"/>
    <w:rsid w:val="15072174"/>
    <w:rsid w:val="15145849"/>
    <w:rsid w:val="15486F7D"/>
    <w:rsid w:val="154B2D39"/>
    <w:rsid w:val="156F4ECF"/>
    <w:rsid w:val="157A3C04"/>
    <w:rsid w:val="157A4902"/>
    <w:rsid w:val="157C279E"/>
    <w:rsid w:val="15861213"/>
    <w:rsid w:val="1597042B"/>
    <w:rsid w:val="15A33774"/>
    <w:rsid w:val="15A607A0"/>
    <w:rsid w:val="15BD7DAF"/>
    <w:rsid w:val="15E47F49"/>
    <w:rsid w:val="15EE71E1"/>
    <w:rsid w:val="16045C2F"/>
    <w:rsid w:val="16103C42"/>
    <w:rsid w:val="162036A8"/>
    <w:rsid w:val="16346849"/>
    <w:rsid w:val="164E0D83"/>
    <w:rsid w:val="167901E1"/>
    <w:rsid w:val="16834B18"/>
    <w:rsid w:val="16B57F66"/>
    <w:rsid w:val="16C638E2"/>
    <w:rsid w:val="16CC108F"/>
    <w:rsid w:val="16D15AA9"/>
    <w:rsid w:val="16DE50CB"/>
    <w:rsid w:val="16E702F1"/>
    <w:rsid w:val="16E80C72"/>
    <w:rsid w:val="16F13F5A"/>
    <w:rsid w:val="16F23104"/>
    <w:rsid w:val="16FA1D2B"/>
    <w:rsid w:val="17141F33"/>
    <w:rsid w:val="17197632"/>
    <w:rsid w:val="173477CF"/>
    <w:rsid w:val="17366DA4"/>
    <w:rsid w:val="176E7A99"/>
    <w:rsid w:val="177463FB"/>
    <w:rsid w:val="178D0C51"/>
    <w:rsid w:val="17943635"/>
    <w:rsid w:val="17A5793B"/>
    <w:rsid w:val="17B921E3"/>
    <w:rsid w:val="17E05DED"/>
    <w:rsid w:val="17EC1297"/>
    <w:rsid w:val="17FE394C"/>
    <w:rsid w:val="180A713C"/>
    <w:rsid w:val="181368BF"/>
    <w:rsid w:val="18224497"/>
    <w:rsid w:val="183D6EA7"/>
    <w:rsid w:val="183F0539"/>
    <w:rsid w:val="186D4340"/>
    <w:rsid w:val="18B14DC8"/>
    <w:rsid w:val="18C13756"/>
    <w:rsid w:val="18C179F9"/>
    <w:rsid w:val="18CA180B"/>
    <w:rsid w:val="18CA721B"/>
    <w:rsid w:val="18DD582A"/>
    <w:rsid w:val="19064D3C"/>
    <w:rsid w:val="19067AD5"/>
    <w:rsid w:val="19090BD3"/>
    <w:rsid w:val="190F2E36"/>
    <w:rsid w:val="191B6467"/>
    <w:rsid w:val="191F1F66"/>
    <w:rsid w:val="192856A8"/>
    <w:rsid w:val="196C4109"/>
    <w:rsid w:val="19861007"/>
    <w:rsid w:val="19D16A9D"/>
    <w:rsid w:val="19DE6F15"/>
    <w:rsid w:val="19E1433A"/>
    <w:rsid w:val="19FE5C01"/>
    <w:rsid w:val="1A0419C5"/>
    <w:rsid w:val="1A0F6AE9"/>
    <w:rsid w:val="1A1342C9"/>
    <w:rsid w:val="1A1D51B3"/>
    <w:rsid w:val="1A4A6117"/>
    <w:rsid w:val="1A6D4031"/>
    <w:rsid w:val="1A7D39E1"/>
    <w:rsid w:val="1A913BBE"/>
    <w:rsid w:val="1A966519"/>
    <w:rsid w:val="1AC63D4F"/>
    <w:rsid w:val="1AD84731"/>
    <w:rsid w:val="1AE2486D"/>
    <w:rsid w:val="1AE6562B"/>
    <w:rsid w:val="1B043CA1"/>
    <w:rsid w:val="1B2C2C6F"/>
    <w:rsid w:val="1B2E54D5"/>
    <w:rsid w:val="1B510FA2"/>
    <w:rsid w:val="1B62358A"/>
    <w:rsid w:val="1B7E2356"/>
    <w:rsid w:val="1B807015"/>
    <w:rsid w:val="1B87687C"/>
    <w:rsid w:val="1B8E7BCE"/>
    <w:rsid w:val="1B9507D0"/>
    <w:rsid w:val="1B957981"/>
    <w:rsid w:val="1BA03D7D"/>
    <w:rsid w:val="1BBA24B9"/>
    <w:rsid w:val="1BC0620E"/>
    <w:rsid w:val="1BC67C3E"/>
    <w:rsid w:val="1BD76851"/>
    <w:rsid w:val="1BE4037F"/>
    <w:rsid w:val="1BEF02AD"/>
    <w:rsid w:val="1C045C44"/>
    <w:rsid w:val="1C071E94"/>
    <w:rsid w:val="1C1A6EF2"/>
    <w:rsid w:val="1C2C5D75"/>
    <w:rsid w:val="1C4070D8"/>
    <w:rsid w:val="1C412226"/>
    <w:rsid w:val="1C551895"/>
    <w:rsid w:val="1C656000"/>
    <w:rsid w:val="1C7475E5"/>
    <w:rsid w:val="1C912D8A"/>
    <w:rsid w:val="1CA22D81"/>
    <w:rsid w:val="1CC76174"/>
    <w:rsid w:val="1CCE4E9D"/>
    <w:rsid w:val="1CD158BF"/>
    <w:rsid w:val="1CDC6171"/>
    <w:rsid w:val="1CEB782B"/>
    <w:rsid w:val="1D011754"/>
    <w:rsid w:val="1D0F04EA"/>
    <w:rsid w:val="1D1923D2"/>
    <w:rsid w:val="1D203DA1"/>
    <w:rsid w:val="1D3D3719"/>
    <w:rsid w:val="1D4C7CCD"/>
    <w:rsid w:val="1D7A406A"/>
    <w:rsid w:val="1D923201"/>
    <w:rsid w:val="1DA246DC"/>
    <w:rsid w:val="1DC26C8C"/>
    <w:rsid w:val="1DC83D85"/>
    <w:rsid w:val="1DD042DA"/>
    <w:rsid w:val="1DF6392E"/>
    <w:rsid w:val="1E187936"/>
    <w:rsid w:val="1E1E7FF1"/>
    <w:rsid w:val="1E2304E9"/>
    <w:rsid w:val="1E487E08"/>
    <w:rsid w:val="1E6C775F"/>
    <w:rsid w:val="1E6D42BD"/>
    <w:rsid w:val="1E712AFE"/>
    <w:rsid w:val="1E7B0814"/>
    <w:rsid w:val="1E8933C1"/>
    <w:rsid w:val="1E8D725D"/>
    <w:rsid w:val="1E9372B1"/>
    <w:rsid w:val="1E9A1250"/>
    <w:rsid w:val="1EA03F70"/>
    <w:rsid w:val="1EC27FC8"/>
    <w:rsid w:val="1ED06652"/>
    <w:rsid w:val="1EDC0C7F"/>
    <w:rsid w:val="1EE6137F"/>
    <w:rsid w:val="1F01083F"/>
    <w:rsid w:val="1F1271B9"/>
    <w:rsid w:val="1F236A89"/>
    <w:rsid w:val="1F6C16CB"/>
    <w:rsid w:val="1F90758E"/>
    <w:rsid w:val="1F9716C8"/>
    <w:rsid w:val="1FA13150"/>
    <w:rsid w:val="1FB67414"/>
    <w:rsid w:val="1FBE5835"/>
    <w:rsid w:val="1FC77EDC"/>
    <w:rsid w:val="1FC83AB3"/>
    <w:rsid w:val="1FCB396E"/>
    <w:rsid w:val="1FDB3F9D"/>
    <w:rsid w:val="1FF17A45"/>
    <w:rsid w:val="20222D0F"/>
    <w:rsid w:val="203F2611"/>
    <w:rsid w:val="204675F6"/>
    <w:rsid w:val="20530990"/>
    <w:rsid w:val="206F41B2"/>
    <w:rsid w:val="207124D4"/>
    <w:rsid w:val="207B0025"/>
    <w:rsid w:val="207D5AD3"/>
    <w:rsid w:val="20BD32AC"/>
    <w:rsid w:val="20CF67BF"/>
    <w:rsid w:val="20D43171"/>
    <w:rsid w:val="20D94169"/>
    <w:rsid w:val="20E04672"/>
    <w:rsid w:val="20EC07F1"/>
    <w:rsid w:val="20F40A6F"/>
    <w:rsid w:val="21016CB6"/>
    <w:rsid w:val="21240E7B"/>
    <w:rsid w:val="212D6992"/>
    <w:rsid w:val="21371BB5"/>
    <w:rsid w:val="213C1125"/>
    <w:rsid w:val="21737DEC"/>
    <w:rsid w:val="218C11D5"/>
    <w:rsid w:val="219962F3"/>
    <w:rsid w:val="21C61BB0"/>
    <w:rsid w:val="21D724FA"/>
    <w:rsid w:val="21DC7625"/>
    <w:rsid w:val="21E77CCB"/>
    <w:rsid w:val="222B5EB7"/>
    <w:rsid w:val="222F1B8F"/>
    <w:rsid w:val="22370FE1"/>
    <w:rsid w:val="2241619E"/>
    <w:rsid w:val="225514FE"/>
    <w:rsid w:val="22760535"/>
    <w:rsid w:val="228B423A"/>
    <w:rsid w:val="22A06B08"/>
    <w:rsid w:val="22A06BCE"/>
    <w:rsid w:val="22AB55A5"/>
    <w:rsid w:val="22BF215D"/>
    <w:rsid w:val="22CD0BF9"/>
    <w:rsid w:val="22E83226"/>
    <w:rsid w:val="22FC0BE1"/>
    <w:rsid w:val="232801BD"/>
    <w:rsid w:val="23496966"/>
    <w:rsid w:val="234E5C48"/>
    <w:rsid w:val="2369111C"/>
    <w:rsid w:val="23756F8C"/>
    <w:rsid w:val="237609F1"/>
    <w:rsid w:val="23810DC4"/>
    <w:rsid w:val="23A35BFB"/>
    <w:rsid w:val="23A4100B"/>
    <w:rsid w:val="23A74C1E"/>
    <w:rsid w:val="23C034A0"/>
    <w:rsid w:val="23D978CA"/>
    <w:rsid w:val="23EF48CF"/>
    <w:rsid w:val="23F47C64"/>
    <w:rsid w:val="23F520EE"/>
    <w:rsid w:val="240132FC"/>
    <w:rsid w:val="242B029E"/>
    <w:rsid w:val="24337C85"/>
    <w:rsid w:val="244D2CCC"/>
    <w:rsid w:val="244D5826"/>
    <w:rsid w:val="24524D8D"/>
    <w:rsid w:val="246B3510"/>
    <w:rsid w:val="247832B3"/>
    <w:rsid w:val="2484355D"/>
    <w:rsid w:val="24893F37"/>
    <w:rsid w:val="248F1872"/>
    <w:rsid w:val="24951F5B"/>
    <w:rsid w:val="249A43E0"/>
    <w:rsid w:val="24C737E4"/>
    <w:rsid w:val="24CD1023"/>
    <w:rsid w:val="24D607E2"/>
    <w:rsid w:val="24E33ECD"/>
    <w:rsid w:val="24E71F85"/>
    <w:rsid w:val="24FC2D64"/>
    <w:rsid w:val="24FF488E"/>
    <w:rsid w:val="250B6F38"/>
    <w:rsid w:val="251B55F6"/>
    <w:rsid w:val="251C2752"/>
    <w:rsid w:val="253414F1"/>
    <w:rsid w:val="253C5452"/>
    <w:rsid w:val="254C11E1"/>
    <w:rsid w:val="255B37E8"/>
    <w:rsid w:val="25677458"/>
    <w:rsid w:val="25677ECC"/>
    <w:rsid w:val="256E4161"/>
    <w:rsid w:val="256E4A6E"/>
    <w:rsid w:val="25817F6F"/>
    <w:rsid w:val="25906E9C"/>
    <w:rsid w:val="25943C1D"/>
    <w:rsid w:val="2599456E"/>
    <w:rsid w:val="259F5D92"/>
    <w:rsid w:val="259F6263"/>
    <w:rsid w:val="25A01C33"/>
    <w:rsid w:val="25BE4F6B"/>
    <w:rsid w:val="25C94A4C"/>
    <w:rsid w:val="25F301D1"/>
    <w:rsid w:val="26137E8D"/>
    <w:rsid w:val="26154578"/>
    <w:rsid w:val="26157411"/>
    <w:rsid w:val="261A0FC4"/>
    <w:rsid w:val="262250F4"/>
    <w:rsid w:val="26323517"/>
    <w:rsid w:val="265B1492"/>
    <w:rsid w:val="267518CF"/>
    <w:rsid w:val="268427F8"/>
    <w:rsid w:val="268D7173"/>
    <w:rsid w:val="26A1432E"/>
    <w:rsid w:val="26A41AC8"/>
    <w:rsid w:val="26A61D0A"/>
    <w:rsid w:val="26B86AEE"/>
    <w:rsid w:val="26C02ABD"/>
    <w:rsid w:val="26EF20E7"/>
    <w:rsid w:val="26FA6FDD"/>
    <w:rsid w:val="27262583"/>
    <w:rsid w:val="272A7211"/>
    <w:rsid w:val="2733267E"/>
    <w:rsid w:val="273A290F"/>
    <w:rsid w:val="27467752"/>
    <w:rsid w:val="27483D62"/>
    <w:rsid w:val="27712068"/>
    <w:rsid w:val="27783CA8"/>
    <w:rsid w:val="277A62D4"/>
    <w:rsid w:val="277D62C4"/>
    <w:rsid w:val="27822BEE"/>
    <w:rsid w:val="27885CF3"/>
    <w:rsid w:val="278A0AD2"/>
    <w:rsid w:val="279D17FD"/>
    <w:rsid w:val="27B67D35"/>
    <w:rsid w:val="27B920F4"/>
    <w:rsid w:val="27C821AF"/>
    <w:rsid w:val="27D62B8A"/>
    <w:rsid w:val="27FF6FD1"/>
    <w:rsid w:val="280157C5"/>
    <w:rsid w:val="28125472"/>
    <w:rsid w:val="281377CD"/>
    <w:rsid w:val="28192CA3"/>
    <w:rsid w:val="281C0639"/>
    <w:rsid w:val="282F6274"/>
    <w:rsid w:val="284A1A36"/>
    <w:rsid w:val="284B2F05"/>
    <w:rsid w:val="28674230"/>
    <w:rsid w:val="288042E2"/>
    <w:rsid w:val="288947FD"/>
    <w:rsid w:val="288B29B5"/>
    <w:rsid w:val="289F124F"/>
    <w:rsid w:val="28A66438"/>
    <w:rsid w:val="28B02AE9"/>
    <w:rsid w:val="28C4541C"/>
    <w:rsid w:val="28DA13E1"/>
    <w:rsid w:val="290067B4"/>
    <w:rsid w:val="29110F78"/>
    <w:rsid w:val="29270946"/>
    <w:rsid w:val="292D555D"/>
    <w:rsid w:val="292E4C0A"/>
    <w:rsid w:val="293730BF"/>
    <w:rsid w:val="294D32DB"/>
    <w:rsid w:val="29557132"/>
    <w:rsid w:val="2967613F"/>
    <w:rsid w:val="296D3B7E"/>
    <w:rsid w:val="29777A4B"/>
    <w:rsid w:val="297C6654"/>
    <w:rsid w:val="297D13E8"/>
    <w:rsid w:val="298309F0"/>
    <w:rsid w:val="29834C8B"/>
    <w:rsid w:val="2984482A"/>
    <w:rsid w:val="29EA54B5"/>
    <w:rsid w:val="29F10B7E"/>
    <w:rsid w:val="29FA4AED"/>
    <w:rsid w:val="29FB0A21"/>
    <w:rsid w:val="2A025119"/>
    <w:rsid w:val="2A136E18"/>
    <w:rsid w:val="2A1D3500"/>
    <w:rsid w:val="2A231F21"/>
    <w:rsid w:val="2A261F3D"/>
    <w:rsid w:val="2A3B56DC"/>
    <w:rsid w:val="2A4D0362"/>
    <w:rsid w:val="2A53458F"/>
    <w:rsid w:val="2A542C5C"/>
    <w:rsid w:val="2A55041B"/>
    <w:rsid w:val="2A680417"/>
    <w:rsid w:val="2A7517E7"/>
    <w:rsid w:val="2A95790C"/>
    <w:rsid w:val="2A961839"/>
    <w:rsid w:val="2A983809"/>
    <w:rsid w:val="2AA63DE5"/>
    <w:rsid w:val="2AD85243"/>
    <w:rsid w:val="2AE35433"/>
    <w:rsid w:val="2AE9715A"/>
    <w:rsid w:val="2B094A74"/>
    <w:rsid w:val="2B232E4A"/>
    <w:rsid w:val="2B266021"/>
    <w:rsid w:val="2B292089"/>
    <w:rsid w:val="2B295AF7"/>
    <w:rsid w:val="2B2A6A11"/>
    <w:rsid w:val="2B2E6AD9"/>
    <w:rsid w:val="2B405FD5"/>
    <w:rsid w:val="2B424EEA"/>
    <w:rsid w:val="2B430DA2"/>
    <w:rsid w:val="2B497682"/>
    <w:rsid w:val="2B4D7051"/>
    <w:rsid w:val="2B5C0CDF"/>
    <w:rsid w:val="2B5D7019"/>
    <w:rsid w:val="2B670EAF"/>
    <w:rsid w:val="2B8C1117"/>
    <w:rsid w:val="2B8F22B3"/>
    <w:rsid w:val="2B941170"/>
    <w:rsid w:val="2B9C4256"/>
    <w:rsid w:val="2BA155EB"/>
    <w:rsid w:val="2BB548B1"/>
    <w:rsid w:val="2BCF2235"/>
    <w:rsid w:val="2BD37882"/>
    <w:rsid w:val="2BE9180C"/>
    <w:rsid w:val="2BE92ECC"/>
    <w:rsid w:val="2C5373DD"/>
    <w:rsid w:val="2C620607"/>
    <w:rsid w:val="2C684C63"/>
    <w:rsid w:val="2C8E72AF"/>
    <w:rsid w:val="2C967F1A"/>
    <w:rsid w:val="2C9A34E5"/>
    <w:rsid w:val="2CA94DCB"/>
    <w:rsid w:val="2CB57B0D"/>
    <w:rsid w:val="2CB85224"/>
    <w:rsid w:val="2CBF018F"/>
    <w:rsid w:val="2CFC02BD"/>
    <w:rsid w:val="2D1B7635"/>
    <w:rsid w:val="2D317334"/>
    <w:rsid w:val="2D3574ED"/>
    <w:rsid w:val="2D4207B6"/>
    <w:rsid w:val="2D5479F0"/>
    <w:rsid w:val="2D571393"/>
    <w:rsid w:val="2D624117"/>
    <w:rsid w:val="2DB651CE"/>
    <w:rsid w:val="2DB8236E"/>
    <w:rsid w:val="2DF0438A"/>
    <w:rsid w:val="2E0660FA"/>
    <w:rsid w:val="2E160E4A"/>
    <w:rsid w:val="2E1D00C1"/>
    <w:rsid w:val="2E245E32"/>
    <w:rsid w:val="2E2A7951"/>
    <w:rsid w:val="2E415A23"/>
    <w:rsid w:val="2E47051C"/>
    <w:rsid w:val="2E8715DA"/>
    <w:rsid w:val="2E9218D2"/>
    <w:rsid w:val="2E945966"/>
    <w:rsid w:val="2EA358D6"/>
    <w:rsid w:val="2EA95CD3"/>
    <w:rsid w:val="2EB41DBE"/>
    <w:rsid w:val="2EB84B4C"/>
    <w:rsid w:val="2EBA3E4E"/>
    <w:rsid w:val="2ED65CAF"/>
    <w:rsid w:val="2EFC4CF9"/>
    <w:rsid w:val="2F102467"/>
    <w:rsid w:val="2F106AD3"/>
    <w:rsid w:val="2F1E36F7"/>
    <w:rsid w:val="2F2E6915"/>
    <w:rsid w:val="2F3F3724"/>
    <w:rsid w:val="2F4F4B97"/>
    <w:rsid w:val="2F600E2C"/>
    <w:rsid w:val="2F6D4D67"/>
    <w:rsid w:val="2F707AE7"/>
    <w:rsid w:val="2F9267CB"/>
    <w:rsid w:val="2F9C6941"/>
    <w:rsid w:val="2FA404B7"/>
    <w:rsid w:val="2FA61A91"/>
    <w:rsid w:val="2FB61C6C"/>
    <w:rsid w:val="2FC437BF"/>
    <w:rsid w:val="2FCF7117"/>
    <w:rsid w:val="2FD20ABD"/>
    <w:rsid w:val="2FE72767"/>
    <w:rsid w:val="30007502"/>
    <w:rsid w:val="301775FF"/>
    <w:rsid w:val="301F78E3"/>
    <w:rsid w:val="30280289"/>
    <w:rsid w:val="303F0556"/>
    <w:rsid w:val="307714CF"/>
    <w:rsid w:val="308B091F"/>
    <w:rsid w:val="30A97F8F"/>
    <w:rsid w:val="30AD5214"/>
    <w:rsid w:val="30BD66AE"/>
    <w:rsid w:val="30BF48B0"/>
    <w:rsid w:val="30CA402A"/>
    <w:rsid w:val="30CE499C"/>
    <w:rsid w:val="30E234C6"/>
    <w:rsid w:val="30FC193F"/>
    <w:rsid w:val="311E6B44"/>
    <w:rsid w:val="313101A1"/>
    <w:rsid w:val="31446B64"/>
    <w:rsid w:val="314E3C1C"/>
    <w:rsid w:val="31523D66"/>
    <w:rsid w:val="31587CB4"/>
    <w:rsid w:val="31654B17"/>
    <w:rsid w:val="31762681"/>
    <w:rsid w:val="317C42AA"/>
    <w:rsid w:val="31867721"/>
    <w:rsid w:val="31BE19E9"/>
    <w:rsid w:val="31C50354"/>
    <w:rsid w:val="31CF43D1"/>
    <w:rsid w:val="31D71BB7"/>
    <w:rsid w:val="31EE0EAE"/>
    <w:rsid w:val="31F700F7"/>
    <w:rsid w:val="32087248"/>
    <w:rsid w:val="320B7AE0"/>
    <w:rsid w:val="32370B65"/>
    <w:rsid w:val="325017D6"/>
    <w:rsid w:val="326A6B22"/>
    <w:rsid w:val="326C2F7B"/>
    <w:rsid w:val="3273470D"/>
    <w:rsid w:val="32744DA9"/>
    <w:rsid w:val="328675F5"/>
    <w:rsid w:val="328F785E"/>
    <w:rsid w:val="3291308E"/>
    <w:rsid w:val="32B72776"/>
    <w:rsid w:val="32C03D43"/>
    <w:rsid w:val="32FD47DD"/>
    <w:rsid w:val="3304130B"/>
    <w:rsid w:val="332A0558"/>
    <w:rsid w:val="33303AA4"/>
    <w:rsid w:val="334F1185"/>
    <w:rsid w:val="33591167"/>
    <w:rsid w:val="33601F16"/>
    <w:rsid w:val="3364747B"/>
    <w:rsid w:val="33704AD0"/>
    <w:rsid w:val="3370559E"/>
    <w:rsid w:val="337E4E18"/>
    <w:rsid w:val="338247B0"/>
    <w:rsid w:val="338730CE"/>
    <w:rsid w:val="339401C3"/>
    <w:rsid w:val="339D4F94"/>
    <w:rsid w:val="33BF7F01"/>
    <w:rsid w:val="33EF799B"/>
    <w:rsid w:val="33F40CFC"/>
    <w:rsid w:val="34135939"/>
    <w:rsid w:val="341D7D49"/>
    <w:rsid w:val="342D3539"/>
    <w:rsid w:val="343706EB"/>
    <w:rsid w:val="344641CF"/>
    <w:rsid w:val="34547513"/>
    <w:rsid w:val="34635D3C"/>
    <w:rsid w:val="346679D9"/>
    <w:rsid w:val="347A7CE1"/>
    <w:rsid w:val="34B50F55"/>
    <w:rsid w:val="34D748E3"/>
    <w:rsid w:val="34E82F61"/>
    <w:rsid w:val="34F55079"/>
    <w:rsid w:val="34F645C1"/>
    <w:rsid w:val="352E58E7"/>
    <w:rsid w:val="353904A3"/>
    <w:rsid w:val="354D3214"/>
    <w:rsid w:val="355C6853"/>
    <w:rsid w:val="356654D3"/>
    <w:rsid w:val="35697287"/>
    <w:rsid w:val="35837C98"/>
    <w:rsid w:val="359A70DE"/>
    <w:rsid w:val="35AF63DC"/>
    <w:rsid w:val="35BB4515"/>
    <w:rsid w:val="35C77F8A"/>
    <w:rsid w:val="35CC6780"/>
    <w:rsid w:val="35CE66BA"/>
    <w:rsid w:val="36111034"/>
    <w:rsid w:val="3623195A"/>
    <w:rsid w:val="363A3B7F"/>
    <w:rsid w:val="363C181E"/>
    <w:rsid w:val="36471945"/>
    <w:rsid w:val="364A26D8"/>
    <w:rsid w:val="364E3D80"/>
    <w:rsid w:val="366A4857"/>
    <w:rsid w:val="36846C35"/>
    <w:rsid w:val="368B62F7"/>
    <w:rsid w:val="368D4F46"/>
    <w:rsid w:val="368E7170"/>
    <w:rsid w:val="36986613"/>
    <w:rsid w:val="36AF09DB"/>
    <w:rsid w:val="36AF15D4"/>
    <w:rsid w:val="36C90F0F"/>
    <w:rsid w:val="36DC576C"/>
    <w:rsid w:val="36EA5CAB"/>
    <w:rsid w:val="36F60066"/>
    <w:rsid w:val="371A3FC3"/>
    <w:rsid w:val="372C4753"/>
    <w:rsid w:val="373E7F29"/>
    <w:rsid w:val="3751655C"/>
    <w:rsid w:val="375F5022"/>
    <w:rsid w:val="376132B2"/>
    <w:rsid w:val="37656815"/>
    <w:rsid w:val="37780FFB"/>
    <w:rsid w:val="37892D04"/>
    <w:rsid w:val="37984EAE"/>
    <w:rsid w:val="37991067"/>
    <w:rsid w:val="37A15084"/>
    <w:rsid w:val="37A627BE"/>
    <w:rsid w:val="37AD0002"/>
    <w:rsid w:val="37D8776E"/>
    <w:rsid w:val="37E76658"/>
    <w:rsid w:val="37F3503E"/>
    <w:rsid w:val="38237F93"/>
    <w:rsid w:val="382415C6"/>
    <w:rsid w:val="38392767"/>
    <w:rsid w:val="38527846"/>
    <w:rsid w:val="386454CA"/>
    <w:rsid w:val="38686BDB"/>
    <w:rsid w:val="386B3381"/>
    <w:rsid w:val="388E0513"/>
    <w:rsid w:val="38923C26"/>
    <w:rsid w:val="389740F2"/>
    <w:rsid w:val="38982C22"/>
    <w:rsid w:val="389C3213"/>
    <w:rsid w:val="389D30E0"/>
    <w:rsid w:val="389E6607"/>
    <w:rsid w:val="38D02F66"/>
    <w:rsid w:val="38D658DD"/>
    <w:rsid w:val="390C5873"/>
    <w:rsid w:val="391C08E4"/>
    <w:rsid w:val="39227163"/>
    <w:rsid w:val="39344A7E"/>
    <w:rsid w:val="393C7B44"/>
    <w:rsid w:val="393E24FB"/>
    <w:rsid w:val="3941314B"/>
    <w:rsid w:val="39A118DC"/>
    <w:rsid w:val="39A24115"/>
    <w:rsid w:val="39A45CFB"/>
    <w:rsid w:val="39AC74C9"/>
    <w:rsid w:val="39BE662A"/>
    <w:rsid w:val="39D00B0D"/>
    <w:rsid w:val="39D87890"/>
    <w:rsid w:val="39E547ED"/>
    <w:rsid w:val="39E9776B"/>
    <w:rsid w:val="39FE5011"/>
    <w:rsid w:val="3A0A61E0"/>
    <w:rsid w:val="3A0C323D"/>
    <w:rsid w:val="3A105C82"/>
    <w:rsid w:val="3A260252"/>
    <w:rsid w:val="3A403A03"/>
    <w:rsid w:val="3A470452"/>
    <w:rsid w:val="3A5279BE"/>
    <w:rsid w:val="3A553E7E"/>
    <w:rsid w:val="3A582AC5"/>
    <w:rsid w:val="3A635FAA"/>
    <w:rsid w:val="3A69592D"/>
    <w:rsid w:val="3A6D7143"/>
    <w:rsid w:val="3A757FA2"/>
    <w:rsid w:val="3A88117B"/>
    <w:rsid w:val="3A8F0529"/>
    <w:rsid w:val="3AA140A7"/>
    <w:rsid w:val="3AA52906"/>
    <w:rsid w:val="3AAD1BF5"/>
    <w:rsid w:val="3ABA19F7"/>
    <w:rsid w:val="3AC7062B"/>
    <w:rsid w:val="3ADA0C29"/>
    <w:rsid w:val="3ADE4D74"/>
    <w:rsid w:val="3AF71DA3"/>
    <w:rsid w:val="3AF9761D"/>
    <w:rsid w:val="3AFB282D"/>
    <w:rsid w:val="3B0548D5"/>
    <w:rsid w:val="3B0A53D3"/>
    <w:rsid w:val="3B3D19E8"/>
    <w:rsid w:val="3B3D3BD8"/>
    <w:rsid w:val="3B6149E4"/>
    <w:rsid w:val="3B994EDD"/>
    <w:rsid w:val="3BA05851"/>
    <w:rsid w:val="3BA96BF4"/>
    <w:rsid w:val="3BB64C82"/>
    <w:rsid w:val="3BBA1605"/>
    <w:rsid w:val="3BBA2675"/>
    <w:rsid w:val="3BC76386"/>
    <w:rsid w:val="3BD038FF"/>
    <w:rsid w:val="3BEE30B9"/>
    <w:rsid w:val="3BEE5DCF"/>
    <w:rsid w:val="3BF4236F"/>
    <w:rsid w:val="3C0E7940"/>
    <w:rsid w:val="3C10402E"/>
    <w:rsid w:val="3C15731D"/>
    <w:rsid w:val="3C16637C"/>
    <w:rsid w:val="3C1A289D"/>
    <w:rsid w:val="3C1D27A6"/>
    <w:rsid w:val="3C221C81"/>
    <w:rsid w:val="3C2E00FA"/>
    <w:rsid w:val="3C3519B4"/>
    <w:rsid w:val="3C3C5948"/>
    <w:rsid w:val="3C3E046F"/>
    <w:rsid w:val="3C3F3683"/>
    <w:rsid w:val="3C5B4216"/>
    <w:rsid w:val="3C735070"/>
    <w:rsid w:val="3C7D11E7"/>
    <w:rsid w:val="3CAC0C3B"/>
    <w:rsid w:val="3CBA4E65"/>
    <w:rsid w:val="3CC21F0B"/>
    <w:rsid w:val="3CC271F2"/>
    <w:rsid w:val="3CDC45D3"/>
    <w:rsid w:val="3CE272B1"/>
    <w:rsid w:val="3CE876E9"/>
    <w:rsid w:val="3CF039FD"/>
    <w:rsid w:val="3D023F8D"/>
    <w:rsid w:val="3D1D750D"/>
    <w:rsid w:val="3D2E12D9"/>
    <w:rsid w:val="3D3151C3"/>
    <w:rsid w:val="3D5B43F6"/>
    <w:rsid w:val="3D5B4411"/>
    <w:rsid w:val="3D99367D"/>
    <w:rsid w:val="3DA6700D"/>
    <w:rsid w:val="3DD4319A"/>
    <w:rsid w:val="3DDA4520"/>
    <w:rsid w:val="3E0450D6"/>
    <w:rsid w:val="3E233475"/>
    <w:rsid w:val="3E284957"/>
    <w:rsid w:val="3E3137DC"/>
    <w:rsid w:val="3E50167E"/>
    <w:rsid w:val="3E5F1EAD"/>
    <w:rsid w:val="3E5F467D"/>
    <w:rsid w:val="3E7260A2"/>
    <w:rsid w:val="3E971EC8"/>
    <w:rsid w:val="3EDE5959"/>
    <w:rsid w:val="3EE71259"/>
    <w:rsid w:val="3EFA215D"/>
    <w:rsid w:val="3F14799C"/>
    <w:rsid w:val="3F156A71"/>
    <w:rsid w:val="3F312C7E"/>
    <w:rsid w:val="3F337725"/>
    <w:rsid w:val="3F602CF9"/>
    <w:rsid w:val="3F9D0669"/>
    <w:rsid w:val="3FA17213"/>
    <w:rsid w:val="3FA44627"/>
    <w:rsid w:val="3FB313D5"/>
    <w:rsid w:val="3FBF0DAB"/>
    <w:rsid w:val="3FC62044"/>
    <w:rsid w:val="3FE41C1B"/>
    <w:rsid w:val="3FE927EF"/>
    <w:rsid w:val="3FEF1616"/>
    <w:rsid w:val="40040DC2"/>
    <w:rsid w:val="402D76BF"/>
    <w:rsid w:val="40343F3F"/>
    <w:rsid w:val="406845A7"/>
    <w:rsid w:val="407A2C7D"/>
    <w:rsid w:val="407F0232"/>
    <w:rsid w:val="40890352"/>
    <w:rsid w:val="408B6047"/>
    <w:rsid w:val="409271BC"/>
    <w:rsid w:val="409323CE"/>
    <w:rsid w:val="40AB59B6"/>
    <w:rsid w:val="40B46A8D"/>
    <w:rsid w:val="40B5467A"/>
    <w:rsid w:val="40BA5A3B"/>
    <w:rsid w:val="40CE407C"/>
    <w:rsid w:val="40CF7DC3"/>
    <w:rsid w:val="40D0598E"/>
    <w:rsid w:val="40D17F1B"/>
    <w:rsid w:val="40EC0553"/>
    <w:rsid w:val="40F641C9"/>
    <w:rsid w:val="40FE6C7C"/>
    <w:rsid w:val="41136B62"/>
    <w:rsid w:val="414F176A"/>
    <w:rsid w:val="415453B5"/>
    <w:rsid w:val="41634E2D"/>
    <w:rsid w:val="416B4338"/>
    <w:rsid w:val="41836529"/>
    <w:rsid w:val="41864A7A"/>
    <w:rsid w:val="41870AA6"/>
    <w:rsid w:val="418F149D"/>
    <w:rsid w:val="419C5A75"/>
    <w:rsid w:val="41B10989"/>
    <w:rsid w:val="41B242CB"/>
    <w:rsid w:val="41B366B1"/>
    <w:rsid w:val="41B7398B"/>
    <w:rsid w:val="41C31C08"/>
    <w:rsid w:val="41D31F9F"/>
    <w:rsid w:val="41D32BB0"/>
    <w:rsid w:val="41D62EFE"/>
    <w:rsid w:val="41D71AC1"/>
    <w:rsid w:val="41E5474B"/>
    <w:rsid w:val="42017096"/>
    <w:rsid w:val="42027DAB"/>
    <w:rsid w:val="42037C19"/>
    <w:rsid w:val="422B2555"/>
    <w:rsid w:val="422F7749"/>
    <w:rsid w:val="423423E0"/>
    <w:rsid w:val="42571B0B"/>
    <w:rsid w:val="425B5C1F"/>
    <w:rsid w:val="42643885"/>
    <w:rsid w:val="427D12AC"/>
    <w:rsid w:val="42AE5C59"/>
    <w:rsid w:val="42BA5188"/>
    <w:rsid w:val="42C162BE"/>
    <w:rsid w:val="42E57EF0"/>
    <w:rsid w:val="430073E4"/>
    <w:rsid w:val="43190C5A"/>
    <w:rsid w:val="431A6592"/>
    <w:rsid w:val="431D180A"/>
    <w:rsid w:val="4330552F"/>
    <w:rsid w:val="43467076"/>
    <w:rsid w:val="434C41B3"/>
    <w:rsid w:val="435376CC"/>
    <w:rsid w:val="435605BE"/>
    <w:rsid w:val="436B763D"/>
    <w:rsid w:val="436D446B"/>
    <w:rsid w:val="438720CB"/>
    <w:rsid w:val="439B3F10"/>
    <w:rsid w:val="43B66860"/>
    <w:rsid w:val="43B96AA9"/>
    <w:rsid w:val="43DF21A4"/>
    <w:rsid w:val="43E25017"/>
    <w:rsid w:val="4404240B"/>
    <w:rsid w:val="44194452"/>
    <w:rsid w:val="443B20BA"/>
    <w:rsid w:val="443B36AE"/>
    <w:rsid w:val="443C4D05"/>
    <w:rsid w:val="445F10FA"/>
    <w:rsid w:val="44671964"/>
    <w:rsid w:val="4483438C"/>
    <w:rsid w:val="4487135A"/>
    <w:rsid w:val="44886C11"/>
    <w:rsid w:val="448F2D70"/>
    <w:rsid w:val="44957E57"/>
    <w:rsid w:val="44A31FC7"/>
    <w:rsid w:val="44A736D2"/>
    <w:rsid w:val="44AC0A41"/>
    <w:rsid w:val="44B3104A"/>
    <w:rsid w:val="44BA54C2"/>
    <w:rsid w:val="44BF2FE5"/>
    <w:rsid w:val="44C67D12"/>
    <w:rsid w:val="44E4779C"/>
    <w:rsid w:val="44FB6D80"/>
    <w:rsid w:val="44FC349F"/>
    <w:rsid w:val="451230B4"/>
    <w:rsid w:val="45343CAD"/>
    <w:rsid w:val="453A7C49"/>
    <w:rsid w:val="454E61DD"/>
    <w:rsid w:val="45602107"/>
    <w:rsid w:val="45930CA4"/>
    <w:rsid w:val="459F14B0"/>
    <w:rsid w:val="45B029E0"/>
    <w:rsid w:val="45BB7140"/>
    <w:rsid w:val="45C7082A"/>
    <w:rsid w:val="45CF2194"/>
    <w:rsid w:val="45EC3F2D"/>
    <w:rsid w:val="45ED7268"/>
    <w:rsid w:val="45FE2956"/>
    <w:rsid w:val="460229F0"/>
    <w:rsid w:val="460A4CB6"/>
    <w:rsid w:val="46160AA8"/>
    <w:rsid w:val="46231513"/>
    <w:rsid w:val="46317792"/>
    <w:rsid w:val="463A3252"/>
    <w:rsid w:val="465E39CD"/>
    <w:rsid w:val="467352C6"/>
    <w:rsid w:val="46794B93"/>
    <w:rsid w:val="467E1643"/>
    <w:rsid w:val="46845E65"/>
    <w:rsid w:val="468913C5"/>
    <w:rsid w:val="46C95A27"/>
    <w:rsid w:val="46E73EC8"/>
    <w:rsid w:val="46F6637D"/>
    <w:rsid w:val="47025D47"/>
    <w:rsid w:val="470568A9"/>
    <w:rsid w:val="47166E6F"/>
    <w:rsid w:val="471F0227"/>
    <w:rsid w:val="4726114C"/>
    <w:rsid w:val="47360215"/>
    <w:rsid w:val="473739AD"/>
    <w:rsid w:val="47597062"/>
    <w:rsid w:val="47703308"/>
    <w:rsid w:val="477133CF"/>
    <w:rsid w:val="477D03A7"/>
    <w:rsid w:val="47AF0963"/>
    <w:rsid w:val="47AF15EC"/>
    <w:rsid w:val="47BD5C81"/>
    <w:rsid w:val="47F8406D"/>
    <w:rsid w:val="480F5B39"/>
    <w:rsid w:val="4823125B"/>
    <w:rsid w:val="48260D70"/>
    <w:rsid w:val="48277F32"/>
    <w:rsid w:val="482972D4"/>
    <w:rsid w:val="48357DB2"/>
    <w:rsid w:val="48416FD8"/>
    <w:rsid w:val="484D66AF"/>
    <w:rsid w:val="48630C67"/>
    <w:rsid w:val="48631A3D"/>
    <w:rsid w:val="48647D03"/>
    <w:rsid w:val="488677BB"/>
    <w:rsid w:val="48A5677B"/>
    <w:rsid w:val="48B21197"/>
    <w:rsid w:val="48B6768F"/>
    <w:rsid w:val="48EA66D8"/>
    <w:rsid w:val="490C5225"/>
    <w:rsid w:val="493840B4"/>
    <w:rsid w:val="4957038D"/>
    <w:rsid w:val="49684119"/>
    <w:rsid w:val="4976305A"/>
    <w:rsid w:val="497E0DB4"/>
    <w:rsid w:val="497E4FE4"/>
    <w:rsid w:val="49923554"/>
    <w:rsid w:val="49CC7A69"/>
    <w:rsid w:val="49EC6024"/>
    <w:rsid w:val="4A0168E0"/>
    <w:rsid w:val="4A14050D"/>
    <w:rsid w:val="4A225C58"/>
    <w:rsid w:val="4A586ACB"/>
    <w:rsid w:val="4A5E6B4D"/>
    <w:rsid w:val="4A637514"/>
    <w:rsid w:val="4A72661C"/>
    <w:rsid w:val="4A830624"/>
    <w:rsid w:val="4A871D4A"/>
    <w:rsid w:val="4A88502B"/>
    <w:rsid w:val="4A910E07"/>
    <w:rsid w:val="4A944BCA"/>
    <w:rsid w:val="4AA23E7C"/>
    <w:rsid w:val="4AD80585"/>
    <w:rsid w:val="4ADF5879"/>
    <w:rsid w:val="4AED0732"/>
    <w:rsid w:val="4AED5002"/>
    <w:rsid w:val="4AFC0227"/>
    <w:rsid w:val="4AFF1210"/>
    <w:rsid w:val="4B037669"/>
    <w:rsid w:val="4B296683"/>
    <w:rsid w:val="4B2E3AC9"/>
    <w:rsid w:val="4B457AB8"/>
    <w:rsid w:val="4B637A42"/>
    <w:rsid w:val="4B702620"/>
    <w:rsid w:val="4B74125E"/>
    <w:rsid w:val="4B746157"/>
    <w:rsid w:val="4B8761D2"/>
    <w:rsid w:val="4B8D64D5"/>
    <w:rsid w:val="4BA14571"/>
    <w:rsid w:val="4BA65780"/>
    <w:rsid w:val="4BE84F91"/>
    <w:rsid w:val="4BEF5869"/>
    <w:rsid w:val="4C2E1F95"/>
    <w:rsid w:val="4C3C1F8E"/>
    <w:rsid w:val="4C3F7150"/>
    <w:rsid w:val="4C4D25DB"/>
    <w:rsid w:val="4C5450A6"/>
    <w:rsid w:val="4C695191"/>
    <w:rsid w:val="4C783654"/>
    <w:rsid w:val="4C8C145E"/>
    <w:rsid w:val="4C924181"/>
    <w:rsid w:val="4C934C01"/>
    <w:rsid w:val="4C9C0120"/>
    <w:rsid w:val="4CAE4A24"/>
    <w:rsid w:val="4CB90A43"/>
    <w:rsid w:val="4CC70EFB"/>
    <w:rsid w:val="4CD10945"/>
    <w:rsid w:val="4CD16EB9"/>
    <w:rsid w:val="4CDD77BF"/>
    <w:rsid w:val="4CE618BF"/>
    <w:rsid w:val="4CE868E1"/>
    <w:rsid w:val="4CE97343"/>
    <w:rsid w:val="4CEA1C88"/>
    <w:rsid w:val="4D185FB4"/>
    <w:rsid w:val="4D25374B"/>
    <w:rsid w:val="4D520D9A"/>
    <w:rsid w:val="4D712841"/>
    <w:rsid w:val="4D8049B4"/>
    <w:rsid w:val="4D821FDC"/>
    <w:rsid w:val="4D860FE4"/>
    <w:rsid w:val="4D8737E0"/>
    <w:rsid w:val="4D8D7880"/>
    <w:rsid w:val="4D8E4474"/>
    <w:rsid w:val="4DAB2C3E"/>
    <w:rsid w:val="4DB87C15"/>
    <w:rsid w:val="4DCC7B2D"/>
    <w:rsid w:val="4DD77569"/>
    <w:rsid w:val="4DDF4B30"/>
    <w:rsid w:val="4DEB1E76"/>
    <w:rsid w:val="4DF83AF8"/>
    <w:rsid w:val="4DFC561A"/>
    <w:rsid w:val="4DFE6E6E"/>
    <w:rsid w:val="4E2F4952"/>
    <w:rsid w:val="4E321CB1"/>
    <w:rsid w:val="4E3A0343"/>
    <w:rsid w:val="4E3D32B8"/>
    <w:rsid w:val="4E4120F6"/>
    <w:rsid w:val="4E806E73"/>
    <w:rsid w:val="4E872543"/>
    <w:rsid w:val="4E937C6E"/>
    <w:rsid w:val="4EA52643"/>
    <w:rsid w:val="4EB1743F"/>
    <w:rsid w:val="4ED42C51"/>
    <w:rsid w:val="4EEB2FEA"/>
    <w:rsid w:val="4EF510EE"/>
    <w:rsid w:val="4EF86137"/>
    <w:rsid w:val="4F0A6DC4"/>
    <w:rsid w:val="4F426179"/>
    <w:rsid w:val="4F496CD1"/>
    <w:rsid w:val="4F5871B4"/>
    <w:rsid w:val="4F7D3A3B"/>
    <w:rsid w:val="4F88473B"/>
    <w:rsid w:val="4FA27A17"/>
    <w:rsid w:val="4FBE3775"/>
    <w:rsid w:val="4FBE73FE"/>
    <w:rsid w:val="4FBF0818"/>
    <w:rsid w:val="4FBF408B"/>
    <w:rsid w:val="4FC550E2"/>
    <w:rsid w:val="4FD60745"/>
    <w:rsid w:val="50024282"/>
    <w:rsid w:val="50076711"/>
    <w:rsid w:val="502E3CF2"/>
    <w:rsid w:val="50305996"/>
    <w:rsid w:val="50377B48"/>
    <w:rsid w:val="505E16B6"/>
    <w:rsid w:val="50701FAA"/>
    <w:rsid w:val="5082402F"/>
    <w:rsid w:val="50880C7F"/>
    <w:rsid w:val="50A03D91"/>
    <w:rsid w:val="50A20E3B"/>
    <w:rsid w:val="50A55515"/>
    <w:rsid w:val="50B249A9"/>
    <w:rsid w:val="50B72943"/>
    <w:rsid w:val="50D11183"/>
    <w:rsid w:val="50E50EA2"/>
    <w:rsid w:val="50E63D71"/>
    <w:rsid w:val="50E87E66"/>
    <w:rsid w:val="51156207"/>
    <w:rsid w:val="51233BC1"/>
    <w:rsid w:val="51396D94"/>
    <w:rsid w:val="513E0EB3"/>
    <w:rsid w:val="513E6F8C"/>
    <w:rsid w:val="515941E2"/>
    <w:rsid w:val="51681ABE"/>
    <w:rsid w:val="516F6391"/>
    <w:rsid w:val="518A098B"/>
    <w:rsid w:val="51B10053"/>
    <w:rsid w:val="51B40FA5"/>
    <w:rsid w:val="51D269BF"/>
    <w:rsid w:val="51D84E64"/>
    <w:rsid w:val="51E312FA"/>
    <w:rsid w:val="51E3143E"/>
    <w:rsid w:val="51F03CD0"/>
    <w:rsid w:val="51F31001"/>
    <w:rsid w:val="51F42C4F"/>
    <w:rsid w:val="51FC09FC"/>
    <w:rsid w:val="51FD2EBE"/>
    <w:rsid w:val="520811F7"/>
    <w:rsid w:val="52253B36"/>
    <w:rsid w:val="522B565D"/>
    <w:rsid w:val="52433C51"/>
    <w:rsid w:val="525737D0"/>
    <w:rsid w:val="525D7961"/>
    <w:rsid w:val="52696763"/>
    <w:rsid w:val="526B7750"/>
    <w:rsid w:val="526E0A05"/>
    <w:rsid w:val="528C41CB"/>
    <w:rsid w:val="52985E5C"/>
    <w:rsid w:val="52AE76E9"/>
    <w:rsid w:val="52C855AF"/>
    <w:rsid w:val="52CD5D4D"/>
    <w:rsid w:val="52D806EA"/>
    <w:rsid w:val="52DF4E31"/>
    <w:rsid w:val="5301539F"/>
    <w:rsid w:val="53072494"/>
    <w:rsid w:val="53311DE0"/>
    <w:rsid w:val="53443D1A"/>
    <w:rsid w:val="534D6546"/>
    <w:rsid w:val="53627C18"/>
    <w:rsid w:val="53754BD1"/>
    <w:rsid w:val="538D17DC"/>
    <w:rsid w:val="538E4607"/>
    <w:rsid w:val="539C1FFC"/>
    <w:rsid w:val="53BF2DF5"/>
    <w:rsid w:val="53D35E66"/>
    <w:rsid w:val="53D81B2B"/>
    <w:rsid w:val="53EA025E"/>
    <w:rsid w:val="53EE04FB"/>
    <w:rsid w:val="542A3D62"/>
    <w:rsid w:val="543D36A4"/>
    <w:rsid w:val="5447299E"/>
    <w:rsid w:val="54511D47"/>
    <w:rsid w:val="54512B87"/>
    <w:rsid w:val="545A4B67"/>
    <w:rsid w:val="547B6D6C"/>
    <w:rsid w:val="549C75E2"/>
    <w:rsid w:val="54A932FD"/>
    <w:rsid w:val="54AC08B5"/>
    <w:rsid w:val="54C626D6"/>
    <w:rsid w:val="54CA5C67"/>
    <w:rsid w:val="54CB2F9B"/>
    <w:rsid w:val="54D2453A"/>
    <w:rsid w:val="54D30046"/>
    <w:rsid w:val="54EB2103"/>
    <w:rsid w:val="54ED194D"/>
    <w:rsid w:val="54F37E42"/>
    <w:rsid w:val="551545AE"/>
    <w:rsid w:val="5517265E"/>
    <w:rsid w:val="551F1B12"/>
    <w:rsid w:val="552B1499"/>
    <w:rsid w:val="55356A6E"/>
    <w:rsid w:val="5558728C"/>
    <w:rsid w:val="555924B9"/>
    <w:rsid w:val="558B7DE7"/>
    <w:rsid w:val="55954694"/>
    <w:rsid w:val="559E1576"/>
    <w:rsid w:val="55B85AFF"/>
    <w:rsid w:val="55F15D53"/>
    <w:rsid w:val="56093B17"/>
    <w:rsid w:val="560A07CA"/>
    <w:rsid w:val="560C07FE"/>
    <w:rsid w:val="561C5964"/>
    <w:rsid w:val="56214C1E"/>
    <w:rsid w:val="562371C6"/>
    <w:rsid w:val="562C04ED"/>
    <w:rsid w:val="563A4212"/>
    <w:rsid w:val="565F42D1"/>
    <w:rsid w:val="567D1C9C"/>
    <w:rsid w:val="568C435C"/>
    <w:rsid w:val="56C61BC6"/>
    <w:rsid w:val="56D51A62"/>
    <w:rsid w:val="56E053E5"/>
    <w:rsid w:val="56FC2DB5"/>
    <w:rsid w:val="57021B74"/>
    <w:rsid w:val="571130F6"/>
    <w:rsid w:val="572A0C90"/>
    <w:rsid w:val="57463AD3"/>
    <w:rsid w:val="57480FB2"/>
    <w:rsid w:val="57592C26"/>
    <w:rsid w:val="577B1EC4"/>
    <w:rsid w:val="579D6934"/>
    <w:rsid w:val="57AE2A4C"/>
    <w:rsid w:val="57B6076C"/>
    <w:rsid w:val="57C226C4"/>
    <w:rsid w:val="57CA33A7"/>
    <w:rsid w:val="57D36611"/>
    <w:rsid w:val="57DC7B3E"/>
    <w:rsid w:val="57DE6F4C"/>
    <w:rsid w:val="57E86D6E"/>
    <w:rsid w:val="57F62CAE"/>
    <w:rsid w:val="57F75E07"/>
    <w:rsid w:val="57F82FBB"/>
    <w:rsid w:val="58064FAE"/>
    <w:rsid w:val="580E14F8"/>
    <w:rsid w:val="581177FF"/>
    <w:rsid w:val="581B3189"/>
    <w:rsid w:val="581C727E"/>
    <w:rsid w:val="587216E0"/>
    <w:rsid w:val="58755058"/>
    <w:rsid w:val="5878099C"/>
    <w:rsid w:val="587E4642"/>
    <w:rsid w:val="58853013"/>
    <w:rsid w:val="58A53244"/>
    <w:rsid w:val="58BC07BD"/>
    <w:rsid w:val="58C43C94"/>
    <w:rsid w:val="58D21BC6"/>
    <w:rsid w:val="58E2570E"/>
    <w:rsid w:val="590C2186"/>
    <w:rsid w:val="593A0E48"/>
    <w:rsid w:val="59561E2D"/>
    <w:rsid w:val="59A165A4"/>
    <w:rsid w:val="59A57B04"/>
    <w:rsid w:val="59C312A0"/>
    <w:rsid w:val="59F677E3"/>
    <w:rsid w:val="5A114D9D"/>
    <w:rsid w:val="5A675107"/>
    <w:rsid w:val="5A942907"/>
    <w:rsid w:val="5ABA71A2"/>
    <w:rsid w:val="5AC035AF"/>
    <w:rsid w:val="5AD359E4"/>
    <w:rsid w:val="5AD36E6B"/>
    <w:rsid w:val="5AD56540"/>
    <w:rsid w:val="5AFA0602"/>
    <w:rsid w:val="5B095A90"/>
    <w:rsid w:val="5B0F2BB2"/>
    <w:rsid w:val="5B1171D9"/>
    <w:rsid w:val="5B222FC3"/>
    <w:rsid w:val="5B255976"/>
    <w:rsid w:val="5B345D68"/>
    <w:rsid w:val="5B442731"/>
    <w:rsid w:val="5B4D5DAD"/>
    <w:rsid w:val="5B4E4FEB"/>
    <w:rsid w:val="5B5A6BCD"/>
    <w:rsid w:val="5B6F425A"/>
    <w:rsid w:val="5B7E405E"/>
    <w:rsid w:val="5B8A60F2"/>
    <w:rsid w:val="5B8C2279"/>
    <w:rsid w:val="5B927FC7"/>
    <w:rsid w:val="5BA50419"/>
    <w:rsid w:val="5BAC36A4"/>
    <w:rsid w:val="5BBC0E57"/>
    <w:rsid w:val="5BC11831"/>
    <w:rsid w:val="5BD34077"/>
    <w:rsid w:val="5BE47632"/>
    <w:rsid w:val="5BEE7EAE"/>
    <w:rsid w:val="5BEF3F73"/>
    <w:rsid w:val="5BF43088"/>
    <w:rsid w:val="5C071918"/>
    <w:rsid w:val="5C0E4625"/>
    <w:rsid w:val="5C116FAF"/>
    <w:rsid w:val="5C134A5B"/>
    <w:rsid w:val="5C33069A"/>
    <w:rsid w:val="5C40486F"/>
    <w:rsid w:val="5C4C7933"/>
    <w:rsid w:val="5C502FB4"/>
    <w:rsid w:val="5C605219"/>
    <w:rsid w:val="5C876D78"/>
    <w:rsid w:val="5CA368BD"/>
    <w:rsid w:val="5CC94427"/>
    <w:rsid w:val="5CCB3905"/>
    <w:rsid w:val="5CE154FF"/>
    <w:rsid w:val="5D010D93"/>
    <w:rsid w:val="5D075975"/>
    <w:rsid w:val="5D137290"/>
    <w:rsid w:val="5D1C606F"/>
    <w:rsid w:val="5D207541"/>
    <w:rsid w:val="5D2472D6"/>
    <w:rsid w:val="5D2D2508"/>
    <w:rsid w:val="5D3A7CED"/>
    <w:rsid w:val="5D426BB6"/>
    <w:rsid w:val="5D7957A4"/>
    <w:rsid w:val="5D89711A"/>
    <w:rsid w:val="5DAE4A45"/>
    <w:rsid w:val="5DC9595F"/>
    <w:rsid w:val="5DD64C7C"/>
    <w:rsid w:val="5DDA1985"/>
    <w:rsid w:val="5DE352BC"/>
    <w:rsid w:val="5DEE4A72"/>
    <w:rsid w:val="5DF90A70"/>
    <w:rsid w:val="5DFD4348"/>
    <w:rsid w:val="5E1421FA"/>
    <w:rsid w:val="5E1F6A85"/>
    <w:rsid w:val="5E231B5D"/>
    <w:rsid w:val="5E293374"/>
    <w:rsid w:val="5E2F6AE2"/>
    <w:rsid w:val="5E37203E"/>
    <w:rsid w:val="5E48494E"/>
    <w:rsid w:val="5E4D2405"/>
    <w:rsid w:val="5E5E7800"/>
    <w:rsid w:val="5E637BDF"/>
    <w:rsid w:val="5E704FA5"/>
    <w:rsid w:val="5E7A27ED"/>
    <w:rsid w:val="5E7C0E15"/>
    <w:rsid w:val="5E953914"/>
    <w:rsid w:val="5ED17317"/>
    <w:rsid w:val="5EDB3715"/>
    <w:rsid w:val="5EE60F8B"/>
    <w:rsid w:val="5EF21194"/>
    <w:rsid w:val="5F065A40"/>
    <w:rsid w:val="5F186B93"/>
    <w:rsid w:val="5F2475AC"/>
    <w:rsid w:val="5F5A1FC8"/>
    <w:rsid w:val="5F725F16"/>
    <w:rsid w:val="5F825A3E"/>
    <w:rsid w:val="5F85693B"/>
    <w:rsid w:val="5F8717B0"/>
    <w:rsid w:val="5F8C7F18"/>
    <w:rsid w:val="5F970FF8"/>
    <w:rsid w:val="5F98383C"/>
    <w:rsid w:val="5F9E6447"/>
    <w:rsid w:val="5FB9592E"/>
    <w:rsid w:val="5FDC48EF"/>
    <w:rsid w:val="5FEE4703"/>
    <w:rsid w:val="5FF0767F"/>
    <w:rsid w:val="5FF906A0"/>
    <w:rsid w:val="5FFB08F9"/>
    <w:rsid w:val="60235E44"/>
    <w:rsid w:val="607C26BC"/>
    <w:rsid w:val="608C6A50"/>
    <w:rsid w:val="6097288A"/>
    <w:rsid w:val="609B7051"/>
    <w:rsid w:val="60B44B3D"/>
    <w:rsid w:val="60BD3DB0"/>
    <w:rsid w:val="61167521"/>
    <w:rsid w:val="612760C5"/>
    <w:rsid w:val="612A2EEB"/>
    <w:rsid w:val="614632BC"/>
    <w:rsid w:val="6147464D"/>
    <w:rsid w:val="614F0DC8"/>
    <w:rsid w:val="617C438A"/>
    <w:rsid w:val="61806C24"/>
    <w:rsid w:val="61B32BE9"/>
    <w:rsid w:val="61D47074"/>
    <w:rsid w:val="61EB2991"/>
    <w:rsid w:val="61F424A2"/>
    <w:rsid w:val="62064265"/>
    <w:rsid w:val="620A7925"/>
    <w:rsid w:val="6213361C"/>
    <w:rsid w:val="62173786"/>
    <w:rsid w:val="622B3F1E"/>
    <w:rsid w:val="623324C8"/>
    <w:rsid w:val="62336CB7"/>
    <w:rsid w:val="623653E4"/>
    <w:rsid w:val="62426A51"/>
    <w:rsid w:val="62491F5D"/>
    <w:rsid w:val="624F5DF0"/>
    <w:rsid w:val="625422EC"/>
    <w:rsid w:val="625F3283"/>
    <w:rsid w:val="62724929"/>
    <w:rsid w:val="62953C73"/>
    <w:rsid w:val="62AD6DC5"/>
    <w:rsid w:val="62AD7755"/>
    <w:rsid w:val="62D0224E"/>
    <w:rsid w:val="62DB39B9"/>
    <w:rsid w:val="62DC5A53"/>
    <w:rsid w:val="62FE2861"/>
    <w:rsid w:val="633517D4"/>
    <w:rsid w:val="635B674C"/>
    <w:rsid w:val="63694F13"/>
    <w:rsid w:val="636F65D1"/>
    <w:rsid w:val="63802A9E"/>
    <w:rsid w:val="638759EA"/>
    <w:rsid w:val="638C7163"/>
    <w:rsid w:val="6395795E"/>
    <w:rsid w:val="639849C8"/>
    <w:rsid w:val="63A41608"/>
    <w:rsid w:val="63BE0D8D"/>
    <w:rsid w:val="63EE28F8"/>
    <w:rsid w:val="640853A6"/>
    <w:rsid w:val="640F1DAF"/>
    <w:rsid w:val="6412355E"/>
    <w:rsid w:val="64460500"/>
    <w:rsid w:val="64490073"/>
    <w:rsid w:val="644C347F"/>
    <w:rsid w:val="645C4AC5"/>
    <w:rsid w:val="64630B48"/>
    <w:rsid w:val="6488096B"/>
    <w:rsid w:val="64B2597B"/>
    <w:rsid w:val="64C16BE9"/>
    <w:rsid w:val="64C81892"/>
    <w:rsid w:val="64D70557"/>
    <w:rsid w:val="64DD7C58"/>
    <w:rsid w:val="650370D7"/>
    <w:rsid w:val="650E72C1"/>
    <w:rsid w:val="651025B6"/>
    <w:rsid w:val="651D6A07"/>
    <w:rsid w:val="653B0206"/>
    <w:rsid w:val="65480048"/>
    <w:rsid w:val="65C967F9"/>
    <w:rsid w:val="65D92BC2"/>
    <w:rsid w:val="65EB0FEC"/>
    <w:rsid w:val="65F32AE6"/>
    <w:rsid w:val="66295BE3"/>
    <w:rsid w:val="66585E85"/>
    <w:rsid w:val="6659020B"/>
    <w:rsid w:val="66617537"/>
    <w:rsid w:val="66625E1E"/>
    <w:rsid w:val="667106FC"/>
    <w:rsid w:val="668175E4"/>
    <w:rsid w:val="6694322B"/>
    <w:rsid w:val="66A504A0"/>
    <w:rsid w:val="66BD0B8C"/>
    <w:rsid w:val="66C74A6A"/>
    <w:rsid w:val="66D10B81"/>
    <w:rsid w:val="66D6410C"/>
    <w:rsid w:val="66DA27C4"/>
    <w:rsid w:val="670519D8"/>
    <w:rsid w:val="67066CA1"/>
    <w:rsid w:val="674039AC"/>
    <w:rsid w:val="67411531"/>
    <w:rsid w:val="67465E51"/>
    <w:rsid w:val="674F1A09"/>
    <w:rsid w:val="6757306B"/>
    <w:rsid w:val="6776664E"/>
    <w:rsid w:val="67786D7A"/>
    <w:rsid w:val="67821175"/>
    <w:rsid w:val="67A4547D"/>
    <w:rsid w:val="67BD1AD8"/>
    <w:rsid w:val="67CB65B3"/>
    <w:rsid w:val="67DA0A96"/>
    <w:rsid w:val="680820B1"/>
    <w:rsid w:val="681B072B"/>
    <w:rsid w:val="681E3D5F"/>
    <w:rsid w:val="684B0B0D"/>
    <w:rsid w:val="68594EC9"/>
    <w:rsid w:val="68706664"/>
    <w:rsid w:val="6873624F"/>
    <w:rsid w:val="6889542E"/>
    <w:rsid w:val="68B47B87"/>
    <w:rsid w:val="68B9524F"/>
    <w:rsid w:val="68BC2C1B"/>
    <w:rsid w:val="68BD7CFA"/>
    <w:rsid w:val="68BF32FF"/>
    <w:rsid w:val="68C75479"/>
    <w:rsid w:val="68D75045"/>
    <w:rsid w:val="68EE2E29"/>
    <w:rsid w:val="68EF3C66"/>
    <w:rsid w:val="68FD61D1"/>
    <w:rsid w:val="69156E1C"/>
    <w:rsid w:val="693024F0"/>
    <w:rsid w:val="693119F0"/>
    <w:rsid w:val="694841CB"/>
    <w:rsid w:val="69555A3E"/>
    <w:rsid w:val="6958479A"/>
    <w:rsid w:val="69740EE5"/>
    <w:rsid w:val="697941CE"/>
    <w:rsid w:val="697F3FD3"/>
    <w:rsid w:val="69A85596"/>
    <w:rsid w:val="69B30D12"/>
    <w:rsid w:val="69BB078C"/>
    <w:rsid w:val="69C266CE"/>
    <w:rsid w:val="69D23FF3"/>
    <w:rsid w:val="69DE606F"/>
    <w:rsid w:val="69E03B5A"/>
    <w:rsid w:val="69E51995"/>
    <w:rsid w:val="6A0C5989"/>
    <w:rsid w:val="6A1B33D7"/>
    <w:rsid w:val="6A293B07"/>
    <w:rsid w:val="6A444678"/>
    <w:rsid w:val="6A473EE6"/>
    <w:rsid w:val="6A856395"/>
    <w:rsid w:val="6A955497"/>
    <w:rsid w:val="6A990956"/>
    <w:rsid w:val="6AAE5C73"/>
    <w:rsid w:val="6AD364C9"/>
    <w:rsid w:val="6ADD3705"/>
    <w:rsid w:val="6B017E5E"/>
    <w:rsid w:val="6B196A5C"/>
    <w:rsid w:val="6B1A53E8"/>
    <w:rsid w:val="6B3B2E04"/>
    <w:rsid w:val="6B59407A"/>
    <w:rsid w:val="6B5E522D"/>
    <w:rsid w:val="6B6F010F"/>
    <w:rsid w:val="6B734C12"/>
    <w:rsid w:val="6B7E3439"/>
    <w:rsid w:val="6B920601"/>
    <w:rsid w:val="6BC11044"/>
    <w:rsid w:val="6BF632A9"/>
    <w:rsid w:val="6C156F89"/>
    <w:rsid w:val="6C1C2645"/>
    <w:rsid w:val="6C2B466B"/>
    <w:rsid w:val="6C2E0714"/>
    <w:rsid w:val="6C307A02"/>
    <w:rsid w:val="6C76013D"/>
    <w:rsid w:val="6C7F58FF"/>
    <w:rsid w:val="6C9D678F"/>
    <w:rsid w:val="6CA134F1"/>
    <w:rsid w:val="6CB01E9D"/>
    <w:rsid w:val="6CB12BC1"/>
    <w:rsid w:val="6CCD030B"/>
    <w:rsid w:val="6CD24964"/>
    <w:rsid w:val="6CD64538"/>
    <w:rsid w:val="6D03696A"/>
    <w:rsid w:val="6D071C47"/>
    <w:rsid w:val="6D076CCC"/>
    <w:rsid w:val="6D120A89"/>
    <w:rsid w:val="6D194372"/>
    <w:rsid w:val="6D2229CA"/>
    <w:rsid w:val="6D350FC9"/>
    <w:rsid w:val="6D651A9F"/>
    <w:rsid w:val="6D675640"/>
    <w:rsid w:val="6D6A1ED3"/>
    <w:rsid w:val="6D826D09"/>
    <w:rsid w:val="6D840185"/>
    <w:rsid w:val="6DA606A2"/>
    <w:rsid w:val="6DB4500E"/>
    <w:rsid w:val="6DB61F11"/>
    <w:rsid w:val="6DC81FC7"/>
    <w:rsid w:val="6DC9531F"/>
    <w:rsid w:val="6DC97278"/>
    <w:rsid w:val="6DDE0B00"/>
    <w:rsid w:val="6DEE7589"/>
    <w:rsid w:val="6DFA6436"/>
    <w:rsid w:val="6E0300FE"/>
    <w:rsid w:val="6E252FE7"/>
    <w:rsid w:val="6E2E4332"/>
    <w:rsid w:val="6E3E3BCD"/>
    <w:rsid w:val="6E4906D9"/>
    <w:rsid w:val="6E4E2599"/>
    <w:rsid w:val="6E5660A7"/>
    <w:rsid w:val="6E6415D0"/>
    <w:rsid w:val="6E6A63CD"/>
    <w:rsid w:val="6E835B27"/>
    <w:rsid w:val="6E843F52"/>
    <w:rsid w:val="6E865F1C"/>
    <w:rsid w:val="6E95130A"/>
    <w:rsid w:val="6E984510"/>
    <w:rsid w:val="6EA92A06"/>
    <w:rsid w:val="6EBF3A5A"/>
    <w:rsid w:val="6EC9086D"/>
    <w:rsid w:val="6ECA627B"/>
    <w:rsid w:val="6ECE10FB"/>
    <w:rsid w:val="6EF27142"/>
    <w:rsid w:val="6EF867A7"/>
    <w:rsid w:val="6F0A64F4"/>
    <w:rsid w:val="6F0F7CE5"/>
    <w:rsid w:val="6F2F35D2"/>
    <w:rsid w:val="6F314BB2"/>
    <w:rsid w:val="6F350679"/>
    <w:rsid w:val="6F405C47"/>
    <w:rsid w:val="6F565AAF"/>
    <w:rsid w:val="6F73148C"/>
    <w:rsid w:val="6F7330C2"/>
    <w:rsid w:val="6F822E11"/>
    <w:rsid w:val="6F8A450A"/>
    <w:rsid w:val="6FCD4CE1"/>
    <w:rsid w:val="6FCE584D"/>
    <w:rsid w:val="6FF91BF5"/>
    <w:rsid w:val="701451ED"/>
    <w:rsid w:val="70167767"/>
    <w:rsid w:val="70167F4D"/>
    <w:rsid w:val="70491EBB"/>
    <w:rsid w:val="704F6337"/>
    <w:rsid w:val="70560FDA"/>
    <w:rsid w:val="70744AEA"/>
    <w:rsid w:val="70785E6F"/>
    <w:rsid w:val="708613EB"/>
    <w:rsid w:val="708B60EF"/>
    <w:rsid w:val="70914A1E"/>
    <w:rsid w:val="709D55D5"/>
    <w:rsid w:val="70A15EF2"/>
    <w:rsid w:val="70A2245D"/>
    <w:rsid w:val="70D65E99"/>
    <w:rsid w:val="70E04947"/>
    <w:rsid w:val="70E12426"/>
    <w:rsid w:val="70E1647C"/>
    <w:rsid w:val="70E67207"/>
    <w:rsid w:val="70EA2923"/>
    <w:rsid w:val="71023CD9"/>
    <w:rsid w:val="71063344"/>
    <w:rsid w:val="7128163B"/>
    <w:rsid w:val="71291E16"/>
    <w:rsid w:val="712A7581"/>
    <w:rsid w:val="71580B36"/>
    <w:rsid w:val="715B111D"/>
    <w:rsid w:val="716E1A46"/>
    <w:rsid w:val="716F41FD"/>
    <w:rsid w:val="717C6947"/>
    <w:rsid w:val="71A72EBC"/>
    <w:rsid w:val="71AA4F54"/>
    <w:rsid w:val="71BF37A9"/>
    <w:rsid w:val="71C32989"/>
    <w:rsid w:val="71CB7236"/>
    <w:rsid w:val="71FA000D"/>
    <w:rsid w:val="71FD107E"/>
    <w:rsid w:val="723A4F29"/>
    <w:rsid w:val="72437CA3"/>
    <w:rsid w:val="72701BC7"/>
    <w:rsid w:val="727426AA"/>
    <w:rsid w:val="72800FB1"/>
    <w:rsid w:val="72C6338C"/>
    <w:rsid w:val="72CA1C3C"/>
    <w:rsid w:val="72D753EB"/>
    <w:rsid w:val="72DB287F"/>
    <w:rsid w:val="72F77F36"/>
    <w:rsid w:val="72F91B40"/>
    <w:rsid w:val="72F963E4"/>
    <w:rsid w:val="73000B49"/>
    <w:rsid w:val="73004F55"/>
    <w:rsid w:val="73227CB8"/>
    <w:rsid w:val="73294E35"/>
    <w:rsid w:val="735907AF"/>
    <w:rsid w:val="737810B0"/>
    <w:rsid w:val="73A14972"/>
    <w:rsid w:val="73AD5AA0"/>
    <w:rsid w:val="73B94BD8"/>
    <w:rsid w:val="73BD1AF3"/>
    <w:rsid w:val="73C94886"/>
    <w:rsid w:val="73D71D16"/>
    <w:rsid w:val="73FB2A8B"/>
    <w:rsid w:val="7403118D"/>
    <w:rsid w:val="74346507"/>
    <w:rsid w:val="744F1CE9"/>
    <w:rsid w:val="74530302"/>
    <w:rsid w:val="74672623"/>
    <w:rsid w:val="746848ED"/>
    <w:rsid w:val="74800C34"/>
    <w:rsid w:val="74852D86"/>
    <w:rsid w:val="74AB3D7F"/>
    <w:rsid w:val="74BE04C0"/>
    <w:rsid w:val="74CA35EC"/>
    <w:rsid w:val="74D55CBB"/>
    <w:rsid w:val="74D90D64"/>
    <w:rsid w:val="74D92F3D"/>
    <w:rsid w:val="74EF4E19"/>
    <w:rsid w:val="74F17E67"/>
    <w:rsid w:val="74F60853"/>
    <w:rsid w:val="75097586"/>
    <w:rsid w:val="751226D5"/>
    <w:rsid w:val="75305B7F"/>
    <w:rsid w:val="75580BEA"/>
    <w:rsid w:val="7573055E"/>
    <w:rsid w:val="757700A4"/>
    <w:rsid w:val="757C3219"/>
    <w:rsid w:val="75843BE4"/>
    <w:rsid w:val="759F3ABA"/>
    <w:rsid w:val="75A74D74"/>
    <w:rsid w:val="75AD36B0"/>
    <w:rsid w:val="75C24507"/>
    <w:rsid w:val="75C43A9C"/>
    <w:rsid w:val="75C73401"/>
    <w:rsid w:val="75EA674A"/>
    <w:rsid w:val="76030C7A"/>
    <w:rsid w:val="76176C9B"/>
    <w:rsid w:val="761E6D4C"/>
    <w:rsid w:val="762A184D"/>
    <w:rsid w:val="762D5C0F"/>
    <w:rsid w:val="76315342"/>
    <w:rsid w:val="76587FAF"/>
    <w:rsid w:val="76605F4C"/>
    <w:rsid w:val="768514F2"/>
    <w:rsid w:val="768F2B9B"/>
    <w:rsid w:val="76900FCF"/>
    <w:rsid w:val="76E15F09"/>
    <w:rsid w:val="76E550B9"/>
    <w:rsid w:val="76E56F81"/>
    <w:rsid w:val="76F508F2"/>
    <w:rsid w:val="76FD204B"/>
    <w:rsid w:val="77110FC6"/>
    <w:rsid w:val="771819ED"/>
    <w:rsid w:val="77242869"/>
    <w:rsid w:val="772B39F8"/>
    <w:rsid w:val="7748034F"/>
    <w:rsid w:val="774C3EA4"/>
    <w:rsid w:val="775374E9"/>
    <w:rsid w:val="7756065E"/>
    <w:rsid w:val="775B7107"/>
    <w:rsid w:val="775C091D"/>
    <w:rsid w:val="77654ED8"/>
    <w:rsid w:val="77657617"/>
    <w:rsid w:val="776F2862"/>
    <w:rsid w:val="77890557"/>
    <w:rsid w:val="77924151"/>
    <w:rsid w:val="77BB221F"/>
    <w:rsid w:val="77BB49FB"/>
    <w:rsid w:val="77BD7EF3"/>
    <w:rsid w:val="77DA6D07"/>
    <w:rsid w:val="77EC39D3"/>
    <w:rsid w:val="78066185"/>
    <w:rsid w:val="78215888"/>
    <w:rsid w:val="78230E37"/>
    <w:rsid w:val="782576E2"/>
    <w:rsid w:val="783D6242"/>
    <w:rsid w:val="78433ECC"/>
    <w:rsid w:val="7852173C"/>
    <w:rsid w:val="7854393B"/>
    <w:rsid w:val="78547AA9"/>
    <w:rsid w:val="7868776A"/>
    <w:rsid w:val="78BE2D81"/>
    <w:rsid w:val="78CB4DF2"/>
    <w:rsid w:val="78E401D4"/>
    <w:rsid w:val="790C70BE"/>
    <w:rsid w:val="79264A92"/>
    <w:rsid w:val="792C5BCE"/>
    <w:rsid w:val="792D774B"/>
    <w:rsid w:val="79342712"/>
    <w:rsid w:val="795207ED"/>
    <w:rsid w:val="79612094"/>
    <w:rsid w:val="796161C1"/>
    <w:rsid w:val="79766899"/>
    <w:rsid w:val="797F09D2"/>
    <w:rsid w:val="79995516"/>
    <w:rsid w:val="799B2720"/>
    <w:rsid w:val="79B300D2"/>
    <w:rsid w:val="79B978AE"/>
    <w:rsid w:val="79C00011"/>
    <w:rsid w:val="79CC49FF"/>
    <w:rsid w:val="79CC523E"/>
    <w:rsid w:val="79DD49B9"/>
    <w:rsid w:val="79EB156F"/>
    <w:rsid w:val="79F83A71"/>
    <w:rsid w:val="7A064E22"/>
    <w:rsid w:val="7A163052"/>
    <w:rsid w:val="7A3E13B4"/>
    <w:rsid w:val="7A450A31"/>
    <w:rsid w:val="7A4A5D23"/>
    <w:rsid w:val="7A4C52D3"/>
    <w:rsid w:val="7A607D7D"/>
    <w:rsid w:val="7A6C4AF3"/>
    <w:rsid w:val="7A771C1E"/>
    <w:rsid w:val="7A7B1D82"/>
    <w:rsid w:val="7A8B6464"/>
    <w:rsid w:val="7ABE5EAF"/>
    <w:rsid w:val="7ABF48B4"/>
    <w:rsid w:val="7ADB7FBF"/>
    <w:rsid w:val="7AE84409"/>
    <w:rsid w:val="7AEB2B67"/>
    <w:rsid w:val="7AED1F02"/>
    <w:rsid w:val="7B0159AA"/>
    <w:rsid w:val="7B311577"/>
    <w:rsid w:val="7B3402A3"/>
    <w:rsid w:val="7B41177E"/>
    <w:rsid w:val="7B435A25"/>
    <w:rsid w:val="7B4707E1"/>
    <w:rsid w:val="7B68211B"/>
    <w:rsid w:val="7BA537ED"/>
    <w:rsid w:val="7BA912C0"/>
    <w:rsid w:val="7BCB1412"/>
    <w:rsid w:val="7BCC0706"/>
    <w:rsid w:val="7BCF5E78"/>
    <w:rsid w:val="7BD518F9"/>
    <w:rsid w:val="7BDE6039"/>
    <w:rsid w:val="7BE52727"/>
    <w:rsid w:val="7BEE6BB2"/>
    <w:rsid w:val="7C20632A"/>
    <w:rsid w:val="7C380ABD"/>
    <w:rsid w:val="7C4A3D6A"/>
    <w:rsid w:val="7C5E4742"/>
    <w:rsid w:val="7C631256"/>
    <w:rsid w:val="7C641936"/>
    <w:rsid w:val="7C854158"/>
    <w:rsid w:val="7C9E137B"/>
    <w:rsid w:val="7CA3686E"/>
    <w:rsid w:val="7CAC053C"/>
    <w:rsid w:val="7CAC5452"/>
    <w:rsid w:val="7CBC1865"/>
    <w:rsid w:val="7CCA2FE4"/>
    <w:rsid w:val="7CCF6E91"/>
    <w:rsid w:val="7CDC76A9"/>
    <w:rsid w:val="7CDE0544"/>
    <w:rsid w:val="7D1A5F2B"/>
    <w:rsid w:val="7D26363E"/>
    <w:rsid w:val="7D2917C2"/>
    <w:rsid w:val="7D4162A1"/>
    <w:rsid w:val="7D5236F5"/>
    <w:rsid w:val="7D700247"/>
    <w:rsid w:val="7D787377"/>
    <w:rsid w:val="7D7B57F7"/>
    <w:rsid w:val="7D933183"/>
    <w:rsid w:val="7D9D10B6"/>
    <w:rsid w:val="7DA76922"/>
    <w:rsid w:val="7DB12C8A"/>
    <w:rsid w:val="7DB14C57"/>
    <w:rsid w:val="7DB206FD"/>
    <w:rsid w:val="7DB97C6B"/>
    <w:rsid w:val="7DBD5F04"/>
    <w:rsid w:val="7DDE153E"/>
    <w:rsid w:val="7DF40560"/>
    <w:rsid w:val="7E354C7B"/>
    <w:rsid w:val="7E4321C9"/>
    <w:rsid w:val="7E472374"/>
    <w:rsid w:val="7E4A7DC9"/>
    <w:rsid w:val="7E710ED3"/>
    <w:rsid w:val="7EAA50A4"/>
    <w:rsid w:val="7EB335D6"/>
    <w:rsid w:val="7EBC095E"/>
    <w:rsid w:val="7EC2088B"/>
    <w:rsid w:val="7EE271BE"/>
    <w:rsid w:val="7EEE447E"/>
    <w:rsid w:val="7F062EC2"/>
    <w:rsid w:val="7F0B704A"/>
    <w:rsid w:val="7F0F3624"/>
    <w:rsid w:val="7F223A18"/>
    <w:rsid w:val="7F247B36"/>
    <w:rsid w:val="7F671451"/>
    <w:rsid w:val="7F682A2F"/>
    <w:rsid w:val="7F6D1BE7"/>
    <w:rsid w:val="7F7254A1"/>
    <w:rsid w:val="7F9C2823"/>
    <w:rsid w:val="7FBA01B3"/>
    <w:rsid w:val="7FC22110"/>
    <w:rsid w:val="7FD61C6F"/>
    <w:rsid w:val="7FE307F8"/>
    <w:rsid w:val="7FF0279C"/>
    <w:rsid w:val="7FF915BA"/>
    <w:rsid w:val="7FFF34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23E0F93"/>
  <w15:docId w15:val="{5F29699E-7192-41B4-A470-7805FA548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uiPriority="0" w:unhideWhenUsed="1" w:qFormat="1"/>
    <w:lsdException w:name="footnote text" w:semiHidden="1" w:uiPriority="0" w:unhideWhenUsed="1" w:qFormat="1"/>
    <w:lsdException w:name="annotation text" w:semiHidden="1"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微软雅黑" w:eastAsia="微软雅黑" w:hAnsi="微软雅黑"/>
      <w:kern w:val="2"/>
      <w:sz w:val="13"/>
      <w:szCs w:val="24"/>
    </w:rPr>
  </w:style>
  <w:style w:type="paragraph" w:styleId="1">
    <w:name w:val="heading 1"/>
    <w:basedOn w:val="a"/>
    <w:next w:val="a0"/>
    <w:link w:val="1Char"/>
    <w:qFormat/>
    <w:pPr>
      <w:keepNext/>
      <w:keepLines/>
      <w:pageBreakBefore/>
      <w:numPr>
        <w:numId w:val="1"/>
      </w:numPr>
      <w:outlineLvl w:val="0"/>
    </w:pPr>
    <w:rPr>
      <w:b/>
      <w:bCs/>
      <w:kern w:val="44"/>
      <w:sz w:val="16"/>
      <w:szCs w:val="44"/>
    </w:rPr>
  </w:style>
  <w:style w:type="paragraph" w:styleId="2">
    <w:name w:val="heading 2"/>
    <w:basedOn w:val="a"/>
    <w:next w:val="a0"/>
    <w:link w:val="2Char"/>
    <w:qFormat/>
    <w:pPr>
      <w:keepNext/>
      <w:keepLines/>
      <w:numPr>
        <w:ilvl w:val="1"/>
        <w:numId w:val="1"/>
      </w:numPr>
      <w:tabs>
        <w:tab w:val="clear" w:pos="720"/>
        <w:tab w:val="left" w:pos="130"/>
      </w:tabs>
      <w:outlineLvl w:val="1"/>
    </w:pPr>
    <w:rPr>
      <w:b/>
      <w:bCs/>
      <w:sz w:val="15"/>
      <w:szCs w:val="32"/>
    </w:rPr>
  </w:style>
  <w:style w:type="paragraph" w:styleId="3">
    <w:name w:val="heading 3"/>
    <w:basedOn w:val="a"/>
    <w:next w:val="a0"/>
    <w:link w:val="3Char"/>
    <w:qFormat/>
    <w:pPr>
      <w:keepNext/>
      <w:keepLines/>
      <w:numPr>
        <w:ilvl w:val="2"/>
        <w:numId w:val="1"/>
      </w:numPr>
      <w:spacing w:before="60"/>
      <w:outlineLvl w:val="2"/>
    </w:pPr>
    <w:rPr>
      <w:b/>
      <w:bCs/>
      <w:sz w:val="28"/>
      <w:szCs w:val="32"/>
    </w:rPr>
  </w:style>
  <w:style w:type="paragraph" w:styleId="4">
    <w:name w:val="heading 4"/>
    <w:basedOn w:val="a"/>
    <w:next w:val="a0"/>
    <w:link w:val="4Char"/>
    <w:qFormat/>
    <w:pPr>
      <w:keepNext/>
      <w:keepLines/>
      <w:numPr>
        <w:ilvl w:val="3"/>
        <w:numId w:val="1"/>
      </w:numPr>
      <w:tabs>
        <w:tab w:val="left" w:pos="840"/>
      </w:tabs>
      <w:spacing w:before="60"/>
      <w:outlineLvl w:val="3"/>
    </w:pPr>
    <w:rPr>
      <w:b/>
      <w:bCs/>
      <w:sz w:val="24"/>
      <w:szCs w:val="28"/>
    </w:rPr>
  </w:style>
  <w:style w:type="paragraph" w:styleId="5">
    <w:name w:val="heading 5"/>
    <w:basedOn w:val="a"/>
    <w:next w:val="a0"/>
    <w:link w:val="5Char"/>
    <w:qFormat/>
    <w:pPr>
      <w:keepNext/>
      <w:keepLines/>
      <w:numPr>
        <w:ilvl w:val="4"/>
        <w:numId w:val="1"/>
      </w:numPr>
      <w:tabs>
        <w:tab w:val="left" w:pos="945"/>
      </w:tabs>
      <w:spacing w:before="60"/>
      <w:outlineLvl w:val="4"/>
    </w:pPr>
    <w:rPr>
      <w:b/>
      <w:bCs/>
      <w:szCs w:val="28"/>
    </w:rPr>
  </w:style>
  <w:style w:type="paragraph" w:styleId="6">
    <w:name w:val="heading 6"/>
    <w:basedOn w:val="a"/>
    <w:next w:val="a0"/>
    <w:link w:val="6Char"/>
    <w:qFormat/>
    <w:pPr>
      <w:numPr>
        <w:ilvl w:val="5"/>
        <w:numId w:val="1"/>
      </w:numPr>
      <w:spacing w:before="60"/>
      <w:outlineLvl w:val="5"/>
    </w:pPr>
    <w:rPr>
      <w:b/>
      <w:bCs/>
    </w:rPr>
  </w:style>
  <w:style w:type="paragraph" w:styleId="7">
    <w:name w:val="heading 7"/>
    <w:basedOn w:val="a"/>
    <w:next w:val="a0"/>
    <w:link w:val="7Char"/>
    <w:qFormat/>
    <w:pPr>
      <w:numPr>
        <w:ilvl w:val="6"/>
        <w:numId w:val="1"/>
      </w:numPr>
      <w:spacing w:before="60"/>
      <w:outlineLvl w:val="6"/>
    </w:pPr>
    <w:rPr>
      <w:b/>
      <w:bCs/>
    </w:rPr>
  </w:style>
  <w:style w:type="paragraph" w:styleId="8">
    <w:name w:val="heading 8"/>
    <w:basedOn w:val="a"/>
    <w:next w:val="a0"/>
    <w:link w:val="8Char"/>
    <w:qFormat/>
    <w:pPr>
      <w:numPr>
        <w:ilvl w:val="7"/>
        <w:numId w:val="1"/>
      </w:numPr>
      <w:spacing w:before="60"/>
      <w:outlineLvl w:val="7"/>
    </w:pPr>
    <w:rPr>
      <w:b/>
    </w:rPr>
  </w:style>
  <w:style w:type="paragraph" w:styleId="9">
    <w:name w:val="heading 9"/>
    <w:basedOn w:val="a"/>
    <w:next w:val="a0"/>
    <w:link w:val="9Char"/>
    <w:qFormat/>
    <w:pPr>
      <w:numPr>
        <w:ilvl w:val="8"/>
        <w:numId w:val="1"/>
      </w:numPr>
      <w:spacing w:before="60"/>
      <w:outlineLvl w:val="8"/>
    </w:pPr>
    <w:rPr>
      <w:b/>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spacing w:line="200" w:lineRule="exact"/>
    </w:pPr>
    <w:rPr>
      <w:rFonts w:eastAsia="宋体"/>
    </w:rPr>
  </w:style>
  <w:style w:type="paragraph" w:styleId="70">
    <w:name w:val="toc 7"/>
    <w:basedOn w:val="a"/>
    <w:next w:val="a"/>
    <w:semiHidden/>
    <w:qFormat/>
    <w:pPr>
      <w:spacing w:before="60"/>
      <w:ind w:leftChars="1200" w:left="2520"/>
    </w:pPr>
  </w:style>
  <w:style w:type="paragraph" w:styleId="a4">
    <w:name w:val="caption"/>
    <w:basedOn w:val="a"/>
    <w:next w:val="a0"/>
    <w:qFormat/>
    <w:pPr>
      <w:spacing w:before="152" w:after="160"/>
      <w:jc w:val="center"/>
    </w:pPr>
    <w:rPr>
      <w:rFonts w:ascii="Arial" w:eastAsia="黑体" w:hAnsi="Arial" w:cs="Arial"/>
      <w:sz w:val="20"/>
      <w:szCs w:val="20"/>
    </w:rPr>
  </w:style>
  <w:style w:type="paragraph" w:styleId="a5">
    <w:name w:val="annotation text"/>
    <w:basedOn w:val="a"/>
    <w:link w:val="Char"/>
    <w:semiHidden/>
    <w:qFormat/>
    <w:pPr>
      <w:spacing w:line="360" w:lineRule="auto"/>
    </w:pPr>
  </w:style>
  <w:style w:type="paragraph" w:styleId="a6">
    <w:name w:val="Body Text"/>
    <w:basedOn w:val="a"/>
    <w:link w:val="Char0"/>
    <w:semiHidden/>
    <w:qFormat/>
    <w:rPr>
      <w:color w:val="FF0000"/>
      <w:sz w:val="18"/>
    </w:rPr>
  </w:style>
  <w:style w:type="paragraph" w:styleId="a7">
    <w:name w:val="Body Text Indent"/>
    <w:basedOn w:val="a"/>
    <w:link w:val="Char1"/>
    <w:semiHidden/>
    <w:qFormat/>
    <w:pPr>
      <w:ind w:left="360" w:hangingChars="150" w:hanging="360"/>
    </w:pPr>
    <w:rPr>
      <w:rFonts w:ascii="宋体" w:hAnsi="宋体"/>
      <w:sz w:val="24"/>
    </w:rPr>
  </w:style>
  <w:style w:type="paragraph" w:styleId="50">
    <w:name w:val="toc 5"/>
    <w:basedOn w:val="a"/>
    <w:next w:val="a"/>
    <w:semiHidden/>
    <w:qFormat/>
    <w:pPr>
      <w:spacing w:before="60"/>
      <w:ind w:leftChars="800" w:left="1680"/>
    </w:pPr>
  </w:style>
  <w:style w:type="paragraph" w:styleId="31">
    <w:name w:val="toc 3"/>
    <w:basedOn w:val="a"/>
    <w:next w:val="a"/>
    <w:uiPriority w:val="39"/>
    <w:qFormat/>
    <w:pPr>
      <w:spacing w:before="60"/>
      <w:ind w:leftChars="400" w:left="840"/>
    </w:pPr>
  </w:style>
  <w:style w:type="paragraph" w:styleId="80">
    <w:name w:val="toc 8"/>
    <w:basedOn w:val="a"/>
    <w:next w:val="a"/>
    <w:semiHidden/>
    <w:qFormat/>
    <w:pPr>
      <w:spacing w:before="60"/>
      <w:ind w:leftChars="1400" w:left="2940"/>
    </w:pPr>
  </w:style>
  <w:style w:type="paragraph" w:styleId="a8">
    <w:name w:val="Balloon Text"/>
    <w:basedOn w:val="a"/>
    <w:link w:val="Char2"/>
    <w:semiHidden/>
    <w:qFormat/>
    <w:pPr>
      <w:spacing w:line="360" w:lineRule="auto"/>
    </w:pPr>
    <w:rPr>
      <w:sz w:val="18"/>
      <w:szCs w:val="18"/>
    </w:rPr>
  </w:style>
  <w:style w:type="paragraph" w:styleId="a9">
    <w:name w:val="footer"/>
    <w:basedOn w:val="a"/>
    <w:link w:val="Char3"/>
    <w:uiPriority w:val="99"/>
    <w:qFormat/>
    <w:pPr>
      <w:tabs>
        <w:tab w:val="right" w:pos="8640"/>
      </w:tabs>
      <w:snapToGrid w:val="0"/>
      <w:spacing w:before="60"/>
    </w:pPr>
    <w:rPr>
      <w:iCs/>
      <w:sz w:val="18"/>
      <w:szCs w:val="18"/>
    </w:rPr>
  </w:style>
  <w:style w:type="paragraph" w:styleId="aa">
    <w:name w:val="header"/>
    <w:basedOn w:val="a"/>
    <w:link w:val="Char4"/>
    <w:uiPriority w:val="99"/>
    <w:qFormat/>
    <w:pPr>
      <w:tabs>
        <w:tab w:val="center" w:pos="4153"/>
        <w:tab w:val="right" w:pos="8306"/>
      </w:tabs>
      <w:snapToGrid w:val="0"/>
      <w:spacing w:before="60"/>
      <w:jc w:val="center"/>
    </w:pPr>
    <w:rPr>
      <w:sz w:val="18"/>
      <w:szCs w:val="18"/>
    </w:rPr>
  </w:style>
  <w:style w:type="paragraph" w:styleId="12">
    <w:name w:val="toc 1"/>
    <w:basedOn w:val="a"/>
    <w:next w:val="a"/>
    <w:uiPriority w:val="39"/>
    <w:qFormat/>
    <w:pPr>
      <w:tabs>
        <w:tab w:val="right" w:leader="dot" w:pos="4413"/>
      </w:tabs>
      <w:suppressAutoHyphens/>
      <w:kinsoku w:val="0"/>
      <w:autoSpaceDE w:val="0"/>
      <w:autoSpaceDN w:val="0"/>
      <w:snapToGrid w:val="0"/>
    </w:pPr>
    <w:rPr>
      <w:b/>
    </w:rPr>
  </w:style>
  <w:style w:type="paragraph" w:styleId="41">
    <w:name w:val="toc 4"/>
    <w:basedOn w:val="a"/>
    <w:next w:val="a"/>
    <w:semiHidden/>
    <w:qFormat/>
    <w:pPr>
      <w:spacing w:before="60"/>
      <w:ind w:leftChars="600" w:left="1260"/>
    </w:pPr>
  </w:style>
  <w:style w:type="paragraph" w:styleId="ab">
    <w:name w:val="footnote text"/>
    <w:basedOn w:val="a"/>
    <w:link w:val="Char5"/>
    <w:semiHidden/>
    <w:qFormat/>
    <w:pPr>
      <w:snapToGrid w:val="0"/>
      <w:spacing w:line="360" w:lineRule="auto"/>
    </w:pPr>
    <w:rPr>
      <w:sz w:val="18"/>
      <w:szCs w:val="18"/>
    </w:rPr>
  </w:style>
  <w:style w:type="paragraph" w:styleId="60">
    <w:name w:val="toc 6"/>
    <w:basedOn w:val="a"/>
    <w:next w:val="a"/>
    <w:semiHidden/>
    <w:qFormat/>
    <w:pPr>
      <w:spacing w:before="60"/>
      <w:ind w:leftChars="1000" w:left="2100"/>
    </w:pPr>
  </w:style>
  <w:style w:type="paragraph" w:styleId="ac">
    <w:name w:val="table of figures"/>
    <w:basedOn w:val="a"/>
    <w:next w:val="a"/>
    <w:uiPriority w:val="99"/>
    <w:qFormat/>
    <w:pPr>
      <w:spacing w:before="60"/>
      <w:ind w:leftChars="200" w:left="840" w:hangingChars="200" w:hanging="420"/>
    </w:pPr>
  </w:style>
  <w:style w:type="paragraph" w:styleId="21">
    <w:name w:val="toc 2"/>
    <w:basedOn w:val="a"/>
    <w:next w:val="a"/>
    <w:uiPriority w:val="39"/>
    <w:qFormat/>
    <w:pPr>
      <w:tabs>
        <w:tab w:val="right" w:pos="840"/>
        <w:tab w:val="right" w:leader="dot" w:pos="4413"/>
      </w:tabs>
      <w:spacing w:before="60"/>
      <w:ind w:leftChars="100" w:left="130"/>
    </w:pPr>
  </w:style>
  <w:style w:type="paragraph" w:styleId="90">
    <w:name w:val="toc 9"/>
    <w:basedOn w:val="a"/>
    <w:next w:val="a"/>
    <w:semiHidden/>
    <w:qFormat/>
    <w:pPr>
      <w:spacing w:before="60"/>
      <w:ind w:leftChars="1600" w:left="3360"/>
    </w:pPr>
  </w:style>
  <w:style w:type="paragraph" w:styleId="ad">
    <w:name w:val="Normal (Web)"/>
    <w:basedOn w:val="a"/>
    <w:semiHidden/>
    <w:qFormat/>
    <w:pPr>
      <w:spacing w:before="100" w:beforeAutospacing="1" w:after="100" w:afterAutospacing="1"/>
    </w:pPr>
    <w:rPr>
      <w:rFonts w:ascii="宋体" w:hAnsi="宋体"/>
      <w:kern w:val="0"/>
      <w:sz w:val="24"/>
    </w:rPr>
  </w:style>
  <w:style w:type="paragraph" w:styleId="ae">
    <w:name w:val="Title"/>
    <w:basedOn w:val="a"/>
    <w:link w:val="Char6"/>
    <w:qFormat/>
    <w:pPr>
      <w:spacing w:before="120" w:after="120" w:line="360" w:lineRule="auto"/>
      <w:jc w:val="center"/>
    </w:pPr>
    <w:rPr>
      <w:rFonts w:ascii="黑体" w:eastAsia="黑体" w:hAnsi="黑体"/>
      <w:sz w:val="32"/>
    </w:rPr>
  </w:style>
  <w:style w:type="paragraph" w:styleId="af">
    <w:name w:val="annotation subject"/>
    <w:basedOn w:val="a5"/>
    <w:next w:val="a5"/>
    <w:link w:val="Char7"/>
    <w:semiHidden/>
    <w:qFormat/>
    <w:rPr>
      <w:b/>
      <w:bCs/>
    </w:rPr>
  </w:style>
  <w:style w:type="table" w:styleId="af0">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basedOn w:val="a1"/>
    <w:semiHidden/>
    <w:qFormat/>
  </w:style>
  <w:style w:type="character" w:styleId="af2">
    <w:name w:val="FollowedHyperlink"/>
    <w:semiHidden/>
    <w:qFormat/>
    <w:rPr>
      <w:color w:val="800080"/>
      <w:u w:val="single"/>
    </w:rPr>
  </w:style>
  <w:style w:type="character" w:styleId="af3">
    <w:name w:val="Hyperlink"/>
    <w:uiPriority w:val="99"/>
    <w:qFormat/>
    <w:rPr>
      <w:color w:val="0000FF"/>
      <w:u w:val="single"/>
    </w:rPr>
  </w:style>
  <w:style w:type="character" w:styleId="af4">
    <w:name w:val="annotation reference"/>
    <w:semiHidden/>
    <w:qFormat/>
    <w:rPr>
      <w:sz w:val="21"/>
      <w:szCs w:val="21"/>
    </w:rPr>
  </w:style>
  <w:style w:type="character" w:styleId="af5">
    <w:name w:val="footnote reference"/>
    <w:semiHidden/>
    <w:qFormat/>
    <w:rPr>
      <w:vertAlign w:val="superscript"/>
    </w:rPr>
  </w:style>
  <w:style w:type="character" w:customStyle="1" w:styleId="1Char">
    <w:name w:val="标题 1 Char"/>
    <w:basedOn w:val="a1"/>
    <w:link w:val="1"/>
    <w:qFormat/>
    <w:rPr>
      <w:rFonts w:ascii="微软雅黑" w:eastAsia="微软雅黑" w:hAnsi="微软雅黑" w:cs="Times New Roman"/>
      <w:b/>
      <w:bCs/>
      <w:kern w:val="44"/>
      <w:sz w:val="16"/>
      <w:szCs w:val="44"/>
    </w:rPr>
  </w:style>
  <w:style w:type="character" w:customStyle="1" w:styleId="2Char">
    <w:name w:val="标题 2 Char"/>
    <w:basedOn w:val="a1"/>
    <w:link w:val="2"/>
    <w:qFormat/>
    <w:rPr>
      <w:rFonts w:ascii="微软雅黑" w:eastAsia="微软雅黑" w:hAnsi="微软雅黑" w:cs="Times New Roman"/>
      <w:b/>
      <w:bCs/>
      <w:sz w:val="15"/>
      <w:szCs w:val="32"/>
    </w:rPr>
  </w:style>
  <w:style w:type="character" w:customStyle="1" w:styleId="3Char">
    <w:name w:val="标题 3 Char"/>
    <w:basedOn w:val="a1"/>
    <w:link w:val="3"/>
    <w:qFormat/>
    <w:rPr>
      <w:rFonts w:ascii="微软雅黑" w:eastAsia="微软雅黑" w:hAnsi="微软雅黑" w:cs="Times New Roman"/>
      <w:b/>
      <w:bCs/>
      <w:sz w:val="28"/>
      <w:szCs w:val="32"/>
    </w:rPr>
  </w:style>
  <w:style w:type="character" w:customStyle="1" w:styleId="4Char">
    <w:name w:val="标题 4 Char"/>
    <w:basedOn w:val="a1"/>
    <w:link w:val="4"/>
    <w:qFormat/>
    <w:rPr>
      <w:rFonts w:ascii="微软雅黑" w:eastAsia="微软雅黑" w:hAnsi="微软雅黑" w:cs="Times New Roman"/>
      <w:b/>
      <w:bCs/>
      <w:sz w:val="24"/>
      <w:szCs w:val="28"/>
    </w:rPr>
  </w:style>
  <w:style w:type="character" w:customStyle="1" w:styleId="5Char">
    <w:name w:val="标题 5 Char"/>
    <w:basedOn w:val="a1"/>
    <w:link w:val="5"/>
    <w:qFormat/>
    <w:rPr>
      <w:rFonts w:ascii="微软雅黑" w:eastAsia="微软雅黑" w:hAnsi="微软雅黑" w:cs="Times New Roman"/>
      <w:b/>
      <w:bCs/>
      <w:sz w:val="13"/>
      <w:szCs w:val="28"/>
    </w:rPr>
  </w:style>
  <w:style w:type="character" w:customStyle="1" w:styleId="6Char">
    <w:name w:val="标题 6 Char"/>
    <w:basedOn w:val="a1"/>
    <w:link w:val="6"/>
    <w:qFormat/>
    <w:rPr>
      <w:rFonts w:ascii="微软雅黑" w:eastAsia="微软雅黑" w:hAnsi="微软雅黑" w:cs="Times New Roman"/>
      <w:b/>
      <w:bCs/>
      <w:sz w:val="13"/>
      <w:szCs w:val="24"/>
    </w:rPr>
  </w:style>
  <w:style w:type="character" w:customStyle="1" w:styleId="7Char">
    <w:name w:val="标题 7 Char"/>
    <w:basedOn w:val="a1"/>
    <w:link w:val="7"/>
    <w:qFormat/>
    <w:rPr>
      <w:rFonts w:ascii="微软雅黑" w:eastAsia="微软雅黑" w:hAnsi="微软雅黑" w:cs="Times New Roman"/>
      <w:b/>
      <w:bCs/>
      <w:sz w:val="13"/>
      <w:szCs w:val="24"/>
    </w:rPr>
  </w:style>
  <w:style w:type="character" w:customStyle="1" w:styleId="8Char">
    <w:name w:val="标题 8 Char"/>
    <w:basedOn w:val="a1"/>
    <w:link w:val="8"/>
    <w:qFormat/>
    <w:rPr>
      <w:rFonts w:ascii="微软雅黑" w:eastAsia="微软雅黑" w:hAnsi="微软雅黑" w:cs="Times New Roman"/>
      <w:b/>
      <w:sz w:val="13"/>
      <w:szCs w:val="24"/>
    </w:rPr>
  </w:style>
  <w:style w:type="character" w:customStyle="1" w:styleId="9Char">
    <w:name w:val="标题 9 Char"/>
    <w:basedOn w:val="a1"/>
    <w:link w:val="9"/>
    <w:qFormat/>
    <w:rPr>
      <w:rFonts w:ascii="微软雅黑" w:eastAsia="微软雅黑" w:hAnsi="微软雅黑" w:cs="Times New Roman"/>
      <w:b/>
      <w:sz w:val="13"/>
      <w:szCs w:val="21"/>
    </w:rPr>
  </w:style>
  <w:style w:type="paragraph" w:customStyle="1" w:styleId="Appendix1">
    <w:name w:val="Appendix 1"/>
    <w:basedOn w:val="1"/>
    <w:next w:val="a0"/>
    <w:qFormat/>
    <w:pPr>
      <w:numPr>
        <w:numId w:val="2"/>
      </w:numPr>
      <w:tabs>
        <w:tab w:val="left" w:pos="360"/>
      </w:tabs>
      <w:ind w:left="0"/>
    </w:pPr>
  </w:style>
  <w:style w:type="paragraph" w:customStyle="1" w:styleId="Appendix2">
    <w:name w:val="Appendix 2"/>
    <w:basedOn w:val="2"/>
    <w:next w:val="a0"/>
    <w:qFormat/>
    <w:pPr>
      <w:numPr>
        <w:numId w:val="2"/>
      </w:numPr>
      <w:tabs>
        <w:tab w:val="left" w:pos="360"/>
      </w:tabs>
    </w:pPr>
  </w:style>
  <w:style w:type="paragraph" w:customStyle="1" w:styleId="11">
    <w:name w:val="正文序号 1"/>
    <w:basedOn w:val="a"/>
    <w:qFormat/>
    <w:pPr>
      <w:numPr>
        <w:numId w:val="3"/>
      </w:numPr>
      <w:spacing w:before="60"/>
    </w:pPr>
  </w:style>
  <w:style w:type="paragraph" w:customStyle="1" w:styleId="Appendix3">
    <w:name w:val="Appendix 3"/>
    <w:basedOn w:val="3"/>
    <w:next w:val="a0"/>
    <w:qFormat/>
    <w:pPr>
      <w:numPr>
        <w:numId w:val="2"/>
      </w:numPr>
      <w:tabs>
        <w:tab w:val="clear" w:pos="720"/>
        <w:tab w:val="left" w:pos="360"/>
      </w:tabs>
    </w:pPr>
  </w:style>
  <w:style w:type="paragraph" w:customStyle="1" w:styleId="Appendix4">
    <w:name w:val="Appendix 4"/>
    <w:basedOn w:val="4"/>
    <w:next w:val="a0"/>
    <w:qFormat/>
    <w:pPr>
      <w:numPr>
        <w:numId w:val="2"/>
      </w:numPr>
      <w:tabs>
        <w:tab w:val="clear" w:pos="1080"/>
        <w:tab w:val="left" w:pos="360"/>
      </w:tabs>
    </w:pPr>
  </w:style>
  <w:style w:type="paragraph" w:customStyle="1" w:styleId="Content">
    <w:name w:val="Content"/>
    <w:basedOn w:val="1"/>
    <w:next w:val="a0"/>
    <w:qFormat/>
    <w:pPr>
      <w:numPr>
        <w:numId w:val="0"/>
      </w:numPr>
    </w:pPr>
    <w:rPr>
      <w:kern w:val="0"/>
    </w:rPr>
  </w:style>
  <w:style w:type="paragraph" w:customStyle="1" w:styleId="20">
    <w:name w:val="正文序号 2"/>
    <w:basedOn w:val="a"/>
    <w:qFormat/>
    <w:pPr>
      <w:numPr>
        <w:ilvl w:val="1"/>
        <w:numId w:val="3"/>
      </w:numPr>
      <w:spacing w:before="60"/>
    </w:pPr>
  </w:style>
  <w:style w:type="paragraph" w:customStyle="1" w:styleId="30">
    <w:name w:val="正文序号 3"/>
    <w:basedOn w:val="a"/>
    <w:qFormat/>
    <w:pPr>
      <w:numPr>
        <w:ilvl w:val="2"/>
        <w:numId w:val="3"/>
      </w:numPr>
      <w:spacing w:before="60"/>
    </w:pPr>
  </w:style>
  <w:style w:type="paragraph" w:customStyle="1" w:styleId="40">
    <w:name w:val="正文序号 4"/>
    <w:basedOn w:val="a"/>
    <w:qFormat/>
    <w:pPr>
      <w:numPr>
        <w:ilvl w:val="3"/>
        <w:numId w:val="3"/>
      </w:numPr>
      <w:spacing w:before="60"/>
    </w:pPr>
  </w:style>
  <w:style w:type="paragraph" w:customStyle="1" w:styleId="Graph">
    <w:name w:val="Graph"/>
    <w:basedOn w:val="a"/>
    <w:next w:val="a4"/>
    <w:qFormat/>
    <w:pPr>
      <w:spacing w:before="60"/>
      <w:jc w:val="center"/>
    </w:pPr>
  </w:style>
  <w:style w:type="paragraph" w:customStyle="1" w:styleId="TableTitle">
    <w:name w:val="Table Title"/>
    <w:basedOn w:val="a"/>
    <w:qFormat/>
    <w:pPr>
      <w:spacing w:before="60"/>
      <w:jc w:val="center"/>
    </w:pPr>
    <w:rPr>
      <w:b/>
    </w:rPr>
  </w:style>
  <w:style w:type="paragraph" w:customStyle="1" w:styleId="Code">
    <w:name w:val="Code"/>
    <w:basedOn w:val="a"/>
    <w:qFormat/>
    <w:pPr>
      <w:keepLines/>
      <w:spacing w:before="60"/>
      <w:ind w:leftChars="200" w:left="200"/>
    </w:pPr>
    <w:rPr>
      <w:rFonts w:ascii="Lucida Console" w:hAnsi="Lucida Console"/>
      <w:sz w:val="18"/>
    </w:rPr>
  </w:style>
  <w:style w:type="paragraph" w:customStyle="1" w:styleId="Grammar">
    <w:name w:val="Grammar"/>
    <w:basedOn w:val="a"/>
    <w:qFormat/>
    <w:pPr>
      <w:spacing w:before="60"/>
      <w:ind w:firstLineChars="200" w:firstLine="200"/>
    </w:pPr>
    <w:rPr>
      <w:i/>
    </w:rPr>
  </w:style>
  <w:style w:type="paragraph" w:customStyle="1" w:styleId="Comment">
    <w:name w:val="Comment"/>
    <w:basedOn w:val="a"/>
    <w:qFormat/>
    <w:pPr>
      <w:keepNext/>
      <w:keepLines/>
      <w:pBdr>
        <w:top w:val="single" w:sz="4" w:space="1" w:color="auto"/>
        <w:left w:val="single" w:sz="4" w:space="4" w:color="auto"/>
        <w:bottom w:val="single" w:sz="4" w:space="1" w:color="auto"/>
        <w:right w:val="single" w:sz="4" w:space="4" w:color="auto"/>
      </w:pBdr>
      <w:spacing w:before="240" w:after="240"/>
      <w:ind w:leftChars="500" w:left="500"/>
    </w:pPr>
    <w:rPr>
      <w:sz w:val="18"/>
    </w:rPr>
  </w:style>
  <w:style w:type="character" w:customStyle="1" w:styleId="Char4">
    <w:name w:val="页眉 Char"/>
    <w:basedOn w:val="a1"/>
    <w:link w:val="aa"/>
    <w:uiPriority w:val="99"/>
    <w:qFormat/>
    <w:rPr>
      <w:rFonts w:ascii="Times New Roman" w:eastAsia="宋体" w:hAnsi="Times New Roman" w:cs="Times New Roman"/>
      <w:sz w:val="18"/>
      <w:szCs w:val="18"/>
    </w:rPr>
  </w:style>
  <w:style w:type="character" w:customStyle="1" w:styleId="Char3">
    <w:name w:val="页脚 Char"/>
    <w:basedOn w:val="a1"/>
    <w:link w:val="a9"/>
    <w:uiPriority w:val="99"/>
    <w:qFormat/>
    <w:rPr>
      <w:rFonts w:ascii="Times New Roman" w:eastAsia="宋体" w:hAnsi="Times New Roman" w:cs="Times New Roman"/>
      <w:iCs/>
      <w:sz w:val="18"/>
      <w:szCs w:val="18"/>
    </w:rPr>
  </w:style>
  <w:style w:type="character" w:customStyle="1" w:styleId="Char0">
    <w:name w:val="正文文本 Char"/>
    <w:basedOn w:val="a1"/>
    <w:link w:val="a6"/>
    <w:semiHidden/>
    <w:qFormat/>
    <w:rPr>
      <w:rFonts w:ascii="Times New Roman" w:eastAsia="宋体" w:hAnsi="Times New Roman" w:cs="Times New Roman"/>
      <w:color w:val="FF0000"/>
      <w:sz w:val="18"/>
      <w:szCs w:val="24"/>
    </w:rPr>
  </w:style>
  <w:style w:type="paragraph" w:customStyle="1" w:styleId="af6">
    <w:name w:val="公司名称"/>
    <w:basedOn w:val="a"/>
    <w:next w:val="a"/>
    <w:qFormat/>
    <w:pPr>
      <w:jc w:val="center"/>
    </w:pPr>
    <w:rPr>
      <w:rFonts w:cs="宋体"/>
      <w:sz w:val="32"/>
      <w:szCs w:val="20"/>
    </w:rPr>
  </w:style>
  <w:style w:type="paragraph" w:customStyle="1" w:styleId="af7">
    <w:name w:val="表格小四"/>
    <w:basedOn w:val="a"/>
    <w:qFormat/>
    <w:pPr>
      <w:spacing w:line="360" w:lineRule="auto"/>
    </w:pPr>
    <w:rPr>
      <w:sz w:val="24"/>
    </w:rPr>
  </w:style>
  <w:style w:type="character" w:customStyle="1" w:styleId="Char6">
    <w:name w:val="标题 Char"/>
    <w:basedOn w:val="a1"/>
    <w:link w:val="ae"/>
    <w:qFormat/>
    <w:rPr>
      <w:rFonts w:ascii="黑体" w:eastAsia="黑体" w:hAnsi="黑体" w:cs="Times New Roman"/>
      <w:sz w:val="32"/>
      <w:szCs w:val="24"/>
    </w:rPr>
  </w:style>
  <w:style w:type="character" w:customStyle="1" w:styleId="Char1">
    <w:name w:val="正文文本缩进 Char"/>
    <w:basedOn w:val="a1"/>
    <w:link w:val="a7"/>
    <w:semiHidden/>
    <w:qFormat/>
    <w:rPr>
      <w:rFonts w:ascii="宋体" w:eastAsia="宋体" w:hAnsi="宋体" w:cs="Times New Roman"/>
      <w:sz w:val="24"/>
      <w:szCs w:val="24"/>
    </w:rPr>
  </w:style>
  <w:style w:type="paragraph" w:customStyle="1" w:styleId="af8">
    <w:name w:val="表格小四居中"/>
    <w:basedOn w:val="af7"/>
    <w:qFormat/>
    <w:pPr>
      <w:spacing w:before="240" w:after="240"/>
      <w:jc w:val="center"/>
    </w:pPr>
  </w:style>
  <w:style w:type="paragraph" w:customStyle="1" w:styleId="af9">
    <w:name w:val="表格正文"/>
    <w:basedOn w:val="a"/>
    <w:qFormat/>
    <w:pPr>
      <w:spacing w:before="40" w:after="40"/>
    </w:pPr>
  </w:style>
  <w:style w:type="paragraph" w:customStyle="1" w:styleId="afa">
    <w:name w:val="文件类型"/>
    <w:qFormat/>
    <w:pPr>
      <w:jc w:val="center"/>
    </w:pPr>
    <w:rPr>
      <w:rFonts w:ascii="宋体" w:hAnsi="宋体"/>
      <w:sz w:val="32"/>
    </w:rPr>
  </w:style>
  <w:style w:type="paragraph" w:customStyle="1" w:styleId="afb">
    <w:name w:val="表格五号居中"/>
    <w:basedOn w:val="af8"/>
    <w:qFormat/>
    <w:pPr>
      <w:spacing w:before="60" w:after="60" w:line="240" w:lineRule="auto"/>
    </w:pPr>
    <w:rPr>
      <w:sz w:val="21"/>
    </w:rPr>
  </w:style>
  <w:style w:type="paragraph" w:customStyle="1" w:styleId="10">
    <w:name w:val="样式1"/>
    <w:basedOn w:val="a"/>
    <w:qFormat/>
    <w:pPr>
      <w:numPr>
        <w:numId w:val="4"/>
      </w:numPr>
      <w:spacing w:line="360" w:lineRule="auto"/>
    </w:pPr>
  </w:style>
  <w:style w:type="paragraph" w:customStyle="1" w:styleId="22">
    <w:name w:val="样式2"/>
    <w:basedOn w:val="aa"/>
    <w:qFormat/>
    <w:pPr>
      <w:spacing w:before="0" w:line="360" w:lineRule="auto"/>
      <w:jc w:val="right"/>
    </w:pPr>
    <w:rPr>
      <w:spacing w:val="5"/>
    </w:rPr>
  </w:style>
  <w:style w:type="paragraph" w:customStyle="1" w:styleId="32">
    <w:name w:val="样式3"/>
    <w:basedOn w:val="aa"/>
    <w:qFormat/>
    <w:pPr>
      <w:pBdr>
        <w:bottom w:val="single" w:sz="4" w:space="1" w:color="auto"/>
      </w:pBdr>
      <w:spacing w:before="0" w:line="360" w:lineRule="auto"/>
      <w:jc w:val="right"/>
    </w:pPr>
    <w:rPr>
      <w:spacing w:val="5"/>
    </w:rPr>
  </w:style>
  <w:style w:type="paragraph" w:customStyle="1" w:styleId="42">
    <w:name w:val="样式4"/>
    <w:basedOn w:val="a9"/>
    <w:qFormat/>
    <w:pPr>
      <w:pBdr>
        <w:top w:val="single" w:sz="4" w:space="1" w:color="auto"/>
      </w:pBdr>
      <w:tabs>
        <w:tab w:val="clear" w:pos="8640"/>
        <w:tab w:val="center" w:pos="4153"/>
        <w:tab w:val="right" w:pos="8306"/>
      </w:tabs>
      <w:spacing w:before="0" w:line="360" w:lineRule="auto"/>
      <w:jc w:val="right"/>
    </w:pPr>
    <w:rPr>
      <w:iCs w:val="0"/>
      <w:kern w:val="0"/>
    </w:rPr>
  </w:style>
  <w:style w:type="character" w:customStyle="1" w:styleId="Char">
    <w:name w:val="批注文字 Char"/>
    <w:basedOn w:val="a1"/>
    <w:link w:val="a5"/>
    <w:semiHidden/>
    <w:qFormat/>
    <w:rPr>
      <w:rFonts w:ascii="Times New Roman" w:eastAsia="宋体" w:hAnsi="Times New Roman" w:cs="Times New Roman"/>
      <w:szCs w:val="24"/>
    </w:rPr>
  </w:style>
  <w:style w:type="character" w:customStyle="1" w:styleId="Char7">
    <w:name w:val="批注主题 Char"/>
    <w:basedOn w:val="Char"/>
    <w:link w:val="af"/>
    <w:semiHidden/>
    <w:qFormat/>
    <w:rPr>
      <w:rFonts w:ascii="Times New Roman" w:eastAsia="宋体" w:hAnsi="Times New Roman" w:cs="Times New Roman"/>
      <w:b/>
      <w:bCs/>
      <w:szCs w:val="24"/>
    </w:rPr>
  </w:style>
  <w:style w:type="character" w:customStyle="1" w:styleId="Char2">
    <w:name w:val="批注框文本 Char"/>
    <w:basedOn w:val="a1"/>
    <w:link w:val="a8"/>
    <w:semiHidden/>
    <w:qFormat/>
    <w:rPr>
      <w:rFonts w:ascii="Times New Roman" w:eastAsia="宋体" w:hAnsi="Times New Roman" w:cs="Times New Roman"/>
      <w:sz w:val="18"/>
      <w:szCs w:val="18"/>
    </w:rPr>
  </w:style>
  <w:style w:type="paragraph" w:customStyle="1" w:styleId="afc">
    <w:name w:val="È±Ê¡ÎÄ±¾"/>
    <w:basedOn w:val="a"/>
    <w:qFormat/>
    <w:pPr>
      <w:overflowPunct w:val="0"/>
      <w:autoSpaceDE w:val="0"/>
      <w:autoSpaceDN w:val="0"/>
      <w:adjustRightInd w:val="0"/>
    </w:pPr>
    <w:rPr>
      <w:kern w:val="0"/>
      <w:sz w:val="24"/>
      <w:szCs w:val="20"/>
    </w:rPr>
  </w:style>
  <w:style w:type="character" w:customStyle="1" w:styleId="Char5">
    <w:name w:val="脚注文本 Char"/>
    <w:basedOn w:val="a1"/>
    <w:link w:val="ab"/>
    <w:semiHidden/>
    <w:qFormat/>
    <w:rPr>
      <w:rFonts w:ascii="Times New Roman" w:eastAsia="宋体" w:hAnsi="Times New Roman" w:cs="Times New Roman"/>
      <w:sz w:val="18"/>
      <w:szCs w:val="18"/>
    </w:rPr>
  </w:style>
  <w:style w:type="paragraph" w:customStyle="1" w:styleId="Issue">
    <w:name w:val="Issue"/>
    <w:basedOn w:val="a"/>
    <w:qFormat/>
    <w:pPr>
      <w:keepLines/>
      <w:pBdr>
        <w:top w:val="single" w:sz="6" w:space="1" w:color="000080"/>
        <w:left w:val="single" w:sz="6" w:space="1" w:color="000080"/>
        <w:bottom w:val="single" w:sz="6" w:space="1" w:color="000080"/>
        <w:right w:val="single" w:sz="6" w:space="1" w:color="000080"/>
      </w:pBdr>
      <w:spacing w:before="60" w:after="120"/>
    </w:pPr>
    <w:rPr>
      <w:i/>
      <w:color w:val="FF0000"/>
      <w:kern w:val="0"/>
      <w:sz w:val="20"/>
      <w:szCs w:val="20"/>
      <w:lang w:eastAsia="en-US"/>
    </w:rPr>
  </w:style>
  <w:style w:type="paragraph" w:styleId="afd">
    <w:name w:val="List Paragraph"/>
    <w:basedOn w:val="a"/>
    <w:uiPriority w:val="34"/>
    <w:qFormat/>
    <w:pPr>
      <w:ind w:firstLineChars="200" w:firstLine="420"/>
    </w:pPr>
  </w:style>
  <w:style w:type="paragraph" w:customStyle="1" w:styleId="Default">
    <w:name w:val="Default"/>
    <w:qFormat/>
    <w:pPr>
      <w:widowControl w:val="0"/>
      <w:autoSpaceDE w:val="0"/>
      <w:autoSpaceDN w:val="0"/>
      <w:adjustRightInd w:val="0"/>
    </w:pPr>
    <w:rPr>
      <w:rFonts w:ascii="Arial" w:eastAsiaTheme="minorEastAsia" w:hAnsi="Arial" w:cs="Arial"/>
      <w:color w:val="000000"/>
      <w:sz w:val="24"/>
      <w:szCs w:val="24"/>
    </w:rPr>
  </w:style>
  <w:style w:type="character" w:customStyle="1" w:styleId="13">
    <w:name w:val="不明显参考1"/>
    <w:basedOn w:val="a1"/>
    <w:uiPriority w:val="31"/>
    <w:qFormat/>
    <w:rPr>
      <w:smallCaps/>
      <w:color w:val="595959" w:themeColor="text1" w:themeTint="A6"/>
    </w:rPr>
  </w:style>
  <w:style w:type="paragraph" w:customStyle="1" w:styleId="afe">
    <w:name w:val="正文自创"/>
    <w:basedOn w:val="1"/>
    <w:link w:val="Char8"/>
    <w:qFormat/>
  </w:style>
  <w:style w:type="character" w:customStyle="1" w:styleId="Char8">
    <w:name w:val="正文自创 Char"/>
    <w:basedOn w:val="1Char"/>
    <w:link w:val="afe"/>
    <w:qFormat/>
    <w:rPr>
      <w:rFonts w:ascii="微软雅黑" w:eastAsia="宋体" w:hAnsi="微软雅黑" w:cs="Times New Roman"/>
      <w:b/>
      <w:bCs/>
      <w:kern w:val="44"/>
      <w:sz w:val="16"/>
      <w:szCs w:val="44"/>
    </w:rPr>
  </w:style>
  <w:style w:type="paragraph" w:styleId="aff">
    <w:name w:val="No Spacing"/>
    <w:uiPriority w:val="1"/>
    <w:qFormat/>
    <w:pPr>
      <w:widowControl w:val="0"/>
      <w:spacing w:line="200" w:lineRule="exact"/>
      <w:jc w:val="both"/>
    </w:pPr>
    <w:rPr>
      <w:kern w:val="2"/>
      <w:sz w:val="13"/>
      <w:szCs w:val="24"/>
    </w:rPr>
  </w:style>
  <w:style w:type="character" w:customStyle="1" w:styleId="l">
    <w:name w:val="l"/>
    <w:qFormat/>
    <w:rPr>
      <w:rFonts w:ascii="ˎ̥,Verdana,Arial" w:hAnsi="ˎ̥,Verdana,Arial" w:hint="default"/>
      <w:color w:val="000000"/>
      <w:sz w:val="18"/>
      <w:szCs w:val="18"/>
    </w:rPr>
  </w:style>
  <w:style w:type="paragraph" w:customStyle="1" w:styleId="Results">
    <w:name w:val="Results"/>
    <w:basedOn w:val="a"/>
    <w:next w:val="a"/>
    <w:qFormat/>
    <w:pPr>
      <w:keepNext/>
      <w:suppressAutoHyphens/>
      <w:spacing w:before="480" w:after="60"/>
    </w:pPr>
    <w:rPr>
      <w:rFonts w:ascii="Arial" w:hAnsi="Arial"/>
      <w:caps/>
      <w:kern w:val="0"/>
      <w:sz w:val="20"/>
      <w:szCs w:val="20"/>
      <w:lang w:eastAsia="en-US"/>
    </w:rPr>
  </w:style>
  <w:style w:type="paragraph" w:customStyle="1" w:styleId="WPSOffice1">
    <w:name w:val="WPSOffice手动目录 1"/>
    <w:qFormat/>
  </w:style>
  <w:style w:type="paragraph" w:customStyle="1" w:styleId="WPSOffice2">
    <w:name w:val="WPSOffice手动目录 2"/>
    <w:qFormat/>
    <w:pPr>
      <w:ind w:leftChars="200"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2270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header" Target="header4.xml"/><Relationship Id="rId42" Type="http://schemas.openxmlformats.org/officeDocument/2006/relationships/image" Target="media/image11.emf"/><Relationship Id="rId47" Type="http://schemas.openxmlformats.org/officeDocument/2006/relationships/oleObject" Target="embeddings/oleObject14.bin"/><Relationship Id="rId63" Type="http://schemas.openxmlformats.org/officeDocument/2006/relationships/oleObject" Target="embeddings/oleObject22.bin"/><Relationship Id="rId68" Type="http://schemas.openxmlformats.org/officeDocument/2006/relationships/header" Target="header7.xml"/><Relationship Id="rId84" Type="http://schemas.openxmlformats.org/officeDocument/2006/relationships/oleObject" Target="embeddings/oleObject27.bin"/><Relationship Id="rId89" Type="http://schemas.openxmlformats.org/officeDocument/2006/relationships/oleObject" Target="embeddings/oleObject30.bin"/><Relationship Id="rId112" Type="http://schemas.openxmlformats.org/officeDocument/2006/relationships/oleObject" Target="embeddings/oleObject41.bin"/><Relationship Id="rId16" Type="http://schemas.openxmlformats.org/officeDocument/2006/relationships/header" Target="header2.xml"/><Relationship Id="rId107" Type="http://schemas.openxmlformats.org/officeDocument/2006/relationships/footer" Target="footer16.xml"/><Relationship Id="rId11" Type="http://schemas.openxmlformats.org/officeDocument/2006/relationships/image" Target="media/image2.emf"/><Relationship Id="rId32" Type="http://schemas.openxmlformats.org/officeDocument/2006/relationships/oleObject" Target="embeddings/oleObject7.bin"/><Relationship Id="rId37" Type="http://schemas.openxmlformats.org/officeDocument/2006/relationships/oleObject" Target="embeddings/oleObject9.bin"/><Relationship Id="rId53" Type="http://schemas.openxmlformats.org/officeDocument/2006/relationships/oleObject" Target="embeddings/oleObject17.bin"/><Relationship Id="rId58" Type="http://schemas.openxmlformats.org/officeDocument/2006/relationships/image" Target="media/image19.emf"/><Relationship Id="rId74" Type="http://schemas.openxmlformats.org/officeDocument/2006/relationships/footer" Target="footer11.xml"/><Relationship Id="rId79" Type="http://schemas.openxmlformats.org/officeDocument/2006/relationships/header" Target="header10.xml"/><Relationship Id="rId102" Type="http://schemas.openxmlformats.org/officeDocument/2006/relationships/footer" Target="footer14.xml"/><Relationship Id="rId5" Type="http://schemas.openxmlformats.org/officeDocument/2006/relationships/settings" Target="settings.xml"/><Relationship Id="rId90" Type="http://schemas.openxmlformats.org/officeDocument/2006/relationships/oleObject" Target="embeddings/oleObject31.bin"/><Relationship Id="rId95" Type="http://schemas.openxmlformats.org/officeDocument/2006/relationships/oleObject" Target="embeddings/oleObject35.bin"/><Relationship Id="rId22" Type="http://schemas.openxmlformats.org/officeDocument/2006/relationships/footer" Target="footer6.xml"/><Relationship Id="rId27" Type="http://schemas.openxmlformats.org/officeDocument/2006/relationships/image" Target="media/image5.emf"/><Relationship Id="rId43" Type="http://schemas.openxmlformats.org/officeDocument/2006/relationships/oleObject" Target="embeddings/oleObject12.bin"/><Relationship Id="rId48" Type="http://schemas.openxmlformats.org/officeDocument/2006/relationships/image" Target="media/image14.emf"/><Relationship Id="rId64" Type="http://schemas.openxmlformats.org/officeDocument/2006/relationships/image" Target="media/image22.emf"/><Relationship Id="rId69" Type="http://schemas.openxmlformats.org/officeDocument/2006/relationships/footer" Target="footer9.xml"/><Relationship Id="rId113" Type="http://schemas.openxmlformats.org/officeDocument/2006/relationships/hyperlink" Target="http://www.sifary.com" TargetMode="External"/><Relationship Id="rId80" Type="http://schemas.openxmlformats.org/officeDocument/2006/relationships/footer" Target="footer12.xml"/><Relationship Id="rId85" Type="http://schemas.openxmlformats.org/officeDocument/2006/relationships/image" Target="media/image26.emf"/><Relationship Id="rId12" Type="http://schemas.openxmlformats.org/officeDocument/2006/relationships/oleObject" Target="embeddings/oleObject2.bin"/><Relationship Id="rId17" Type="http://schemas.openxmlformats.org/officeDocument/2006/relationships/footer" Target="footer3.xml"/><Relationship Id="rId33" Type="http://schemas.openxmlformats.org/officeDocument/2006/relationships/header" Target="header5.xml"/><Relationship Id="rId38" Type="http://schemas.openxmlformats.org/officeDocument/2006/relationships/image" Target="media/image9.emf"/><Relationship Id="rId59" Type="http://schemas.openxmlformats.org/officeDocument/2006/relationships/oleObject" Target="embeddings/oleObject20.bin"/><Relationship Id="rId103" Type="http://schemas.openxmlformats.org/officeDocument/2006/relationships/header" Target="header15.xml"/><Relationship Id="rId108" Type="http://schemas.openxmlformats.org/officeDocument/2006/relationships/header" Target="header18.xml"/><Relationship Id="rId54" Type="http://schemas.openxmlformats.org/officeDocument/2006/relationships/image" Target="media/image17.emf"/><Relationship Id="rId70" Type="http://schemas.openxmlformats.org/officeDocument/2006/relationships/oleObject" Target="embeddings/oleObject24.bin"/><Relationship Id="rId75" Type="http://schemas.openxmlformats.org/officeDocument/2006/relationships/image" Target="media/image23.emf"/><Relationship Id="rId91" Type="http://schemas.openxmlformats.org/officeDocument/2006/relationships/oleObject" Target="embeddings/oleObject32.bin"/><Relationship Id="rId96" Type="http://schemas.openxmlformats.org/officeDocument/2006/relationships/oleObject" Target="embeddings/oleObject36.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3.emf"/><Relationship Id="rId28" Type="http://schemas.openxmlformats.org/officeDocument/2006/relationships/oleObject" Target="embeddings/oleObject5.bin"/><Relationship Id="rId36" Type="http://schemas.openxmlformats.org/officeDocument/2006/relationships/oleObject" Target="embeddings/oleObject8.bin"/><Relationship Id="rId49" Type="http://schemas.openxmlformats.org/officeDocument/2006/relationships/oleObject" Target="embeddings/oleObject15.bin"/><Relationship Id="rId57" Type="http://schemas.openxmlformats.org/officeDocument/2006/relationships/oleObject" Target="embeddings/oleObject19.bin"/><Relationship Id="rId106" Type="http://schemas.openxmlformats.org/officeDocument/2006/relationships/header" Target="header17.xml"/><Relationship Id="rId114" Type="http://schemas.openxmlformats.org/officeDocument/2006/relationships/header" Target="header19.xml"/><Relationship Id="rId10" Type="http://schemas.openxmlformats.org/officeDocument/2006/relationships/oleObject" Target="embeddings/oleObject1.bin"/><Relationship Id="rId31" Type="http://schemas.openxmlformats.org/officeDocument/2006/relationships/image" Target="media/image7.emf"/><Relationship Id="rId44" Type="http://schemas.openxmlformats.org/officeDocument/2006/relationships/image" Target="media/image12.emf"/><Relationship Id="rId52" Type="http://schemas.openxmlformats.org/officeDocument/2006/relationships/image" Target="media/image16.emf"/><Relationship Id="rId60" Type="http://schemas.openxmlformats.org/officeDocument/2006/relationships/image" Target="media/image20.emf"/><Relationship Id="rId65" Type="http://schemas.openxmlformats.org/officeDocument/2006/relationships/oleObject" Target="embeddings/oleObject23.bin"/><Relationship Id="rId73" Type="http://schemas.openxmlformats.org/officeDocument/2006/relationships/header" Target="header9.xml"/><Relationship Id="rId78" Type="http://schemas.openxmlformats.org/officeDocument/2006/relationships/oleObject" Target="embeddings/oleObject26.bin"/><Relationship Id="rId81" Type="http://schemas.openxmlformats.org/officeDocument/2006/relationships/header" Target="header11.xml"/><Relationship Id="rId86" Type="http://schemas.openxmlformats.org/officeDocument/2006/relationships/oleObject" Target="embeddings/oleObject28.bin"/><Relationship Id="rId94" Type="http://schemas.openxmlformats.org/officeDocument/2006/relationships/oleObject" Target="embeddings/oleObject34.bin"/><Relationship Id="rId99" Type="http://schemas.openxmlformats.org/officeDocument/2006/relationships/oleObject" Target="embeddings/oleObject39.bin"/><Relationship Id="rId101" Type="http://schemas.openxmlformats.org/officeDocument/2006/relationships/header" Target="header14.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4.xml"/><Relationship Id="rId39" Type="http://schemas.openxmlformats.org/officeDocument/2006/relationships/oleObject" Target="embeddings/oleObject10.bin"/><Relationship Id="rId109" Type="http://schemas.openxmlformats.org/officeDocument/2006/relationships/footer" Target="footer17.xml"/><Relationship Id="rId34" Type="http://schemas.openxmlformats.org/officeDocument/2006/relationships/footer" Target="footer7.xml"/><Relationship Id="rId50" Type="http://schemas.openxmlformats.org/officeDocument/2006/relationships/image" Target="media/image15.emf"/><Relationship Id="rId55" Type="http://schemas.openxmlformats.org/officeDocument/2006/relationships/oleObject" Target="embeddings/oleObject18.bin"/><Relationship Id="rId76" Type="http://schemas.openxmlformats.org/officeDocument/2006/relationships/oleObject" Target="embeddings/oleObject25.bin"/><Relationship Id="rId97" Type="http://schemas.openxmlformats.org/officeDocument/2006/relationships/oleObject" Target="embeddings/oleObject37.bin"/><Relationship Id="rId104" Type="http://schemas.openxmlformats.org/officeDocument/2006/relationships/footer" Target="footer15.xml"/><Relationship Id="rId7" Type="http://schemas.openxmlformats.org/officeDocument/2006/relationships/footnotes" Target="footnotes.xml"/><Relationship Id="rId71" Type="http://schemas.openxmlformats.org/officeDocument/2006/relationships/header" Target="header8.xml"/><Relationship Id="rId92" Type="http://schemas.openxmlformats.org/officeDocument/2006/relationships/oleObject" Target="embeddings/oleObject33.bin"/><Relationship Id="rId2" Type="http://schemas.openxmlformats.org/officeDocument/2006/relationships/customXml" Target="../customXml/item2.xml"/><Relationship Id="rId29" Type="http://schemas.openxmlformats.org/officeDocument/2006/relationships/image" Target="media/image6.emf"/><Relationship Id="rId24" Type="http://schemas.openxmlformats.org/officeDocument/2006/relationships/oleObject" Target="embeddings/oleObject3.bin"/><Relationship Id="rId40" Type="http://schemas.openxmlformats.org/officeDocument/2006/relationships/image" Target="media/image10.emf"/><Relationship Id="rId45" Type="http://schemas.openxmlformats.org/officeDocument/2006/relationships/oleObject" Target="embeddings/oleObject13.bin"/><Relationship Id="rId66" Type="http://schemas.openxmlformats.org/officeDocument/2006/relationships/header" Target="header6.xml"/><Relationship Id="rId87" Type="http://schemas.openxmlformats.org/officeDocument/2006/relationships/header" Target="header12.xml"/><Relationship Id="rId110" Type="http://schemas.openxmlformats.org/officeDocument/2006/relationships/oleObject" Target="embeddings/oleObject40.bin"/><Relationship Id="rId115" Type="http://schemas.openxmlformats.org/officeDocument/2006/relationships/fontTable" Target="fontTable.xml"/><Relationship Id="rId61" Type="http://schemas.openxmlformats.org/officeDocument/2006/relationships/oleObject" Target="embeddings/oleObject21.bin"/><Relationship Id="rId82" Type="http://schemas.openxmlformats.org/officeDocument/2006/relationships/footer" Target="footer13.xml"/><Relationship Id="rId19" Type="http://schemas.openxmlformats.org/officeDocument/2006/relationships/header" Target="header3.xml"/><Relationship Id="rId14" Type="http://schemas.openxmlformats.org/officeDocument/2006/relationships/footer" Target="footer1.xml"/><Relationship Id="rId30" Type="http://schemas.openxmlformats.org/officeDocument/2006/relationships/oleObject" Target="embeddings/oleObject6.bin"/><Relationship Id="rId35" Type="http://schemas.openxmlformats.org/officeDocument/2006/relationships/image" Target="media/image8.emf"/><Relationship Id="rId56" Type="http://schemas.openxmlformats.org/officeDocument/2006/relationships/image" Target="media/image18.emf"/><Relationship Id="rId77" Type="http://schemas.openxmlformats.org/officeDocument/2006/relationships/image" Target="media/image24.emf"/><Relationship Id="rId100" Type="http://schemas.openxmlformats.org/officeDocument/2006/relationships/header" Target="header13.xml"/><Relationship Id="rId105" Type="http://schemas.openxmlformats.org/officeDocument/2006/relationships/header" Target="header16.xml"/><Relationship Id="rId8" Type="http://schemas.openxmlformats.org/officeDocument/2006/relationships/endnotes" Target="endnotes.xml"/><Relationship Id="rId51" Type="http://schemas.openxmlformats.org/officeDocument/2006/relationships/oleObject" Target="embeddings/oleObject16.bin"/><Relationship Id="rId72" Type="http://schemas.openxmlformats.org/officeDocument/2006/relationships/footer" Target="footer10.xml"/><Relationship Id="rId93" Type="http://schemas.openxmlformats.org/officeDocument/2006/relationships/image" Target="media/image27.emf"/><Relationship Id="rId98" Type="http://schemas.openxmlformats.org/officeDocument/2006/relationships/oleObject" Target="embeddings/oleObject38.bin"/><Relationship Id="rId3" Type="http://schemas.openxmlformats.org/officeDocument/2006/relationships/numbering" Target="numbering.xml"/><Relationship Id="rId25" Type="http://schemas.openxmlformats.org/officeDocument/2006/relationships/image" Target="media/image4.emf"/><Relationship Id="rId46" Type="http://schemas.openxmlformats.org/officeDocument/2006/relationships/image" Target="media/image13.emf"/><Relationship Id="rId67" Type="http://schemas.openxmlformats.org/officeDocument/2006/relationships/footer" Target="footer8.xml"/><Relationship Id="rId116"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oleObject" Target="embeddings/oleObject11.bin"/><Relationship Id="rId62" Type="http://schemas.openxmlformats.org/officeDocument/2006/relationships/image" Target="media/image21.emf"/><Relationship Id="rId83" Type="http://schemas.openxmlformats.org/officeDocument/2006/relationships/image" Target="media/image25.emf"/><Relationship Id="rId88" Type="http://schemas.openxmlformats.org/officeDocument/2006/relationships/oleObject" Target="embeddings/oleObject29.bin"/><Relationship Id="rId111" Type="http://schemas.openxmlformats.org/officeDocument/2006/relationships/image" Target="media/image28.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bg1"/>
        </a:solidFill>
        <a:ln w="9525">
          <a:solidFill>
            <a:schemeClr val="bg1"/>
          </a:solidFill>
          <a:miter lim="800000"/>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Info spid="_x0000_s1501"/>
    <customShpInfo spid="_x0000_s1510"/>
    <customShpInfo spid="_x0000_s151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E4ED85-9723-4016-8988-4C7402E0D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3232</Words>
  <Characters>18429</Characters>
  <Application>Microsoft Office Word</Application>
  <DocSecurity>0</DocSecurity>
  <Lines>153</Lines>
  <Paragraphs>43</Paragraphs>
  <ScaleCrop>false</ScaleCrop>
  <Company>Microsoft</Company>
  <LinksUpToDate>false</LinksUpToDate>
  <CharactersWithSpaces>21618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NSL</cp:lastModifiedBy>
  <cp:revision>2</cp:revision>
  <cp:lastPrinted>2022-11-02T06:39:00Z</cp:lastPrinted>
  <dcterms:created xsi:type="dcterms:W3CDTF">2023-10-20T01:24:00Z</dcterms:created>
  <dcterms:modified xsi:type="dcterms:W3CDTF">2023-10-20T01:24:00Z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06D4DEDA48C14FFCA77C16173E903CDC</vt:lpwstr>
  </property>
</Properties>
</file>