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BEB97F1" w14:textId="77777777" w:rsidR="00866A94" w:rsidRDefault="00866A94">
      <w:pPr>
        <w:rPr>
          <w:rFonts w:ascii="Arial" w:hAnsi="Arial" w:cs="Arial"/>
          <w:color w:val="000000"/>
        </w:rPr>
      </w:pPr>
      <w:r>
        <w:rPr>
          <w:rFonts w:ascii="Arial" w:hAnsi="Arial" w:cs="Arial"/>
          <w:color w:val="000000"/>
        </w:rPr>
        <w:object w:dxaOrig="4249" w:dyaOrig="1242" w14:anchorId="4F88ED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对象 1" o:spid="_x0000_i1025" type="#_x0000_t75" style="width:141.9pt;height:37.05pt;mso-position-horizontal-relative:page;mso-position-vertical-relative:page" o:ole="">
            <v:imagedata r:id="rId7" o:title=""/>
          </v:shape>
          <o:OLEObject Type="Embed" ProgID="CorelDraw.Graphic.18" ShapeID="对象 1" DrawAspect="Content" ObjectID="_1758349562" r:id="rId8"/>
        </w:object>
      </w:r>
      <w:r>
        <w:rPr>
          <w:rFonts w:ascii="Arial" w:hAnsi="Arial" w:cs="Arial"/>
          <w:color w:val="000000"/>
        </w:rPr>
        <w:t xml:space="preserve">                                        </w:t>
      </w:r>
      <w:r w:rsidR="004B7BE2">
        <w:object w:dxaOrig="5312" w:dyaOrig="5530" w14:anchorId="52F99462">
          <v:shape id="_x0000_i1026" type="#_x0000_t75" style="width:49.65pt;height:47.55pt" o:ole="">
            <v:imagedata r:id="rId9" o:title=""/>
          </v:shape>
          <o:OLEObject Type="Embed" ProgID="CorelDraw.Graphic.17" ShapeID="_x0000_i1026" DrawAspect="Content" ObjectID="_1758349563" r:id="rId10"/>
        </w:object>
      </w:r>
    </w:p>
    <w:p w14:paraId="0830BA57" w14:textId="77777777" w:rsidR="00866A94" w:rsidRDefault="00866A94">
      <w:pPr>
        <w:rPr>
          <w:rFonts w:ascii="Arial" w:hAnsi="Arial" w:cs="Arial"/>
          <w:color w:val="000000"/>
        </w:rPr>
      </w:pPr>
    </w:p>
    <w:p w14:paraId="50696183" w14:textId="77777777" w:rsidR="00866A94" w:rsidRDefault="00866A94">
      <w:pPr>
        <w:rPr>
          <w:rFonts w:ascii="Arial" w:hAnsi="Arial" w:cs="Arial"/>
          <w:color w:val="000000"/>
          <w:sz w:val="28"/>
        </w:rPr>
      </w:pPr>
      <w:r>
        <w:rPr>
          <w:rFonts w:ascii="Arial" w:hAnsi="Arial" w:cs="Arial"/>
          <w:color w:val="000000"/>
          <w:sz w:val="28"/>
        </w:rPr>
        <w:t>Model</w:t>
      </w:r>
      <w:r>
        <w:rPr>
          <w:rFonts w:ascii="Arial" w:hAnsi="Arial" w:cs="Arial" w:hint="eastAsia"/>
          <w:color w:val="000000"/>
          <w:sz w:val="28"/>
        </w:rPr>
        <w:t>:</w:t>
      </w:r>
      <w:r>
        <w:rPr>
          <w:rFonts w:ascii="Arial" w:hAnsi="Arial" w:cs="Arial"/>
          <w:color w:val="000000"/>
          <w:sz w:val="28"/>
        </w:rPr>
        <w:t xml:space="preserve"> </w:t>
      </w:r>
      <w:r>
        <w:rPr>
          <w:rFonts w:ascii="Arial" w:hAnsi="Arial" w:cs="Arial"/>
          <w:color w:val="000000"/>
          <w:sz w:val="28"/>
          <w:szCs w:val="21"/>
        </w:rPr>
        <w:t>UltraMint</w:t>
      </w:r>
    </w:p>
    <w:p w14:paraId="75CECA7C" w14:textId="77777777" w:rsidR="00866A94" w:rsidRDefault="00866A94">
      <w:pPr>
        <w:rPr>
          <w:rFonts w:ascii="Arial" w:hAnsi="Arial" w:cs="Arial"/>
          <w:color w:val="000000"/>
        </w:rPr>
      </w:pPr>
    </w:p>
    <w:p w14:paraId="193AE678" w14:textId="77777777" w:rsidR="00866A94" w:rsidRDefault="00866A94">
      <w:pPr>
        <w:rPr>
          <w:rFonts w:ascii="Arial" w:hAnsi="Arial" w:cs="Arial"/>
          <w:color w:val="000000"/>
        </w:rPr>
      </w:pPr>
    </w:p>
    <w:p w14:paraId="03A840F8" w14:textId="77777777" w:rsidR="00866A94" w:rsidRDefault="00866A94">
      <w:pPr>
        <w:rPr>
          <w:rFonts w:ascii="Arial" w:hAnsi="Arial" w:cs="Arial"/>
          <w:color w:val="000000"/>
        </w:rPr>
      </w:pPr>
    </w:p>
    <w:p w14:paraId="68D1267C" w14:textId="77777777" w:rsidR="00866A94" w:rsidRDefault="00866A94">
      <w:pPr>
        <w:rPr>
          <w:rFonts w:ascii="Arial" w:hAnsi="Arial" w:cs="Arial"/>
          <w:color w:val="000000"/>
        </w:rPr>
      </w:pPr>
    </w:p>
    <w:p w14:paraId="3ABE4C52" w14:textId="77777777" w:rsidR="00866A94" w:rsidRDefault="00866A94">
      <w:pPr>
        <w:rPr>
          <w:rFonts w:ascii="Arial" w:hAnsi="Arial" w:cs="Arial"/>
          <w:color w:val="000000"/>
        </w:rPr>
      </w:pPr>
    </w:p>
    <w:p w14:paraId="3182C77F" w14:textId="77777777" w:rsidR="00866A94" w:rsidRDefault="00866A94">
      <w:pPr>
        <w:rPr>
          <w:rFonts w:ascii="Arial" w:hAnsi="Arial" w:cs="Arial"/>
          <w:color w:val="000000"/>
        </w:rPr>
      </w:pPr>
    </w:p>
    <w:p w14:paraId="012C2796" w14:textId="77777777" w:rsidR="00866A94" w:rsidRDefault="00866A94">
      <w:pPr>
        <w:rPr>
          <w:rFonts w:ascii="Arial" w:hAnsi="Arial" w:cs="Arial"/>
          <w:color w:val="000000"/>
        </w:rPr>
      </w:pPr>
    </w:p>
    <w:p w14:paraId="15F74DCE" w14:textId="77777777" w:rsidR="00866A94" w:rsidRDefault="00866A94">
      <w:pPr>
        <w:rPr>
          <w:rFonts w:ascii="Arial" w:hAnsi="Arial" w:cs="Arial"/>
          <w:color w:val="000000"/>
        </w:rPr>
      </w:pPr>
    </w:p>
    <w:p w14:paraId="4B70A709" w14:textId="77777777" w:rsidR="00866A94" w:rsidRDefault="00866A94"/>
    <w:p w14:paraId="3BC4E963" w14:textId="77777777" w:rsidR="00866A94" w:rsidRDefault="00866A94">
      <w:pPr>
        <w:rPr>
          <w:rFonts w:ascii="Arial" w:hAnsi="Arial" w:cs="Arial"/>
          <w:color w:val="000000"/>
        </w:rPr>
      </w:pPr>
      <w:r>
        <w:object w:dxaOrig="10658" w:dyaOrig="5337" w14:anchorId="4BBE5CF3">
          <v:shape id="对象 2" o:spid="_x0000_i1027" type="#_x0000_t75" style="width:441.1pt;height:220.9pt;mso-position-horizontal-relative:page;mso-position-vertical-relative:page" o:ole="">
            <v:imagedata r:id="rId11" o:title=""/>
          </v:shape>
          <o:OLEObject Type="Embed" ProgID="CorelDraw.Graphic.18" ShapeID="对象 2" DrawAspect="Content" ObjectID="_1758349564" r:id="rId12"/>
        </w:object>
      </w:r>
    </w:p>
    <w:p w14:paraId="0C3A4659" w14:textId="77777777" w:rsidR="00866A94" w:rsidRDefault="00866A94">
      <w:pPr>
        <w:rPr>
          <w:rFonts w:ascii="Arial" w:hAnsi="Arial" w:cs="Arial"/>
          <w:color w:val="000000"/>
        </w:rPr>
      </w:pPr>
    </w:p>
    <w:p w14:paraId="32A96D78" w14:textId="77777777" w:rsidR="00866A94" w:rsidRDefault="00866A94">
      <w:pPr>
        <w:rPr>
          <w:rFonts w:ascii="Arial" w:hAnsi="Arial" w:cs="Arial"/>
          <w:color w:val="000000"/>
        </w:rPr>
      </w:pPr>
    </w:p>
    <w:p w14:paraId="28D963B8" w14:textId="77777777" w:rsidR="00866A94" w:rsidRDefault="00866A94">
      <w:pPr>
        <w:rPr>
          <w:rFonts w:ascii="Arial" w:hAnsi="Arial" w:cs="Arial"/>
          <w:color w:val="000000"/>
        </w:rPr>
      </w:pPr>
    </w:p>
    <w:p w14:paraId="36D35C7E" w14:textId="77777777" w:rsidR="00866A94" w:rsidRDefault="00866A94">
      <w:pPr>
        <w:jc w:val="center"/>
        <w:rPr>
          <w:rFonts w:ascii="Arial" w:hAnsi="Arial" w:cs="Arial"/>
          <w:color w:val="000000"/>
        </w:rPr>
      </w:pPr>
    </w:p>
    <w:p w14:paraId="65900EA9" w14:textId="77777777" w:rsidR="00866A94" w:rsidRDefault="00866A94">
      <w:pPr>
        <w:jc w:val="center"/>
        <w:rPr>
          <w:rFonts w:ascii="Arial" w:hAnsi="Arial" w:cs="Arial"/>
          <w:color w:val="000000"/>
        </w:rPr>
      </w:pPr>
    </w:p>
    <w:p w14:paraId="628F4EC5" w14:textId="77777777" w:rsidR="00866A94" w:rsidRDefault="00866A94">
      <w:pPr>
        <w:jc w:val="center"/>
        <w:rPr>
          <w:rFonts w:ascii="Arial" w:hAnsi="Arial" w:cs="Arial"/>
          <w:color w:val="000000"/>
        </w:rPr>
      </w:pPr>
    </w:p>
    <w:p w14:paraId="2ECDD28E" w14:textId="77777777" w:rsidR="00866A94" w:rsidRDefault="00866A94">
      <w:pPr>
        <w:jc w:val="center"/>
        <w:rPr>
          <w:rFonts w:ascii="Arial" w:hAnsi="Arial" w:cs="Arial"/>
          <w:color w:val="000000"/>
        </w:rPr>
      </w:pPr>
    </w:p>
    <w:p w14:paraId="29135626" w14:textId="77777777" w:rsidR="00866A94" w:rsidRDefault="00866A94">
      <w:pPr>
        <w:jc w:val="center"/>
        <w:rPr>
          <w:rFonts w:ascii="Arial" w:hAnsi="Arial" w:cs="Arial"/>
          <w:color w:val="000000"/>
        </w:rPr>
      </w:pPr>
    </w:p>
    <w:p w14:paraId="65DCAAFF" w14:textId="77777777" w:rsidR="00866A94" w:rsidRDefault="00866A94">
      <w:pPr>
        <w:jc w:val="center"/>
        <w:rPr>
          <w:rFonts w:ascii="Arial" w:hAnsi="Arial" w:cs="Arial"/>
          <w:b/>
          <w:i/>
          <w:color w:val="000000"/>
          <w:sz w:val="64"/>
          <w:szCs w:val="64"/>
        </w:rPr>
      </w:pPr>
      <w:r>
        <w:rPr>
          <w:rFonts w:ascii="Arial" w:hAnsi="Arial" w:cs="Arial"/>
          <w:b/>
          <w:i/>
          <w:color w:val="000000"/>
          <w:sz w:val="64"/>
          <w:szCs w:val="64"/>
        </w:rPr>
        <w:t>ULTRASONIC SCALER</w:t>
      </w:r>
    </w:p>
    <w:p w14:paraId="5D98E582" w14:textId="77777777" w:rsidR="00866A94" w:rsidRDefault="00866A94">
      <w:pPr>
        <w:jc w:val="center"/>
        <w:rPr>
          <w:rFonts w:ascii="Arial" w:hAnsi="Arial" w:cs="Arial"/>
          <w:color w:val="000000"/>
          <w:sz w:val="24"/>
          <w:szCs w:val="32"/>
        </w:rPr>
      </w:pPr>
      <w:r>
        <w:rPr>
          <w:rFonts w:ascii="Arial" w:hAnsi="Arial" w:cs="Arial"/>
          <w:b/>
          <w:color w:val="000000"/>
          <w:sz w:val="72"/>
          <w:szCs w:val="72"/>
        </w:rPr>
        <w:t>USER MANUAL</w:t>
      </w:r>
    </w:p>
    <w:p w14:paraId="4DA98325" w14:textId="77777777" w:rsidR="00866A94" w:rsidRDefault="00866A94">
      <w:pPr>
        <w:spacing w:line="220" w:lineRule="atLeast"/>
        <w:ind w:firstLineChars="350" w:firstLine="984"/>
        <w:jc w:val="left"/>
        <w:rPr>
          <w:rFonts w:ascii="Arial" w:hAnsi="Arial" w:cs="Arial"/>
          <w:b/>
          <w:color w:val="000000"/>
          <w:sz w:val="28"/>
          <w:szCs w:val="28"/>
        </w:rPr>
        <w:sectPr w:rsidR="00866A94">
          <w:headerReference w:type="even" r:id="rId13"/>
          <w:headerReference w:type="default" r:id="rId14"/>
          <w:footerReference w:type="even" r:id="rId15"/>
          <w:footerReference w:type="default" r:id="rId16"/>
          <w:headerReference w:type="first" r:id="rId17"/>
          <w:footerReference w:type="first" r:id="rId18"/>
          <w:pgSz w:w="11906" w:h="16838"/>
          <w:pgMar w:top="1361" w:right="1474" w:bottom="1361" w:left="1588" w:header="851" w:footer="851" w:gutter="0"/>
          <w:cols w:space="720"/>
          <w:titlePg/>
          <w:docGrid w:type="linesAndChars" w:linePitch="312"/>
        </w:sectPr>
      </w:pPr>
    </w:p>
    <w:p w14:paraId="3C9E83FB" w14:textId="77777777" w:rsidR="00866A94" w:rsidRDefault="00866A94">
      <w:pPr>
        <w:widowControl/>
        <w:jc w:val="left"/>
        <w:rPr>
          <w:color w:val="000000"/>
          <w:lang w:val="zh-CN"/>
        </w:rPr>
      </w:pPr>
    </w:p>
    <w:p w14:paraId="0FB92F2F" w14:textId="77777777" w:rsidR="00FC4524" w:rsidRDefault="00FC4524">
      <w:pPr>
        <w:widowControl/>
        <w:jc w:val="left"/>
        <w:rPr>
          <w:color w:val="000000"/>
          <w:lang w:val="zh-CN"/>
        </w:rPr>
      </w:pPr>
    </w:p>
    <w:p w14:paraId="4E53DF7C" w14:textId="77777777" w:rsidR="00FC4524" w:rsidRDefault="00FC4524">
      <w:pPr>
        <w:widowControl/>
        <w:jc w:val="left"/>
        <w:rPr>
          <w:color w:val="000000"/>
          <w:lang w:val="zh-CN"/>
        </w:rPr>
      </w:pPr>
    </w:p>
    <w:p w14:paraId="02B187D8" w14:textId="77777777" w:rsidR="00FC4524" w:rsidRDefault="00FC4524">
      <w:pPr>
        <w:widowControl/>
        <w:jc w:val="left"/>
        <w:rPr>
          <w:color w:val="000000"/>
          <w:lang w:val="zh-CN"/>
        </w:rPr>
      </w:pPr>
    </w:p>
    <w:p w14:paraId="6FB51D3E" w14:textId="77777777" w:rsidR="00FC4524" w:rsidRDefault="00FC4524">
      <w:pPr>
        <w:widowControl/>
        <w:jc w:val="left"/>
        <w:rPr>
          <w:color w:val="000000"/>
          <w:lang w:val="zh-CN"/>
        </w:rPr>
      </w:pPr>
    </w:p>
    <w:p w14:paraId="122FC113" w14:textId="77777777" w:rsidR="00FC4524" w:rsidRDefault="00FC4524">
      <w:pPr>
        <w:widowControl/>
        <w:jc w:val="left"/>
        <w:rPr>
          <w:color w:val="000000"/>
          <w:lang w:val="zh-CN"/>
        </w:rPr>
      </w:pPr>
    </w:p>
    <w:p w14:paraId="4D0EAF86" w14:textId="77777777" w:rsidR="00FC4524" w:rsidRDefault="00FC4524">
      <w:pPr>
        <w:widowControl/>
        <w:jc w:val="left"/>
        <w:rPr>
          <w:color w:val="000000"/>
          <w:lang w:val="zh-CN"/>
        </w:rPr>
      </w:pPr>
    </w:p>
    <w:p w14:paraId="4770754E" w14:textId="77777777" w:rsidR="00FC4524" w:rsidRDefault="00FC4524">
      <w:pPr>
        <w:widowControl/>
        <w:jc w:val="left"/>
        <w:rPr>
          <w:color w:val="000000"/>
          <w:lang w:val="zh-CN"/>
        </w:rPr>
      </w:pPr>
    </w:p>
    <w:p w14:paraId="40511212" w14:textId="77777777" w:rsidR="00FC4524" w:rsidRDefault="00FC4524">
      <w:pPr>
        <w:widowControl/>
        <w:jc w:val="left"/>
        <w:rPr>
          <w:color w:val="000000"/>
          <w:lang w:val="zh-CN"/>
        </w:rPr>
      </w:pPr>
    </w:p>
    <w:p w14:paraId="012F0320" w14:textId="77777777" w:rsidR="00FC4524" w:rsidRDefault="00FC4524">
      <w:pPr>
        <w:widowControl/>
        <w:jc w:val="left"/>
        <w:rPr>
          <w:color w:val="000000"/>
          <w:lang w:val="zh-CN"/>
        </w:rPr>
      </w:pPr>
    </w:p>
    <w:p w14:paraId="03979A27" w14:textId="77777777" w:rsidR="00FC4524" w:rsidRDefault="00FC4524">
      <w:pPr>
        <w:widowControl/>
        <w:jc w:val="left"/>
        <w:rPr>
          <w:color w:val="000000"/>
          <w:lang w:val="zh-CN"/>
        </w:rPr>
      </w:pPr>
    </w:p>
    <w:p w14:paraId="6A016E22" w14:textId="77777777" w:rsidR="00FC4524" w:rsidRDefault="00FC4524">
      <w:pPr>
        <w:widowControl/>
        <w:jc w:val="left"/>
        <w:rPr>
          <w:color w:val="000000"/>
          <w:lang w:val="zh-CN"/>
        </w:rPr>
      </w:pPr>
    </w:p>
    <w:p w14:paraId="53EAFAE1" w14:textId="77777777" w:rsidR="00FC4524" w:rsidRDefault="00FC4524">
      <w:pPr>
        <w:widowControl/>
        <w:jc w:val="left"/>
        <w:rPr>
          <w:color w:val="000000"/>
          <w:lang w:val="zh-CN"/>
        </w:rPr>
      </w:pPr>
    </w:p>
    <w:p w14:paraId="78A7733C" w14:textId="77777777" w:rsidR="00FC4524" w:rsidRDefault="00FC4524">
      <w:pPr>
        <w:widowControl/>
        <w:jc w:val="left"/>
        <w:rPr>
          <w:color w:val="000000"/>
          <w:lang w:val="zh-CN"/>
        </w:rPr>
      </w:pPr>
    </w:p>
    <w:p w14:paraId="4AFCBB68" w14:textId="77777777" w:rsidR="00FC4524" w:rsidRDefault="00FC4524">
      <w:pPr>
        <w:widowControl/>
        <w:jc w:val="left"/>
        <w:rPr>
          <w:rFonts w:hint="eastAsia"/>
          <w:color w:val="000000"/>
          <w:lang w:val="zh-CN"/>
        </w:rPr>
      </w:pPr>
      <w:bookmarkStart w:id="0" w:name="_GoBack"/>
      <w:bookmarkEnd w:id="0"/>
    </w:p>
    <w:p w14:paraId="283A01D0" w14:textId="77777777" w:rsidR="00866A94" w:rsidRDefault="00866A94">
      <w:pPr>
        <w:widowControl/>
        <w:jc w:val="left"/>
        <w:rPr>
          <w:color w:val="000000"/>
          <w:lang w:val="zh-CN"/>
        </w:rPr>
      </w:pPr>
    </w:p>
    <w:p w14:paraId="546442EE" w14:textId="77777777" w:rsidR="00866A94" w:rsidRDefault="00866A94">
      <w:pPr>
        <w:widowControl/>
        <w:jc w:val="left"/>
        <w:rPr>
          <w:color w:val="000000"/>
          <w:lang w:val="zh-CN"/>
        </w:rPr>
      </w:pPr>
    </w:p>
    <w:p w14:paraId="25689169" w14:textId="77777777" w:rsidR="00866A94" w:rsidRDefault="00866A94">
      <w:pPr>
        <w:widowControl/>
        <w:jc w:val="left"/>
        <w:rPr>
          <w:color w:val="000000"/>
          <w:lang w:val="zh-CN"/>
        </w:rPr>
      </w:pPr>
    </w:p>
    <w:p w14:paraId="379F20AB" w14:textId="77777777" w:rsidR="00866A94" w:rsidRDefault="00866A94">
      <w:pPr>
        <w:widowControl/>
        <w:jc w:val="left"/>
        <w:rPr>
          <w:color w:val="000000"/>
          <w:lang w:val="zh-CN"/>
        </w:rPr>
      </w:pPr>
    </w:p>
    <w:p w14:paraId="6EB50A73" w14:textId="77777777" w:rsidR="00866A94" w:rsidRDefault="00866A94">
      <w:pPr>
        <w:widowControl/>
        <w:jc w:val="left"/>
        <w:rPr>
          <w:color w:val="000000"/>
          <w:lang w:val="zh-CN"/>
        </w:rPr>
      </w:pPr>
    </w:p>
    <w:p w14:paraId="325EBED0" w14:textId="77777777" w:rsidR="00866A94" w:rsidRDefault="00866A94">
      <w:pPr>
        <w:widowControl/>
        <w:jc w:val="left"/>
        <w:rPr>
          <w:color w:val="000000"/>
          <w:lang w:val="zh-CN"/>
        </w:rPr>
      </w:pPr>
    </w:p>
    <w:p w14:paraId="77CAEDBA" w14:textId="77777777" w:rsidR="00866A94" w:rsidRDefault="00866A94">
      <w:pPr>
        <w:widowControl/>
        <w:jc w:val="left"/>
        <w:rPr>
          <w:color w:val="000000"/>
          <w:lang w:val="zh-CN"/>
        </w:rPr>
      </w:pPr>
    </w:p>
    <w:p w14:paraId="3F0EF34E" w14:textId="77777777" w:rsidR="00866A94" w:rsidRDefault="00866A94">
      <w:pPr>
        <w:widowControl/>
        <w:jc w:val="left"/>
        <w:rPr>
          <w:color w:val="000000"/>
          <w:lang w:val="zh-CN"/>
        </w:rPr>
      </w:pPr>
    </w:p>
    <w:p w14:paraId="3B98BF31" w14:textId="77777777" w:rsidR="00866A94" w:rsidRDefault="00866A94">
      <w:pPr>
        <w:widowControl/>
        <w:jc w:val="left"/>
        <w:rPr>
          <w:color w:val="000000"/>
          <w:lang w:val="zh-CN"/>
        </w:rPr>
      </w:pPr>
    </w:p>
    <w:p w14:paraId="6DEB9C0E" w14:textId="77777777" w:rsidR="00866A94" w:rsidRDefault="00866A94">
      <w:pPr>
        <w:widowControl/>
        <w:jc w:val="left"/>
        <w:rPr>
          <w:color w:val="000000"/>
          <w:lang w:val="zh-CN"/>
        </w:rPr>
      </w:pPr>
    </w:p>
    <w:p w14:paraId="02CEBC73" w14:textId="77777777" w:rsidR="00866A94" w:rsidRDefault="00866A94">
      <w:pPr>
        <w:widowControl/>
        <w:jc w:val="left"/>
        <w:rPr>
          <w:color w:val="000000"/>
          <w:lang w:val="zh-CN"/>
        </w:rPr>
      </w:pPr>
    </w:p>
    <w:p w14:paraId="502048E4" w14:textId="77777777" w:rsidR="00866A94" w:rsidRDefault="00866A94">
      <w:pPr>
        <w:widowControl/>
        <w:jc w:val="left"/>
        <w:rPr>
          <w:color w:val="000000"/>
          <w:lang w:val="zh-CN"/>
        </w:rPr>
      </w:pPr>
    </w:p>
    <w:p w14:paraId="019926C1" w14:textId="77777777" w:rsidR="00866A94" w:rsidRDefault="00866A94">
      <w:pPr>
        <w:widowControl/>
        <w:jc w:val="left"/>
        <w:rPr>
          <w:color w:val="000000"/>
          <w:lang w:val="zh-CN"/>
        </w:rPr>
      </w:pPr>
    </w:p>
    <w:p w14:paraId="6B706F03" w14:textId="77777777" w:rsidR="00866A94" w:rsidRDefault="00866A94">
      <w:pPr>
        <w:widowControl/>
        <w:jc w:val="left"/>
        <w:rPr>
          <w:color w:val="000000"/>
          <w:lang w:val="zh-CN"/>
        </w:rPr>
      </w:pPr>
    </w:p>
    <w:p w14:paraId="535FA912" w14:textId="77777777" w:rsidR="00866A94" w:rsidRDefault="00866A94">
      <w:pPr>
        <w:widowControl/>
        <w:jc w:val="left"/>
        <w:rPr>
          <w:color w:val="000000"/>
          <w:lang w:val="zh-CN"/>
        </w:rPr>
      </w:pPr>
    </w:p>
    <w:p w14:paraId="17E5FAF9" w14:textId="77777777" w:rsidR="00866A94" w:rsidRDefault="00866A94">
      <w:pPr>
        <w:widowControl/>
        <w:jc w:val="left"/>
        <w:rPr>
          <w:color w:val="000000"/>
          <w:lang w:val="zh-CN"/>
        </w:rPr>
      </w:pPr>
    </w:p>
    <w:p w14:paraId="6CD9D75B" w14:textId="77777777" w:rsidR="00866A94" w:rsidRDefault="00866A94">
      <w:pPr>
        <w:widowControl/>
        <w:jc w:val="left"/>
        <w:rPr>
          <w:color w:val="000000"/>
          <w:lang w:val="zh-CN"/>
        </w:rPr>
      </w:pPr>
    </w:p>
    <w:p w14:paraId="7C27A109" w14:textId="77777777" w:rsidR="00866A94" w:rsidRDefault="00866A94">
      <w:pPr>
        <w:widowControl/>
        <w:jc w:val="left"/>
        <w:rPr>
          <w:color w:val="000000"/>
          <w:lang w:val="zh-CN"/>
        </w:rPr>
      </w:pPr>
    </w:p>
    <w:p w14:paraId="1759D487" w14:textId="77777777" w:rsidR="00866A94" w:rsidRDefault="00866A94">
      <w:pPr>
        <w:widowControl/>
        <w:jc w:val="left"/>
        <w:rPr>
          <w:color w:val="000000"/>
          <w:lang w:val="zh-CN"/>
        </w:rPr>
      </w:pPr>
    </w:p>
    <w:p w14:paraId="6C3AF510" w14:textId="77777777" w:rsidR="00866A94" w:rsidRDefault="00866A94">
      <w:pPr>
        <w:widowControl/>
        <w:jc w:val="left"/>
        <w:rPr>
          <w:color w:val="000000"/>
          <w:lang w:val="zh-CN"/>
        </w:rPr>
      </w:pPr>
    </w:p>
    <w:p w14:paraId="2CD86598" w14:textId="77777777" w:rsidR="00DE2910" w:rsidRDefault="00DE2910">
      <w:pPr>
        <w:widowControl/>
        <w:jc w:val="left"/>
        <w:rPr>
          <w:color w:val="000000"/>
          <w:lang w:val="zh-CN"/>
        </w:rPr>
      </w:pPr>
    </w:p>
    <w:p w14:paraId="04BE3896" w14:textId="77777777" w:rsidR="00866A94" w:rsidRDefault="00866A94">
      <w:pPr>
        <w:widowControl/>
        <w:jc w:val="left"/>
        <w:rPr>
          <w:color w:val="000000"/>
          <w:lang w:val="zh-CN"/>
        </w:rPr>
      </w:pPr>
    </w:p>
    <w:p w14:paraId="108D8718" w14:textId="77777777" w:rsidR="00866A94" w:rsidRDefault="00866A94">
      <w:pPr>
        <w:widowControl/>
        <w:jc w:val="left"/>
        <w:rPr>
          <w:color w:val="000000"/>
          <w:lang w:val="zh-CN"/>
        </w:rPr>
      </w:pPr>
    </w:p>
    <w:p w14:paraId="20846AD4" w14:textId="77777777" w:rsidR="00866A94" w:rsidRDefault="00866A94">
      <w:pPr>
        <w:widowControl/>
        <w:jc w:val="left"/>
        <w:rPr>
          <w:color w:val="000000"/>
          <w:lang w:val="zh-CN"/>
        </w:rPr>
      </w:pPr>
    </w:p>
    <w:p w14:paraId="130308F5" w14:textId="77777777" w:rsidR="00866A94" w:rsidRDefault="00866A94">
      <w:pPr>
        <w:widowControl/>
        <w:jc w:val="left"/>
        <w:rPr>
          <w:color w:val="000000"/>
          <w:lang w:val="zh-CN"/>
        </w:rPr>
      </w:pPr>
    </w:p>
    <w:p w14:paraId="767B4C7B" w14:textId="77777777" w:rsidR="00866A94" w:rsidRDefault="00866A94">
      <w:pPr>
        <w:ind w:left="5880" w:firstLine="420"/>
        <w:rPr>
          <w:rFonts w:ascii="Arial" w:hAnsi="Arial" w:cs="Arial"/>
          <w:color w:val="000000"/>
          <w:szCs w:val="21"/>
        </w:rPr>
      </w:pPr>
      <w:r>
        <w:rPr>
          <w:rFonts w:ascii="Arial" w:hAnsi="Arial" w:cs="Arial"/>
          <w:color w:val="000000"/>
          <w:szCs w:val="21"/>
        </w:rPr>
        <w:t>Version: 0</w:t>
      </w:r>
      <w:r w:rsidR="0038028E">
        <w:rPr>
          <w:rFonts w:ascii="Arial" w:hAnsi="Arial" w:cs="Arial"/>
          <w:color w:val="000000"/>
          <w:szCs w:val="21"/>
        </w:rPr>
        <w:t>4</w:t>
      </w:r>
    </w:p>
    <w:p w14:paraId="733214B3" w14:textId="77777777" w:rsidR="00866A94" w:rsidRDefault="00866A94">
      <w:pPr>
        <w:spacing w:line="276" w:lineRule="auto"/>
        <w:ind w:left="5880" w:firstLine="420"/>
        <w:rPr>
          <w:rFonts w:ascii="Arial" w:hAnsi="Arial" w:cs="Arial"/>
          <w:color w:val="000000"/>
          <w:szCs w:val="21"/>
        </w:rPr>
      </w:pPr>
      <w:r>
        <w:rPr>
          <w:rFonts w:ascii="Arial" w:hAnsi="Arial" w:cs="Arial"/>
          <w:color w:val="000000"/>
          <w:szCs w:val="21"/>
        </w:rPr>
        <w:t>IFU-663500</w:t>
      </w:r>
      <w:r w:rsidR="0073592D">
        <w:rPr>
          <w:rFonts w:ascii="Arial" w:hAnsi="Arial" w:cs="Arial"/>
          <w:color w:val="000000"/>
          <w:szCs w:val="21"/>
        </w:rPr>
        <w:t>4</w:t>
      </w:r>
    </w:p>
    <w:p w14:paraId="63510758" w14:textId="77777777" w:rsidR="00866A94" w:rsidRDefault="00866A94">
      <w:pPr>
        <w:spacing w:line="276" w:lineRule="auto"/>
        <w:ind w:left="5880" w:firstLine="420"/>
        <w:rPr>
          <w:rFonts w:ascii="Arial" w:hAnsi="Arial" w:cs="Arial"/>
          <w:color w:val="000000"/>
          <w:szCs w:val="21"/>
        </w:rPr>
      </w:pPr>
      <w:r>
        <w:rPr>
          <w:rFonts w:ascii="Arial" w:hAnsi="Arial" w:cs="Arial"/>
          <w:color w:val="000000"/>
          <w:szCs w:val="21"/>
        </w:rPr>
        <w:t>Issued: 202</w:t>
      </w:r>
      <w:r w:rsidR="0038028E">
        <w:rPr>
          <w:rFonts w:ascii="Arial" w:hAnsi="Arial" w:cs="Arial"/>
          <w:color w:val="000000"/>
          <w:szCs w:val="21"/>
        </w:rPr>
        <w:t>2</w:t>
      </w:r>
      <w:r>
        <w:rPr>
          <w:rFonts w:ascii="Arial" w:hAnsi="Arial" w:cs="Arial"/>
          <w:color w:val="000000"/>
          <w:szCs w:val="21"/>
        </w:rPr>
        <w:t>.0</w:t>
      </w:r>
      <w:r w:rsidR="0038028E">
        <w:rPr>
          <w:rFonts w:ascii="Arial" w:hAnsi="Arial" w:cs="Arial"/>
          <w:color w:val="000000"/>
          <w:szCs w:val="21"/>
        </w:rPr>
        <w:t>9</w:t>
      </w:r>
      <w:r>
        <w:rPr>
          <w:rFonts w:ascii="Arial" w:hAnsi="Arial" w:cs="Arial"/>
          <w:color w:val="000000"/>
          <w:szCs w:val="21"/>
        </w:rPr>
        <w:t>.</w:t>
      </w:r>
      <w:r w:rsidR="0038028E">
        <w:rPr>
          <w:rFonts w:ascii="Arial" w:hAnsi="Arial" w:cs="Arial"/>
          <w:color w:val="000000"/>
          <w:szCs w:val="21"/>
        </w:rPr>
        <w:t>27</w:t>
      </w:r>
    </w:p>
    <w:p w14:paraId="36939F99" w14:textId="77777777" w:rsidR="00866A94" w:rsidRDefault="00866A94">
      <w:pPr>
        <w:widowControl/>
        <w:ind w:left="6300"/>
        <w:jc w:val="left"/>
        <w:rPr>
          <w:color w:val="000000"/>
          <w:szCs w:val="21"/>
        </w:rPr>
      </w:pPr>
      <w:r>
        <w:rPr>
          <w:rFonts w:ascii="Arial" w:hAnsi="Arial" w:cs="Arial"/>
          <w:bCs/>
          <w:color w:val="000000"/>
          <w:szCs w:val="21"/>
        </w:rPr>
        <w:t>S</w:t>
      </w:r>
      <w:r>
        <w:rPr>
          <w:rFonts w:ascii="Arial" w:hAnsi="Arial" w:cs="Arial" w:hint="eastAsia"/>
          <w:bCs/>
          <w:color w:val="000000"/>
          <w:szCs w:val="21"/>
        </w:rPr>
        <w:t>ize</w:t>
      </w:r>
      <w:r>
        <w:rPr>
          <w:rFonts w:ascii="Arial" w:hAnsi="Arial" w:cs="Arial" w:hint="eastAsia"/>
          <w:bCs/>
          <w:color w:val="000000"/>
          <w:szCs w:val="21"/>
        </w:rPr>
        <w:t>：</w:t>
      </w:r>
      <w:r>
        <w:rPr>
          <w:rFonts w:ascii="Arial" w:hAnsi="Arial" w:cs="Arial" w:hint="eastAsia"/>
          <w:bCs/>
          <w:color w:val="000000"/>
          <w:szCs w:val="21"/>
        </w:rPr>
        <w:t>197mm</w:t>
      </w:r>
      <w:r>
        <w:rPr>
          <w:rFonts w:ascii="Arial" w:hAnsi="Arial" w:cs="Arial"/>
          <w:bCs/>
          <w:color w:val="000000"/>
          <w:szCs w:val="21"/>
        </w:rPr>
        <w:t>X140</w:t>
      </w:r>
      <w:r>
        <w:rPr>
          <w:rFonts w:ascii="Arial" w:hAnsi="Arial" w:cs="Arial" w:hint="eastAsia"/>
          <w:bCs/>
          <w:color w:val="000000"/>
          <w:szCs w:val="21"/>
        </w:rPr>
        <w:t>mm</w:t>
      </w:r>
    </w:p>
    <w:p w14:paraId="585E883F" w14:textId="77777777" w:rsidR="00866A94" w:rsidRPr="00DC49D2" w:rsidRDefault="00866A94">
      <w:pPr>
        <w:pStyle w:val="10"/>
        <w:rPr>
          <w:rFonts w:ascii="Arial" w:hAnsi="Arial" w:cs="Arial"/>
        </w:rPr>
      </w:pPr>
      <w:r w:rsidRPr="00DC49D2">
        <w:rPr>
          <w:rFonts w:ascii="Arial" w:hAnsi="Arial" w:cs="Arial"/>
        </w:rPr>
        <w:lastRenderedPageBreak/>
        <w:t>Catalog</w:t>
      </w:r>
    </w:p>
    <w:p w14:paraId="3D9DC6A8" w14:textId="77777777" w:rsidR="002A5A36" w:rsidRDefault="00866A94">
      <w:pPr>
        <w:pStyle w:val="10"/>
        <w:tabs>
          <w:tab w:val="right" w:leader="dot" w:pos="8834"/>
        </w:tabs>
        <w:rPr>
          <w:rFonts w:asciiTheme="minorHAnsi" w:eastAsiaTheme="minorEastAsia" w:hAnsiTheme="minorHAnsi" w:cstheme="minorBidi"/>
          <w:b w:val="0"/>
          <w:bCs w:val="0"/>
          <w:noProof/>
          <w:kern w:val="2"/>
          <w:sz w:val="21"/>
        </w:rPr>
      </w:pPr>
      <w:r>
        <w:rPr>
          <w:lang w:val="zh-CN"/>
        </w:rPr>
        <w:fldChar w:fldCharType="begin"/>
      </w:r>
      <w:r>
        <w:rPr>
          <w:lang w:val="zh-CN"/>
        </w:rPr>
        <w:instrText xml:space="preserve"> TOC \o "1-3" \h \z \u </w:instrText>
      </w:r>
      <w:r>
        <w:rPr>
          <w:lang w:val="zh-CN"/>
        </w:rPr>
        <w:fldChar w:fldCharType="separate"/>
      </w:r>
      <w:hyperlink w:anchor="_Toc115167223" w:history="1">
        <w:r w:rsidR="002A5A36" w:rsidRPr="00B80AAF">
          <w:rPr>
            <w:rStyle w:val="a3"/>
            <w:noProof/>
          </w:rPr>
          <w:t>1</w:t>
        </w:r>
        <w:r w:rsidR="002A5A36" w:rsidRPr="002A5A36">
          <w:rPr>
            <w:rStyle w:val="a3"/>
            <w:noProof/>
          </w:rPr>
          <w:t xml:space="preserve">. </w:t>
        </w:r>
        <w:r w:rsidR="002A5A36" w:rsidRPr="00B80AAF">
          <w:rPr>
            <w:rStyle w:val="a3"/>
            <w:noProof/>
          </w:rPr>
          <w:t>Overview</w:t>
        </w:r>
        <w:r w:rsidR="002A5A36" w:rsidRPr="002A5A36">
          <w:rPr>
            <w:rStyle w:val="a3"/>
            <w:noProof/>
            <w:webHidden/>
          </w:rPr>
          <w:tab/>
        </w:r>
        <w:r w:rsidR="002A5A36" w:rsidRPr="002A5A36">
          <w:rPr>
            <w:rStyle w:val="a3"/>
            <w:noProof/>
            <w:webHidden/>
          </w:rPr>
          <w:fldChar w:fldCharType="begin"/>
        </w:r>
        <w:r w:rsidR="002A5A36" w:rsidRPr="002A5A36">
          <w:rPr>
            <w:rStyle w:val="a3"/>
            <w:noProof/>
            <w:webHidden/>
          </w:rPr>
          <w:instrText xml:space="preserve"> PAGEREF _Toc115167223 \h </w:instrText>
        </w:r>
        <w:r w:rsidR="002A5A36" w:rsidRPr="002A5A36">
          <w:rPr>
            <w:rStyle w:val="a3"/>
            <w:noProof/>
            <w:webHidden/>
          </w:rPr>
        </w:r>
        <w:r w:rsidR="002A5A36" w:rsidRPr="002A5A36">
          <w:rPr>
            <w:rStyle w:val="a3"/>
            <w:noProof/>
            <w:webHidden/>
          </w:rPr>
          <w:fldChar w:fldCharType="separate"/>
        </w:r>
        <w:r w:rsidR="002A5A36">
          <w:rPr>
            <w:rStyle w:val="a3"/>
            <w:noProof/>
            <w:webHidden/>
          </w:rPr>
          <w:t>4</w:t>
        </w:r>
        <w:r w:rsidR="002A5A36" w:rsidRPr="002A5A36">
          <w:rPr>
            <w:rStyle w:val="a3"/>
            <w:noProof/>
            <w:webHidden/>
          </w:rPr>
          <w:fldChar w:fldCharType="end"/>
        </w:r>
      </w:hyperlink>
    </w:p>
    <w:p w14:paraId="68DAF8D7" w14:textId="77777777" w:rsidR="002A5A36" w:rsidRPr="002A5A36" w:rsidRDefault="00897597">
      <w:pPr>
        <w:pStyle w:val="20"/>
        <w:tabs>
          <w:tab w:val="right" w:leader="dot" w:pos="8834"/>
        </w:tabs>
        <w:rPr>
          <w:rStyle w:val="a3"/>
          <w:noProof/>
        </w:rPr>
      </w:pPr>
      <w:hyperlink w:anchor="_Toc115167224" w:history="1">
        <w:r w:rsidR="002A5A36" w:rsidRPr="00B80AAF">
          <w:rPr>
            <w:rStyle w:val="a3"/>
            <w:noProof/>
          </w:rPr>
          <w:t>1.1 Content</w:t>
        </w:r>
        <w:r w:rsidR="002A5A36" w:rsidRPr="002A5A36">
          <w:rPr>
            <w:rStyle w:val="a3"/>
            <w:noProof/>
            <w:webHidden/>
          </w:rPr>
          <w:tab/>
        </w:r>
        <w:r w:rsidR="002A5A36" w:rsidRPr="002A5A36">
          <w:rPr>
            <w:rStyle w:val="a3"/>
            <w:noProof/>
            <w:webHidden/>
          </w:rPr>
          <w:fldChar w:fldCharType="begin"/>
        </w:r>
        <w:r w:rsidR="002A5A36" w:rsidRPr="002A5A36">
          <w:rPr>
            <w:rStyle w:val="a3"/>
            <w:noProof/>
            <w:webHidden/>
          </w:rPr>
          <w:instrText xml:space="preserve"> PAGEREF _Toc115167224 \h </w:instrText>
        </w:r>
        <w:r w:rsidR="002A5A36" w:rsidRPr="002A5A36">
          <w:rPr>
            <w:rStyle w:val="a3"/>
            <w:noProof/>
            <w:webHidden/>
          </w:rPr>
        </w:r>
        <w:r w:rsidR="002A5A36" w:rsidRPr="002A5A36">
          <w:rPr>
            <w:rStyle w:val="a3"/>
            <w:noProof/>
            <w:webHidden/>
          </w:rPr>
          <w:fldChar w:fldCharType="separate"/>
        </w:r>
        <w:r w:rsidR="002A5A36">
          <w:rPr>
            <w:rStyle w:val="a3"/>
            <w:noProof/>
            <w:webHidden/>
          </w:rPr>
          <w:t>4</w:t>
        </w:r>
        <w:r w:rsidR="002A5A36" w:rsidRPr="002A5A36">
          <w:rPr>
            <w:rStyle w:val="a3"/>
            <w:noProof/>
            <w:webHidden/>
          </w:rPr>
          <w:fldChar w:fldCharType="end"/>
        </w:r>
      </w:hyperlink>
    </w:p>
    <w:p w14:paraId="338939D5" w14:textId="77777777" w:rsidR="002A5A36" w:rsidRDefault="00897597">
      <w:pPr>
        <w:pStyle w:val="20"/>
        <w:tabs>
          <w:tab w:val="right" w:leader="dot" w:pos="8834"/>
        </w:tabs>
        <w:rPr>
          <w:rFonts w:asciiTheme="minorHAnsi" w:eastAsiaTheme="minorEastAsia" w:hAnsiTheme="minorHAnsi" w:cstheme="minorBidi"/>
          <w:noProof/>
          <w:kern w:val="2"/>
          <w:sz w:val="21"/>
        </w:rPr>
      </w:pPr>
      <w:hyperlink w:anchor="_Toc115167225" w:history="1">
        <w:r w:rsidR="002A5A36" w:rsidRPr="00B80AAF">
          <w:rPr>
            <w:rStyle w:val="a3"/>
            <w:noProof/>
          </w:rPr>
          <w:t>1.2 Packing list and coding</w:t>
        </w:r>
        <w:r w:rsidR="002A5A36">
          <w:rPr>
            <w:noProof/>
            <w:webHidden/>
          </w:rPr>
          <w:tab/>
        </w:r>
        <w:r w:rsidR="002A5A36">
          <w:rPr>
            <w:noProof/>
            <w:webHidden/>
          </w:rPr>
          <w:fldChar w:fldCharType="begin"/>
        </w:r>
        <w:r w:rsidR="002A5A36">
          <w:rPr>
            <w:noProof/>
            <w:webHidden/>
          </w:rPr>
          <w:instrText xml:space="preserve"> PAGEREF _Toc115167225 \h </w:instrText>
        </w:r>
        <w:r w:rsidR="002A5A36">
          <w:rPr>
            <w:noProof/>
            <w:webHidden/>
          </w:rPr>
        </w:r>
        <w:r w:rsidR="002A5A36">
          <w:rPr>
            <w:noProof/>
            <w:webHidden/>
          </w:rPr>
          <w:fldChar w:fldCharType="separate"/>
        </w:r>
        <w:r w:rsidR="002A5A36">
          <w:rPr>
            <w:noProof/>
            <w:webHidden/>
          </w:rPr>
          <w:t>5</w:t>
        </w:r>
        <w:r w:rsidR="002A5A36">
          <w:rPr>
            <w:noProof/>
            <w:webHidden/>
          </w:rPr>
          <w:fldChar w:fldCharType="end"/>
        </w:r>
      </w:hyperlink>
    </w:p>
    <w:p w14:paraId="327C5F2C" w14:textId="77777777" w:rsidR="002A5A36" w:rsidRDefault="00897597">
      <w:pPr>
        <w:pStyle w:val="10"/>
        <w:tabs>
          <w:tab w:val="right" w:leader="dot" w:pos="8834"/>
        </w:tabs>
        <w:rPr>
          <w:rFonts w:asciiTheme="minorHAnsi" w:eastAsiaTheme="minorEastAsia" w:hAnsiTheme="minorHAnsi" w:cstheme="minorBidi"/>
          <w:b w:val="0"/>
          <w:bCs w:val="0"/>
          <w:noProof/>
          <w:kern w:val="2"/>
          <w:sz w:val="21"/>
        </w:rPr>
      </w:pPr>
      <w:hyperlink w:anchor="_Toc115167226" w:history="1">
        <w:r w:rsidR="002A5A36" w:rsidRPr="00B80AAF">
          <w:rPr>
            <w:rStyle w:val="a3"/>
            <w:noProof/>
          </w:rPr>
          <w:t>2. Symbol instruction</w:t>
        </w:r>
        <w:r w:rsidR="002A5A36">
          <w:rPr>
            <w:noProof/>
            <w:webHidden/>
          </w:rPr>
          <w:tab/>
        </w:r>
        <w:r w:rsidR="002A5A36">
          <w:rPr>
            <w:noProof/>
            <w:webHidden/>
          </w:rPr>
          <w:fldChar w:fldCharType="begin"/>
        </w:r>
        <w:r w:rsidR="002A5A36">
          <w:rPr>
            <w:noProof/>
            <w:webHidden/>
          </w:rPr>
          <w:instrText xml:space="preserve"> PAGEREF _Toc115167226 \h </w:instrText>
        </w:r>
        <w:r w:rsidR="002A5A36">
          <w:rPr>
            <w:noProof/>
            <w:webHidden/>
          </w:rPr>
        </w:r>
        <w:r w:rsidR="002A5A36">
          <w:rPr>
            <w:noProof/>
            <w:webHidden/>
          </w:rPr>
          <w:fldChar w:fldCharType="separate"/>
        </w:r>
        <w:r w:rsidR="002A5A36">
          <w:rPr>
            <w:noProof/>
            <w:webHidden/>
          </w:rPr>
          <w:t>6</w:t>
        </w:r>
        <w:r w:rsidR="002A5A36">
          <w:rPr>
            <w:noProof/>
            <w:webHidden/>
          </w:rPr>
          <w:fldChar w:fldCharType="end"/>
        </w:r>
      </w:hyperlink>
    </w:p>
    <w:p w14:paraId="685BD6B3" w14:textId="77777777" w:rsidR="002A5A36" w:rsidRDefault="00897597">
      <w:pPr>
        <w:pStyle w:val="10"/>
        <w:tabs>
          <w:tab w:val="right" w:leader="dot" w:pos="8834"/>
        </w:tabs>
        <w:rPr>
          <w:rFonts w:asciiTheme="minorHAnsi" w:eastAsiaTheme="minorEastAsia" w:hAnsiTheme="minorHAnsi" w:cstheme="minorBidi"/>
          <w:b w:val="0"/>
          <w:bCs w:val="0"/>
          <w:noProof/>
          <w:kern w:val="2"/>
          <w:sz w:val="21"/>
        </w:rPr>
      </w:pPr>
      <w:hyperlink w:anchor="_Toc115167227" w:history="1">
        <w:r w:rsidR="002A5A36" w:rsidRPr="00B80AAF">
          <w:rPr>
            <w:rStyle w:val="a3"/>
            <w:noProof/>
          </w:rPr>
          <w:t>3. Foreword</w:t>
        </w:r>
        <w:r w:rsidR="002A5A36">
          <w:rPr>
            <w:noProof/>
            <w:webHidden/>
          </w:rPr>
          <w:tab/>
        </w:r>
        <w:r w:rsidR="002A5A36">
          <w:rPr>
            <w:noProof/>
            <w:webHidden/>
          </w:rPr>
          <w:fldChar w:fldCharType="begin"/>
        </w:r>
        <w:r w:rsidR="002A5A36">
          <w:rPr>
            <w:noProof/>
            <w:webHidden/>
          </w:rPr>
          <w:instrText xml:space="preserve"> PAGEREF _Toc115167227 \h </w:instrText>
        </w:r>
        <w:r w:rsidR="002A5A36">
          <w:rPr>
            <w:noProof/>
            <w:webHidden/>
          </w:rPr>
        </w:r>
        <w:r w:rsidR="002A5A36">
          <w:rPr>
            <w:noProof/>
            <w:webHidden/>
          </w:rPr>
          <w:fldChar w:fldCharType="separate"/>
        </w:r>
        <w:r w:rsidR="002A5A36">
          <w:rPr>
            <w:noProof/>
            <w:webHidden/>
          </w:rPr>
          <w:t>8</w:t>
        </w:r>
        <w:r w:rsidR="002A5A36">
          <w:rPr>
            <w:noProof/>
            <w:webHidden/>
          </w:rPr>
          <w:fldChar w:fldCharType="end"/>
        </w:r>
      </w:hyperlink>
    </w:p>
    <w:p w14:paraId="26488851" w14:textId="77777777" w:rsidR="002A5A36" w:rsidRDefault="00897597">
      <w:pPr>
        <w:pStyle w:val="20"/>
        <w:tabs>
          <w:tab w:val="right" w:leader="dot" w:pos="8834"/>
        </w:tabs>
        <w:rPr>
          <w:rFonts w:asciiTheme="minorHAnsi" w:eastAsiaTheme="minorEastAsia" w:hAnsiTheme="minorHAnsi" w:cstheme="minorBidi"/>
          <w:noProof/>
          <w:kern w:val="2"/>
          <w:sz w:val="21"/>
        </w:rPr>
      </w:pPr>
      <w:hyperlink w:anchor="_Toc115167228" w:history="1">
        <w:r w:rsidR="002A5A36" w:rsidRPr="00B80AAF">
          <w:rPr>
            <w:rStyle w:val="a3"/>
            <w:noProof/>
          </w:rPr>
          <w:t>3.1 Scope of application</w:t>
        </w:r>
        <w:r w:rsidR="002A5A36">
          <w:rPr>
            <w:noProof/>
            <w:webHidden/>
          </w:rPr>
          <w:tab/>
        </w:r>
        <w:r w:rsidR="002A5A36">
          <w:rPr>
            <w:noProof/>
            <w:webHidden/>
          </w:rPr>
          <w:fldChar w:fldCharType="begin"/>
        </w:r>
        <w:r w:rsidR="002A5A36">
          <w:rPr>
            <w:noProof/>
            <w:webHidden/>
          </w:rPr>
          <w:instrText xml:space="preserve"> PAGEREF _Toc115167228 \h </w:instrText>
        </w:r>
        <w:r w:rsidR="002A5A36">
          <w:rPr>
            <w:noProof/>
            <w:webHidden/>
          </w:rPr>
        </w:r>
        <w:r w:rsidR="002A5A36">
          <w:rPr>
            <w:noProof/>
            <w:webHidden/>
          </w:rPr>
          <w:fldChar w:fldCharType="separate"/>
        </w:r>
        <w:r w:rsidR="002A5A36">
          <w:rPr>
            <w:noProof/>
            <w:webHidden/>
          </w:rPr>
          <w:t>8</w:t>
        </w:r>
        <w:r w:rsidR="002A5A36">
          <w:rPr>
            <w:noProof/>
            <w:webHidden/>
          </w:rPr>
          <w:fldChar w:fldCharType="end"/>
        </w:r>
      </w:hyperlink>
    </w:p>
    <w:p w14:paraId="47A2457F" w14:textId="77777777" w:rsidR="002A5A36" w:rsidRDefault="00897597">
      <w:pPr>
        <w:pStyle w:val="20"/>
        <w:tabs>
          <w:tab w:val="right" w:leader="dot" w:pos="8834"/>
        </w:tabs>
        <w:rPr>
          <w:rFonts w:asciiTheme="minorHAnsi" w:eastAsiaTheme="minorEastAsia" w:hAnsiTheme="minorHAnsi" w:cstheme="minorBidi"/>
          <w:noProof/>
          <w:kern w:val="2"/>
          <w:sz w:val="21"/>
        </w:rPr>
      </w:pPr>
      <w:hyperlink w:anchor="_Toc115167229" w:history="1">
        <w:r w:rsidR="002A5A36" w:rsidRPr="00B80AAF">
          <w:rPr>
            <w:rStyle w:val="a3"/>
            <w:noProof/>
          </w:rPr>
          <w:t>3.2 Contraindications</w:t>
        </w:r>
        <w:r w:rsidR="002A5A36">
          <w:rPr>
            <w:noProof/>
            <w:webHidden/>
          </w:rPr>
          <w:tab/>
        </w:r>
        <w:r w:rsidR="002A5A36">
          <w:rPr>
            <w:noProof/>
            <w:webHidden/>
          </w:rPr>
          <w:fldChar w:fldCharType="begin"/>
        </w:r>
        <w:r w:rsidR="002A5A36">
          <w:rPr>
            <w:noProof/>
            <w:webHidden/>
          </w:rPr>
          <w:instrText xml:space="preserve"> PAGEREF _Toc115167229 \h </w:instrText>
        </w:r>
        <w:r w:rsidR="002A5A36">
          <w:rPr>
            <w:noProof/>
            <w:webHidden/>
          </w:rPr>
        </w:r>
        <w:r w:rsidR="002A5A36">
          <w:rPr>
            <w:noProof/>
            <w:webHidden/>
          </w:rPr>
          <w:fldChar w:fldCharType="separate"/>
        </w:r>
        <w:r w:rsidR="002A5A36">
          <w:rPr>
            <w:noProof/>
            <w:webHidden/>
          </w:rPr>
          <w:t>8</w:t>
        </w:r>
        <w:r w:rsidR="002A5A36">
          <w:rPr>
            <w:noProof/>
            <w:webHidden/>
          </w:rPr>
          <w:fldChar w:fldCharType="end"/>
        </w:r>
      </w:hyperlink>
    </w:p>
    <w:p w14:paraId="3750EA36" w14:textId="77777777" w:rsidR="002A5A36" w:rsidRDefault="00897597">
      <w:pPr>
        <w:pStyle w:val="10"/>
        <w:tabs>
          <w:tab w:val="right" w:leader="dot" w:pos="8834"/>
        </w:tabs>
        <w:rPr>
          <w:rFonts w:asciiTheme="minorHAnsi" w:eastAsiaTheme="minorEastAsia" w:hAnsiTheme="minorHAnsi" w:cstheme="minorBidi"/>
          <w:b w:val="0"/>
          <w:bCs w:val="0"/>
          <w:noProof/>
          <w:kern w:val="2"/>
          <w:sz w:val="21"/>
        </w:rPr>
      </w:pPr>
      <w:hyperlink w:anchor="_Toc115167230" w:history="1">
        <w:r w:rsidR="002A5A36" w:rsidRPr="00B80AAF">
          <w:rPr>
            <w:rStyle w:val="a3"/>
            <w:noProof/>
          </w:rPr>
          <w:t>4. Installation</w:t>
        </w:r>
        <w:r w:rsidR="002A5A36">
          <w:rPr>
            <w:noProof/>
            <w:webHidden/>
          </w:rPr>
          <w:tab/>
        </w:r>
        <w:r w:rsidR="002A5A36">
          <w:rPr>
            <w:noProof/>
            <w:webHidden/>
          </w:rPr>
          <w:fldChar w:fldCharType="begin"/>
        </w:r>
        <w:r w:rsidR="002A5A36">
          <w:rPr>
            <w:noProof/>
            <w:webHidden/>
          </w:rPr>
          <w:instrText xml:space="preserve"> PAGEREF _Toc115167230 \h </w:instrText>
        </w:r>
        <w:r w:rsidR="002A5A36">
          <w:rPr>
            <w:noProof/>
            <w:webHidden/>
          </w:rPr>
        </w:r>
        <w:r w:rsidR="002A5A36">
          <w:rPr>
            <w:noProof/>
            <w:webHidden/>
          </w:rPr>
          <w:fldChar w:fldCharType="separate"/>
        </w:r>
        <w:r w:rsidR="002A5A36">
          <w:rPr>
            <w:noProof/>
            <w:webHidden/>
          </w:rPr>
          <w:t>9</w:t>
        </w:r>
        <w:r w:rsidR="002A5A36">
          <w:rPr>
            <w:noProof/>
            <w:webHidden/>
          </w:rPr>
          <w:fldChar w:fldCharType="end"/>
        </w:r>
      </w:hyperlink>
    </w:p>
    <w:p w14:paraId="3635E1A0" w14:textId="77777777" w:rsidR="002A5A36" w:rsidRDefault="00897597">
      <w:pPr>
        <w:pStyle w:val="20"/>
        <w:tabs>
          <w:tab w:val="right" w:leader="dot" w:pos="8834"/>
        </w:tabs>
        <w:rPr>
          <w:rFonts w:asciiTheme="minorHAnsi" w:eastAsiaTheme="minorEastAsia" w:hAnsiTheme="minorHAnsi" w:cstheme="minorBidi"/>
          <w:noProof/>
          <w:kern w:val="2"/>
          <w:sz w:val="21"/>
        </w:rPr>
      </w:pPr>
      <w:hyperlink w:anchor="_Toc115167231" w:history="1">
        <w:r w:rsidR="002A5A36" w:rsidRPr="00B80AAF">
          <w:rPr>
            <w:rStyle w:val="a3"/>
            <w:noProof/>
          </w:rPr>
          <w:t>4.1 Front view</w:t>
        </w:r>
        <w:r w:rsidR="002A5A36">
          <w:rPr>
            <w:noProof/>
            <w:webHidden/>
          </w:rPr>
          <w:tab/>
        </w:r>
        <w:r w:rsidR="002A5A36">
          <w:rPr>
            <w:noProof/>
            <w:webHidden/>
          </w:rPr>
          <w:fldChar w:fldCharType="begin"/>
        </w:r>
        <w:r w:rsidR="002A5A36">
          <w:rPr>
            <w:noProof/>
            <w:webHidden/>
          </w:rPr>
          <w:instrText xml:space="preserve"> PAGEREF _Toc115167231 \h </w:instrText>
        </w:r>
        <w:r w:rsidR="002A5A36">
          <w:rPr>
            <w:noProof/>
            <w:webHidden/>
          </w:rPr>
        </w:r>
        <w:r w:rsidR="002A5A36">
          <w:rPr>
            <w:noProof/>
            <w:webHidden/>
          </w:rPr>
          <w:fldChar w:fldCharType="separate"/>
        </w:r>
        <w:r w:rsidR="002A5A36">
          <w:rPr>
            <w:noProof/>
            <w:webHidden/>
          </w:rPr>
          <w:t>9</w:t>
        </w:r>
        <w:r w:rsidR="002A5A36">
          <w:rPr>
            <w:noProof/>
            <w:webHidden/>
          </w:rPr>
          <w:fldChar w:fldCharType="end"/>
        </w:r>
      </w:hyperlink>
    </w:p>
    <w:p w14:paraId="4C1D7FF4" w14:textId="77777777" w:rsidR="002A5A36" w:rsidRDefault="00897597">
      <w:pPr>
        <w:pStyle w:val="20"/>
        <w:tabs>
          <w:tab w:val="right" w:leader="dot" w:pos="8834"/>
        </w:tabs>
        <w:rPr>
          <w:rFonts w:asciiTheme="minorHAnsi" w:eastAsiaTheme="minorEastAsia" w:hAnsiTheme="minorHAnsi" w:cstheme="minorBidi"/>
          <w:noProof/>
          <w:kern w:val="2"/>
          <w:sz w:val="21"/>
        </w:rPr>
      </w:pPr>
      <w:hyperlink w:anchor="_Toc115167232" w:history="1">
        <w:r w:rsidR="002A5A36" w:rsidRPr="00B80AAF">
          <w:rPr>
            <w:rStyle w:val="a3"/>
            <w:noProof/>
          </w:rPr>
          <w:t>4.2 Back view</w:t>
        </w:r>
        <w:r w:rsidR="002A5A36">
          <w:rPr>
            <w:noProof/>
            <w:webHidden/>
          </w:rPr>
          <w:tab/>
        </w:r>
        <w:r w:rsidR="002A5A36">
          <w:rPr>
            <w:noProof/>
            <w:webHidden/>
          </w:rPr>
          <w:fldChar w:fldCharType="begin"/>
        </w:r>
        <w:r w:rsidR="002A5A36">
          <w:rPr>
            <w:noProof/>
            <w:webHidden/>
          </w:rPr>
          <w:instrText xml:space="preserve"> PAGEREF _Toc115167232 \h </w:instrText>
        </w:r>
        <w:r w:rsidR="002A5A36">
          <w:rPr>
            <w:noProof/>
            <w:webHidden/>
          </w:rPr>
        </w:r>
        <w:r w:rsidR="002A5A36">
          <w:rPr>
            <w:noProof/>
            <w:webHidden/>
          </w:rPr>
          <w:fldChar w:fldCharType="separate"/>
        </w:r>
        <w:r w:rsidR="002A5A36">
          <w:rPr>
            <w:noProof/>
            <w:webHidden/>
          </w:rPr>
          <w:t>9</w:t>
        </w:r>
        <w:r w:rsidR="002A5A36">
          <w:rPr>
            <w:noProof/>
            <w:webHidden/>
          </w:rPr>
          <w:fldChar w:fldCharType="end"/>
        </w:r>
      </w:hyperlink>
    </w:p>
    <w:p w14:paraId="22C2A2C3" w14:textId="77777777" w:rsidR="002A5A36" w:rsidRDefault="00897597">
      <w:pPr>
        <w:pStyle w:val="20"/>
        <w:tabs>
          <w:tab w:val="right" w:leader="dot" w:pos="8834"/>
        </w:tabs>
        <w:rPr>
          <w:rFonts w:asciiTheme="minorHAnsi" w:eastAsiaTheme="minorEastAsia" w:hAnsiTheme="minorHAnsi" w:cstheme="minorBidi"/>
          <w:noProof/>
          <w:kern w:val="2"/>
          <w:sz w:val="21"/>
        </w:rPr>
      </w:pPr>
      <w:hyperlink w:anchor="_Toc115167233" w:history="1">
        <w:r w:rsidR="002A5A36" w:rsidRPr="00B80AAF">
          <w:rPr>
            <w:rStyle w:val="a3"/>
            <w:noProof/>
          </w:rPr>
          <w:t>4.3 Installation steps</w:t>
        </w:r>
        <w:r w:rsidR="002A5A36">
          <w:rPr>
            <w:noProof/>
            <w:webHidden/>
          </w:rPr>
          <w:tab/>
        </w:r>
        <w:r w:rsidR="002A5A36">
          <w:rPr>
            <w:noProof/>
            <w:webHidden/>
          </w:rPr>
          <w:fldChar w:fldCharType="begin"/>
        </w:r>
        <w:r w:rsidR="002A5A36">
          <w:rPr>
            <w:noProof/>
            <w:webHidden/>
          </w:rPr>
          <w:instrText xml:space="preserve"> PAGEREF _Toc115167233 \h </w:instrText>
        </w:r>
        <w:r w:rsidR="002A5A36">
          <w:rPr>
            <w:noProof/>
            <w:webHidden/>
          </w:rPr>
        </w:r>
        <w:r w:rsidR="002A5A36">
          <w:rPr>
            <w:noProof/>
            <w:webHidden/>
          </w:rPr>
          <w:fldChar w:fldCharType="separate"/>
        </w:r>
        <w:r w:rsidR="002A5A36">
          <w:rPr>
            <w:noProof/>
            <w:webHidden/>
          </w:rPr>
          <w:t>10</w:t>
        </w:r>
        <w:r w:rsidR="002A5A36">
          <w:rPr>
            <w:noProof/>
            <w:webHidden/>
          </w:rPr>
          <w:fldChar w:fldCharType="end"/>
        </w:r>
      </w:hyperlink>
    </w:p>
    <w:p w14:paraId="1FEAD4A1" w14:textId="77777777" w:rsidR="002A5A36" w:rsidRDefault="00897597">
      <w:pPr>
        <w:pStyle w:val="20"/>
        <w:tabs>
          <w:tab w:val="right" w:leader="dot" w:pos="8834"/>
        </w:tabs>
        <w:rPr>
          <w:rFonts w:asciiTheme="minorHAnsi" w:eastAsiaTheme="minorEastAsia" w:hAnsiTheme="minorHAnsi" w:cstheme="minorBidi"/>
          <w:noProof/>
          <w:kern w:val="2"/>
          <w:sz w:val="21"/>
        </w:rPr>
      </w:pPr>
      <w:hyperlink w:anchor="_Toc115167234" w:history="1">
        <w:r w:rsidR="002A5A36" w:rsidRPr="00B80AAF">
          <w:rPr>
            <w:rStyle w:val="a3"/>
            <w:noProof/>
          </w:rPr>
          <w:t>4.4 Handpiece installation</w:t>
        </w:r>
        <w:r w:rsidR="002A5A36" w:rsidRPr="00B80AAF">
          <w:rPr>
            <w:rStyle w:val="a3"/>
            <w:rFonts w:eastAsia="黑体"/>
            <w:noProof/>
          </w:rPr>
          <w:t xml:space="preserve"> and removal</w:t>
        </w:r>
        <w:r w:rsidR="002A5A36">
          <w:rPr>
            <w:noProof/>
            <w:webHidden/>
          </w:rPr>
          <w:tab/>
        </w:r>
        <w:r w:rsidR="002A5A36">
          <w:rPr>
            <w:noProof/>
            <w:webHidden/>
          </w:rPr>
          <w:fldChar w:fldCharType="begin"/>
        </w:r>
        <w:r w:rsidR="002A5A36">
          <w:rPr>
            <w:noProof/>
            <w:webHidden/>
          </w:rPr>
          <w:instrText xml:space="preserve"> PAGEREF _Toc115167234 \h </w:instrText>
        </w:r>
        <w:r w:rsidR="002A5A36">
          <w:rPr>
            <w:noProof/>
            <w:webHidden/>
          </w:rPr>
        </w:r>
        <w:r w:rsidR="002A5A36">
          <w:rPr>
            <w:noProof/>
            <w:webHidden/>
          </w:rPr>
          <w:fldChar w:fldCharType="separate"/>
        </w:r>
        <w:r w:rsidR="002A5A36">
          <w:rPr>
            <w:noProof/>
            <w:webHidden/>
          </w:rPr>
          <w:t>12</w:t>
        </w:r>
        <w:r w:rsidR="002A5A36">
          <w:rPr>
            <w:noProof/>
            <w:webHidden/>
          </w:rPr>
          <w:fldChar w:fldCharType="end"/>
        </w:r>
      </w:hyperlink>
    </w:p>
    <w:p w14:paraId="0EEBEA66" w14:textId="77777777" w:rsidR="002A5A36" w:rsidRDefault="00897597">
      <w:pPr>
        <w:pStyle w:val="20"/>
        <w:tabs>
          <w:tab w:val="right" w:leader="dot" w:pos="8834"/>
        </w:tabs>
        <w:rPr>
          <w:rFonts w:asciiTheme="minorHAnsi" w:eastAsiaTheme="minorEastAsia" w:hAnsiTheme="minorHAnsi" w:cstheme="minorBidi"/>
          <w:noProof/>
          <w:kern w:val="2"/>
          <w:sz w:val="21"/>
        </w:rPr>
      </w:pPr>
      <w:hyperlink w:anchor="_Toc115167235" w:history="1">
        <w:r w:rsidR="002A5A36" w:rsidRPr="00B80AAF">
          <w:rPr>
            <w:rStyle w:val="a3"/>
            <w:noProof/>
          </w:rPr>
          <w:t xml:space="preserve">4.5 Tip installation </w:t>
        </w:r>
        <w:r w:rsidR="002A5A36" w:rsidRPr="00B80AAF">
          <w:rPr>
            <w:rStyle w:val="a3"/>
            <w:rFonts w:eastAsia="黑体"/>
            <w:noProof/>
          </w:rPr>
          <w:t>and removal</w:t>
        </w:r>
        <w:r w:rsidR="002A5A36">
          <w:rPr>
            <w:noProof/>
            <w:webHidden/>
          </w:rPr>
          <w:tab/>
        </w:r>
        <w:r w:rsidR="002A5A36">
          <w:rPr>
            <w:noProof/>
            <w:webHidden/>
          </w:rPr>
          <w:fldChar w:fldCharType="begin"/>
        </w:r>
        <w:r w:rsidR="002A5A36">
          <w:rPr>
            <w:noProof/>
            <w:webHidden/>
          </w:rPr>
          <w:instrText xml:space="preserve"> PAGEREF _Toc115167235 \h </w:instrText>
        </w:r>
        <w:r w:rsidR="002A5A36">
          <w:rPr>
            <w:noProof/>
            <w:webHidden/>
          </w:rPr>
        </w:r>
        <w:r w:rsidR="002A5A36">
          <w:rPr>
            <w:noProof/>
            <w:webHidden/>
          </w:rPr>
          <w:fldChar w:fldCharType="separate"/>
        </w:r>
        <w:r w:rsidR="002A5A36">
          <w:rPr>
            <w:noProof/>
            <w:webHidden/>
          </w:rPr>
          <w:t>13</w:t>
        </w:r>
        <w:r w:rsidR="002A5A36">
          <w:rPr>
            <w:noProof/>
            <w:webHidden/>
          </w:rPr>
          <w:fldChar w:fldCharType="end"/>
        </w:r>
      </w:hyperlink>
    </w:p>
    <w:p w14:paraId="0B8C1097" w14:textId="77777777" w:rsidR="002A5A36" w:rsidRDefault="00897597">
      <w:pPr>
        <w:pStyle w:val="10"/>
        <w:tabs>
          <w:tab w:val="right" w:leader="dot" w:pos="8834"/>
        </w:tabs>
        <w:rPr>
          <w:rFonts w:asciiTheme="minorHAnsi" w:eastAsiaTheme="minorEastAsia" w:hAnsiTheme="minorHAnsi" w:cstheme="minorBidi"/>
          <w:b w:val="0"/>
          <w:bCs w:val="0"/>
          <w:noProof/>
          <w:kern w:val="2"/>
          <w:sz w:val="21"/>
        </w:rPr>
      </w:pPr>
      <w:hyperlink w:anchor="_Toc115167236" w:history="1">
        <w:r w:rsidR="002A5A36" w:rsidRPr="00B80AAF">
          <w:rPr>
            <w:rStyle w:val="a3"/>
            <w:noProof/>
          </w:rPr>
          <w:t>5. Product function and use</w:t>
        </w:r>
        <w:r w:rsidR="002A5A36">
          <w:rPr>
            <w:noProof/>
            <w:webHidden/>
          </w:rPr>
          <w:tab/>
        </w:r>
        <w:r w:rsidR="002A5A36">
          <w:rPr>
            <w:noProof/>
            <w:webHidden/>
          </w:rPr>
          <w:fldChar w:fldCharType="begin"/>
        </w:r>
        <w:r w:rsidR="002A5A36">
          <w:rPr>
            <w:noProof/>
            <w:webHidden/>
          </w:rPr>
          <w:instrText xml:space="preserve"> PAGEREF _Toc115167236 \h </w:instrText>
        </w:r>
        <w:r w:rsidR="002A5A36">
          <w:rPr>
            <w:noProof/>
            <w:webHidden/>
          </w:rPr>
        </w:r>
        <w:r w:rsidR="002A5A36">
          <w:rPr>
            <w:noProof/>
            <w:webHidden/>
          </w:rPr>
          <w:fldChar w:fldCharType="separate"/>
        </w:r>
        <w:r w:rsidR="002A5A36">
          <w:rPr>
            <w:noProof/>
            <w:webHidden/>
          </w:rPr>
          <w:t>14</w:t>
        </w:r>
        <w:r w:rsidR="002A5A36">
          <w:rPr>
            <w:noProof/>
            <w:webHidden/>
          </w:rPr>
          <w:fldChar w:fldCharType="end"/>
        </w:r>
      </w:hyperlink>
    </w:p>
    <w:p w14:paraId="176539EA" w14:textId="77777777" w:rsidR="002A5A36" w:rsidRDefault="00897597">
      <w:pPr>
        <w:pStyle w:val="20"/>
        <w:tabs>
          <w:tab w:val="right" w:leader="dot" w:pos="8834"/>
        </w:tabs>
        <w:rPr>
          <w:rFonts w:asciiTheme="minorHAnsi" w:eastAsiaTheme="minorEastAsia" w:hAnsiTheme="minorHAnsi" w:cstheme="minorBidi"/>
          <w:noProof/>
          <w:kern w:val="2"/>
          <w:sz w:val="21"/>
        </w:rPr>
      </w:pPr>
      <w:hyperlink w:anchor="_Toc115167237" w:history="1">
        <w:r w:rsidR="002A5A36" w:rsidRPr="00B80AAF">
          <w:rPr>
            <w:rStyle w:val="a3"/>
            <w:noProof/>
          </w:rPr>
          <w:t>5.1 Operation panel instructions</w:t>
        </w:r>
        <w:r w:rsidR="002A5A36">
          <w:rPr>
            <w:noProof/>
            <w:webHidden/>
          </w:rPr>
          <w:tab/>
        </w:r>
        <w:r w:rsidR="002A5A36">
          <w:rPr>
            <w:noProof/>
            <w:webHidden/>
          </w:rPr>
          <w:fldChar w:fldCharType="begin"/>
        </w:r>
        <w:r w:rsidR="002A5A36">
          <w:rPr>
            <w:noProof/>
            <w:webHidden/>
          </w:rPr>
          <w:instrText xml:space="preserve"> PAGEREF _Toc115167237 \h </w:instrText>
        </w:r>
        <w:r w:rsidR="002A5A36">
          <w:rPr>
            <w:noProof/>
            <w:webHidden/>
          </w:rPr>
        </w:r>
        <w:r w:rsidR="002A5A36">
          <w:rPr>
            <w:noProof/>
            <w:webHidden/>
          </w:rPr>
          <w:fldChar w:fldCharType="separate"/>
        </w:r>
        <w:r w:rsidR="002A5A36">
          <w:rPr>
            <w:noProof/>
            <w:webHidden/>
          </w:rPr>
          <w:t>14</w:t>
        </w:r>
        <w:r w:rsidR="002A5A36">
          <w:rPr>
            <w:noProof/>
            <w:webHidden/>
          </w:rPr>
          <w:fldChar w:fldCharType="end"/>
        </w:r>
      </w:hyperlink>
    </w:p>
    <w:p w14:paraId="216B7D4F" w14:textId="77777777" w:rsidR="002A5A36" w:rsidRDefault="00897597">
      <w:pPr>
        <w:pStyle w:val="20"/>
        <w:tabs>
          <w:tab w:val="right" w:leader="dot" w:pos="8834"/>
        </w:tabs>
        <w:rPr>
          <w:rFonts w:asciiTheme="minorHAnsi" w:eastAsiaTheme="minorEastAsia" w:hAnsiTheme="minorHAnsi" w:cstheme="minorBidi"/>
          <w:noProof/>
          <w:kern w:val="2"/>
          <w:sz w:val="21"/>
        </w:rPr>
      </w:pPr>
      <w:hyperlink w:anchor="_Toc115167238" w:history="1">
        <w:r w:rsidR="002A5A36" w:rsidRPr="00B80AAF">
          <w:rPr>
            <w:rStyle w:val="a3"/>
            <w:noProof/>
          </w:rPr>
          <w:t>5.2 Function mode and use</w:t>
        </w:r>
        <w:r w:rsidR="002A5A36">
          <w:rPr>
            <w:noProof/>
            <w:webHidden/>
          </w:rPr>
          <w:tab/>
        </w:r>
        <w:r w:rsidR="002A5A36">
          <w:rPr>
            <w:noProof/>
            <w:webHidden/>
          </w:rPr>
          <w:fldChar w:fldCharType="begin"/>
        </w:r>
        <w:r w:rsidR="002A5A36">
          <w:rPr>
            <w:noProof/>
            <w:webHidden/>
          </w:rPr>
          <w:instrText xml:space="preserve"> PAGEREF _Toc115167238 \h </w:instrText>
        </w:r>
        <w:r w:rsidR="002A5A36">
          <w:rPr>
            <w:noProof/>
            <w:webHidden/>
          </w:rPr>
        </w:r>
        <w:r w:rsidR="002A5A36">
          <w:rPr>
            <w:noProof/>
            <w:webHidden/>
          </w:rPr>
          <w:fldChar w:fldCharType="separate"/>
        </w:r>
        <w:r w:rsidR="002A5A36">
          <w:rPr>
            <w:noProof/>
            <w:webHidden/>
          </w:rPr>
          <w:t>15</w:t>
        </w:r>
        <w:r w:rsidR="002A5A36">
          <w:rPr>
            <w:noProof/>
            <w:webHidden/>
          </w:rPr>
          <w:fldChar w:fldCharType="end"/>
        </w:r>
      </w:hyperlink>
    </w:p>
    <w:p w14:paraId="33B2F520" w14:textId="77777777" w:rsidR="002A5A36" w:rsidRDefault="00897597">
      <w:pPr>
        <w:pStyle w:val="20"/>
        <w:tabs>
          <w:tab w:val="right" w:leader="dot" w:pos="8834"/>
        </w:tabs>
        <w:rPr>
          <w:rFonts w:asciiTheme="minorHAnsi" w:eastAsiaTheme="minorEastAsia" w:hAnsiTheme="minorHAnsi" w:cstheme="minorBidi"/>
          <w:noProof/>
          <w:kern w:val="2"/>
          <w:sz w:val="21"/>
        </w:rPr>
      </w:pPr>
      <w:hyperlink w:anchor="_Toc115167239" w:history="1">
        <w:r w:rsidR="002A5A36" w:rsidRPr="00B80AAF">
          <w:rPr>
            <w:rStyle w:val="a3"/>
            <w:noProof/>
          </w:rPr>
          <w:t>5.3 Operating the device</w:t>
        </w:r>
        <w:r w:rsidR="002A5A36">
          <w:rPr>
            <w:noProof/>
            <w:webHidden/>
          </w:rPr>
          <w:tab/>
        </w:r>
        <w:r w:rsidR="002A5A36">
          <w:rPr>
            <w:noProof/>
            <w:webHidden/>
          </w:rPr>
          <w:fldChar w:fldCharType="begin"/>
        </w:r>
        <w:r w:rsidR="002A5A36">
          <w:rPr>
            <w:noProof/>
            <w:webHidden/>
          </w:rPr>
          <w:instrText xml:space="preserve"> PAGEREF _Toc115167239 \h </w:instrText>
        </w:r>
        <w:r w:rsidR="002A5A36">
          <w:rPr>
            <w:noProof/>
            <w:webHidden/>
          </w:rPr>
        </w:r>
        <w:r w:rsidR="002A5A36">
          <w:rPr>
            <w:noProof/>
            <w:webHidden/>
          </w:rPr>
          <w:fldChar w:fldCharType="separate"/>
        </w:r>
        <w:r w:rsidR="002A5A36">
          <w:rPr>
            <w:noProof/>
            <w:webHidden/>
          </w:rPr>
          <w:t>16</w:t>
        </w:r>
        <w:r w:rsidR="002A5A36">
          <w:rPr>
            <w:noProof/>
            <w:webHidden/>
          </w:rPr>
          <w:fldChar w:fldCharType="end"/>
        </w:r>
      </w:hyperlink>
    </w:p>
    <w:p w14:paraId="737293A7" w14:textId="77777777" w:rsidR="002A5A36" w:rsidRDefault="00897597">
      <w:pPr>
        <w:pStyle w:val="20"/>
        <w:tabs>
          <w:tab w:val="right" w:leader="dot" w:pos="8834"/>
        </w:tabs>
        <w:rPr>
          <w:rFonts w:asciiTheme="minorHAnsi" w:eastAsiaTheme="minorEastAsia" w:hAnsiTheme="minorHAnsi" w:cstheme="minorBidi"/>
          <w:noProof/>
          <w:kern w:val="2"/>
          <w:sz w:val="21"/>
        </w:rPr>
      </w:pPr>
      <w:hyperlink w:anchor="_Toc115167240" w:history="1">
        <w:r w:rsidR="002A5A36" w:rsidRPr="00B80AAF">
          <w:rPr>
            <w:rStyle w:val="a3"/>
            <w:noProof/>
          </w:rPr>
          <w:t>5.4 Advanced settings</w:t>
        </w:r>
        <w:r w:rsidR="002A5A36">
          <w:rPr>
            <w:noProof/>
            <w:webHidden/>
          </w:rPr>
          <w:tab/>
        </w:r>
        <w:r w:rsidR="002A5A36">
          <w:rPr>
            <w:noProof/>
            <w:webHidden/>
          </w:rPr>
          <w:fldChar w:fldCharType="begin"/>
        </w:r>
        <w:r w:rsidR="002A5A36">
          <w:rPr>
            <w:noProof/>
            <w:webHidden/>
          </w:rPr>
          <w:instrText xml:space="preserve"> PAGEREF _Toc115167240 \h </w:instrText>
        </w:r>
        <w:r w:rsidR="002A5A36">
          <w:rPr>
            <w:noProof/>
            <w:webHidden/>
          </w:rPr>
        </w:r>
        <w:r w:rsidR="002A5A36">
          <w:rPr>
            <w:noProof/>
            <w:webHidden/>
          </w:rPr>
          <w:fldChar w:fldCharType="separate"/>
        </w:r>
        <w:r w:rsidR="002A5A36">
          <w:rPr>
            <w:noProof/>
            <w:webHidden/>
          </w:rPr>
          <w:t>18</w:t>
        </w:r>
        <w:r w:rsidR="002A5A36">
          <w:rPr>
            <w:noProof/>
            <w:webHidden/>
          </w:rPr>
          <w:fldChar w:fldCharType="end"/>
        </w:r>
      </w:hyperlink>
    </w:p>
    <w:p w14:paraId="0D97755E" w14:textId="77777777" w:rsidR="002A5A36" w:rsidRDefault="00897597">
      <w:pPr>
        <w:pStyle w:val="10"/>
        <w:tabs>
          <w:tab w:val="right" w:leader="dot" w:pos="8834"/>
        </w:tabs>
        <w:rPr>
          <w:rFonts w:asciiTheme="minorHAnsi" w:eastAsiaTheme="minorEastAsia" w:hAnsiTheme="minorHAnsi" w:cstheme="minorBidi"/>
          <w:b w:val="0"/>
          <w:bCs w:val="0"/>
          <w:noProof/>
          <w:kern w:val="2"/>
          <w:sz w:val="21"/>
        </w:rPr>
      </w:pPr>
      <w:hyperlink w:anchor="_Toc115167241" w:history="1">
        <w:r w:rsidR="002A5A36" w:rsidRPr="00B80AAF">
          <w:rPr>
            <w:rStyle w:val="a3"/>
            <w:noProof/>
          </w:rPr>
          <w:t>6. Cleaning, Disinfection and Sterilization</w:t>
        </w:r>
        <w:r w:rsidR="002A5A36">
          <w:rPr>
            <w:noProof/>
            <w:webHidden/>
          </w:rPr>
          <w:tab/>
        </w:r>
        <w:r w:rsidR="002A5A36">
          <w:rPr>
            <w:noProof/>
            <w:webHidden/>
          </w:rPr>
          <w:fldChar w:fldCharType="begin"/>
        </w:r>
        <w:r w:rsidR="002A5A36">
          <w:rPr>
            <w:noProof/>
            <w:webHidden/>
          </w:rPr>
          <w:instrText xml:space="preserve"> PAGEREF _Toc115167241 \h </w:instrText>
        </w:r>
        <w:r w:rsidR="002A5A36">
          <w:rPr>
            <w:noProof/>
            <w:webHidden/>
          </w:rPr>
        </w:r>
        <w:r w:rsidR="002A5A36">
          <w:rPr>
            <w:noProof/>
            <w:webHidden/>
          </w:rPr>
          <w:fldChar w:fldCharType="separate"/>
        </w:r>
        <w:r w:rsidR="002A5A36">
          <w:rPr>
            <w:noProof/>
            <w:webHidden/>
          </w:rPr>
          <w:t>19</w:t>
        </w:r>
        <w:r w:rsidR="002A5A36">
          <w:rPr>
            <w:noProof/>
            <w:webHidden/>
          </w:rPr>
          <w:fldChar w:fldCharType="end"/>
        </w:r>
      </w:hyperlink>
    </w:p>
    <w:p w14:paraId="067E48D4" w14:textId="77777777" w:rsidR="002A5A36" w:rsidRDefault="00897597">
      <w:pPr>
        <w:pStyle w:val="20"/>
        <w:tabs>
          <w:tab w:val="right" w:leader="dot" w:pos="8834"/>
        </w:tabs>
        <w:rPr>
          <w:rFonts w:asciiTheme="minorHAnsi" w:eastAsiaTheme="minorEastAsia" w:hAnsiTheme="minorHAnsi" w:cstheme="minorBidi"/>
          <w:noProof/>
          <w:kern w:val="2"/>
          <w:sz w:val="21"/>
        </w:rPr>
      </w:pPr>
      <w:hyperlink w:anchor="_Toc115167242" w:history="1">
        <w:r w:rsidR="002A5A36" w:rsidRPr="00B80AAF">
          <w:rPr>
            <w:rStyle w:val="a3"/>
            <w:noProof/>
          </w:rPr>
          <w:t>6.1 Foreword</w:t>
        </w:r>
        <w:r w:rsidR="002A5A36">
          <w:rPr>
            <w:noProof/>
            <w:webHidden/>
          </w:rPr>
          <w:tab/>
        </w:r>
        <w:r w:rsidR="002A5A36">
          <w:rPr>
            <w:noProof/>
            <w:webHidden/>
          </w:rPr>
          <w:fldChar w:fldCharType="begin"/>
        </w:r>
        <w:r w:rsidR="002A5A36">
          <w:rPr>
            <w:noProof/>
            <w:webHidden/>
          </w:rPr>
          <w:instrText xml:space="preserve"> PAGEREF _Toc115167242 \h </w:instrText>
        </w:r>
        <w:r w:rsidR="002A5A36">
          <w:rPr>
            <w:noProof/>
            <w:webHidden/>
          </w:rPr>
        </w:r>
        <w:r w:rsidR="002A5A36">
          <w:rPr>
            <w:noProof/>
            <w:webHidden/>
          </w:rPr>
          <w:fldChar w:fldCharType="separate"/>
        </w:r>
        <w:r w:rsidR="002A5A36">
          <w:rPr>
            <w:noProof/>
            <w:webHidden/>
          </w:rPr>
          <w:t>19</w:t>
        </w:r>
        <w:r w:rsidR="002A5A36">
          <w:rPr>
            <w:noProof/>
            <w:webHidden/>
          </w:rPr>
          <w:fldChar w:fldCharType="end"/>
        </w:r>
      </w:hyperlink>
    </w:p>
    <w:p w14:paraId="35BCB0E7" w14:textId="77777777" w:rsidR="002A5A36" w:rsidRDefault="00897597">
      <w:pPr>
        <w:pStyle w:val="20"/>
        <w:tabs>
          <w:tab w:val="right" w:leader="dot" w:pos="8834"/>
        </w:tabs>
        <w:rPr>
          <w:rFonts w:asciiTheme="minorHAnsi" w:eastAsiaTheme="minorEastAsia" w:hAnsiTheme="minorHAnsi" w:cstheme="minorBidi"/>
          <w:noProof/>
          <w:kern w:val="2"/>
          <w:sz w:val="21"/>
        </w:rPr>
      </w:pPr>
      <w:hyperlink w:anchor="_Toc115167243" w:history="1">
        <w:r w:rsidR="002A5A36" w:rsidRPr="00B80AAF">
          <w:rPr>
            <w:rStyle w:val="a3"/>
            <w:noProof/>
          </w:rPr>
          <w:t>6.2 General recommendations</w:t>
        </w:r>
        <w:r w:rsidR="002A5A36">
          <w:rPr>
            <w:noProof/>
            <w:webHidden/>
          </w:rPr>
          <w:tab/>
        </w:r>
        <w:r w:rsidR="002A5A36">
          <w:rPr>
            <w:noProof/>
            <w:webHidden/>
          </w:rPr>
          <w:fldChar w:fldCharType="begin"/>
        </w:r>
        <w:r w:rsidR="002A5A36">
          <w:rPr>
            <w:noProof/>
            <w:webHidden/>
          </w:rPr>
          <w:instrText xml:space="preserve"> PAGEREF _Toc115167243 \h </w:instrText>
        </w:r>
        <w:r w:rsidR="002A5A36">
          <w:rPr>
            <w:noProof/>
            <w:webHidden/>
          </w:rPr>
        </w:r>
        <w:r w:rsidR="002A5A36">
          <w:rPr>
            <w:noProof/>
            <w:webHidden/>
          </w:rPr>
          <w:fldChar w:fldCharType="separate"/>
        </w:r>
        <w:r w:rsidR="002A5A36">
          <w:rPr>
            <w:noProof/>
            <w:webHidden/>
          </w:rPr>
          <w:t>19</w:t>
        </w:r>
        <w:r w:rsidR="002A5A36">
          <w:rPr>
            <w:noProof/>
            <w:webHidden/>
          </w:rPr>
          <w:fldChar w:fldCharType="end"/>
        </w:r>
      </w:hyperlink>
    </w:p>
    <w:p w14:paraId="22DB5720" w14:textId="77777777" w:rsidR="002A5A36" w:rsidRDefault="00897597">
      <w:pPr>
        <w:pStyle w:val="20"/>
        <w:tabs>
          <w:tab w:val="right" w:leader="dot" w:pos="8834"/>
        </w:tabs>
        <w:rPr>
          <w:rFonts w:asciiTheme="minorHAnsi" w:eastAsiaTheme="minorEastAsia" w:hAnsiTheme="minorHAnsi" w:cstheme="minorBidi"/>
          <w:noProof/>
          <w:kern w:val="2"/>
          <w:sz w:val="21"/>
        </w:rPr>
      </w:pPr>
      <w:hyperlink w:anchor="_Toc115167244" w:history="1">
        <w:r w:rsidR="002A5A36" w:rsidRPr="00B80AAF">
          <w:rPr>
            <w:rStyle w:val="a3"/>
            <w:noProof/>
          </w:rPr>
          <w:t>6.3 Autoclavable components</w:t>
        </w:r>
        <w:r w:rsidR="002A5A36">
          <w:rPr>
            <w:noProof/>
            <w:webHidden/>
          </w:rPr>
          <w:tab/>
        </w:r>
        <w:r w:rsidR="002A5A36">
          <w:rPr>
            <w:noProof/>
            <w:webHidden/>
          </w:rPr>
          <w:fldChar w:fldCharType="begin"/>
        </w:r>
        <w:r w:rsidR="002A5A36">
          <w:rPr>
            <w:noProof/>
            <w:webHidden/>
          </w:rPr>
          <w:instrText xml:space="preserve"> PAGEREF _Toc115167244 \h </w:instrText>
        </w:r>
        <w:r w:rsidR="002A5A36">
          <w:rPr>
            <w:noProof/>
            <w:webHidden/>
          </w:rPr>
        </w:r>
        <w:r w:rsidR="002A5A36">
          <w:rPr>
            <w:noProof/>
            <w:webHidden/>
          </w:rPr>
          <w:fldChar w:fldCharType="separate"/>
        </w:r>
        <w:r w:rsidR="002A5A36">
          <w:rPr>
            <w:noProof/>
            <w:webHidden/>
          </w:rPr>
          <w:t>19</w:t>
        </w:r>
        <w:r w:rsidR="002A5A36">
          <w:rPr>
            <w:noProof/>
            <w:webHidden/>
          </w:rPr>
          <w:fldChar w:fldCharType="end"/>
        </w:r>
      </w:hyperlink>
    </w:p>
    <w:p w14:paraId="53AA2BDC" w14:textId="77777777" w:rsidR="002A5A36" w:rsidRDefault="00897597">
      <w:pPr>
        <w:pStyle w:val="20"/>
        <w:tabs>
          <w:tab w:val="right" w:leader="dot" w:pos="8834"/>
        </w:tabs>
        <w:rPr>
          <w:rFonts w:asciiTheme="minorHAnsi" w:eastAsiaTheme="minorEastAsia" w:hAnsiTheme="minorHAnsi" w:cstheme="minorBidi"/>
          <w:noProof/>
          <w:kern w:val="2"/>
          <w:sz w:val="21"/>
        </w:rPr>
      </w:pPr>
      <w:hyperlink w:anchor="_Toc115167245" w:history="1">
        <w:r w:rsidR="002A5A36" w:rsidRPr="00B80AAF">
          <w:rPr>
            <w:rStyle w:val="a3"/>
            <w:noProof/>
          </w:rPr>
          <w:t>6.4 Disinfection components</w:t>
        </w:r>
        <w:r w:rsidR="002A5A36">
          <w:rPr>
            <w:noProof/>
            <w:webHidden/>
          </w:rPr>
          <w:tab/>
        </w:r>
        <w:r w:rsidR="002A5A36">
          <w:rPr>
            <w:noProof/>
            <w:webHidden/>
          </w:rPr>
          <w:fldChar w:fldCharType="begin"/>
        </w:r>
        <w:r w:rsidR="002A5A36">
          <w:rPr>
            <w:noProof/>
            <w:webHidden/>
          </w:rPr>
          <w:instrText xml:space="preserve"> PAGEREF _Toc115167245 \h </w:instrText>
        </w:r>
        <w:r w:rsidR="002A5A36">
          <w:rPr>
            <w:noProof/>
            <w:webHidden/>
          </w:rPr>
        </w:r>
        <w:r w:rsidR="002A5A36">
          <w:rPr>
            <w:noProof/>
            <w:webHidden/>
          </w:rPr>
          <w:fldChar w:fldCharType="separate"/>
        </w:r>
        <w:r w:rsidR="002A5A36">
          <w:rPr>
            <w:noProof/>
            <w:webHidden/>
          </w:rPr>
          <w:t>24</w:t>
        </w:r>
        <w:r w:rsidR="002A5A36">
          <w:rPr>
            <w:noProof/>
            <w:webHidden/>
          </w:rPr>
          <w:fldChar w:fldCharType="end"/>
        </w:r>
      </w:hyperlink>
    </w:p>
    <w:p w14:paraId="42616A78" w14:textId="77777777" w:rsidR="002A5A36" w:rsidRDefault="00897597">
      <w:pPr>
        <w:pStyle w:val="10"/>
        <w:tabs>
          <w:tab w:val="right" w:leader="dot" w:pos="8834"/>
        </w:tabs>
        <w:rPr>
          <w:rFonts w:asciiTheme="minorHAnsi" w:eastAsiaTheme="minorEastAsia" w:hAnsiTheme="minorHAnsi" w:cstheme="minorBidi"/>
          <w:b w:val="0"/>
          <w:bCs w:val="0"/>
          <w:noProof/>
          <w:kern w:val="2"/>
          <w:sz w:val="21"/>
        </w:rPr>
      </w:pPr>
      <w:hyperlink w:anchor="_Toc115167246" w:history="1">
        <w:r w:rsidR="002A5A36" w:rsidRPr="00B80AAF">
          <w:rPr>
            <w:rStyle w:val="a3"/>
            <w:noProof/>
          </w:rPr>
          <w:t>7. Maintenance</w:t>
        </w:r>
        <w:r w:rsidR="002A5A36">
          <w:rPr>
            <w:noProof/>
            <w:webHidden/>
          </w:rPr>
          <w:tab/>
        </w:r>
        <w:r w:rsidR="002A5A36">
          <w:rPr>
            <w:noProof/>
            <w:webHidden/>
          </w:rPr>
          <w:fldChar w:fldCharType="begin"/>
        </w:r>
        <w:r w:rsidR="002A5A36">
          <w:rPr>
            <w:noProof/>
            <w:webHidden/>
          </w:rPr>
          <w:instrText xml:space="preserve"> PAGEREF _Toc115167246 \h </w:instrText>
        </w:r>
        <w:r w:rsidR="002A5A36">
          <w:rPr>
            <w:noProof/>
            <w:webHidden/>
          </w:rPr>
        </w:r>
        <w:r w:rsidR="002A5A36">
          <w:rPr>
            <w:noProof/>
            <w:webHidden/>
          </w:rPr>
          <w:fldChar w:fldCharType="separate"/>
        </w:r>
        <w:r w:rsidR="002A5A36">
          <w:rPr>
            <w:noProof/>
            <w:webHidden/>
          </w:rPr>
          <w:t>25</w:t>
        </w:r>
        <w:r w:rsidR="002A5A36">
          <w:rPr>
            <w:noProof/>
            <w:webHidden/>
          </w:rPr>
          <w:fldChar w:fldCharType="end"/>
        </w:r>
      </w:hyperlink>
    </w:p>
    <w:p w14:paraId="2E3E4560" w14:textId="77777777" w:rsidR="002A5A36" w:rsidRDefault="00897597">
      <w:pPr>
        <w:pStyle w:val="10"/>
        <w:tabs>
          <w:tab w:val="right" w:leader="dot" w:pos="8834"/>
        </w:tabs>
        <w:rPr>
          <w:rFonts w:asciiTheme="minorHAnsi" w:eastAsiaTheme="minorEastAsia" w:hAnsiTheme="minorHAnsi" w:cstheme="minorBidi"/>
          <w:b w:val="0"/>
          <w:bCs w:val="0"/>
          <w:noProof/>
          <w:kern w:val="2"/>
          <w:sz w:val="21"/>
        </w:rPr>
      </w:pPr>
      <w:hyperlink w:anchor="_Toc115167247" w:history="1">
        <w:r w:rsidR="002A5A36" w:rsidRPr="00B80AAF">
          <w:rPr>
            <w:rStyle w:val="a3"/>
            <w:noProof/>
          </w:rPr>
          <w:t>8. Troubleshooting</w:t>
        </w:r>
        <w:r w:rsidR="002A5A36">
          <w:rPr>
            <w:noProof/>
            <w:webHidden/>
          </w:rPr>
          <w:tab/>
        </w:r>
        <w:r w:rsidR="002A5A36">
          <w:rPr>
            <w:noProof/>
            <w:webHidden/>
          </w:rPr>
          <w:fldChar w:fldCharType="begin"/>
        </w:r>
        <w:r w:rsidR="002A5A36">
          <w:rPr>
            <w:noProof/>
            <w:webHidden/>
          </w:rPr>
          <w:instrText xml:space="preserve"> PAGEREF _Toc115167247 \h </w:instrText>
        </w:r>
        <w:r w:rsidR="002A5A36">
          <w:rPr>
            <w:noProof/>
            <w:webHidden/>
          </w:rPr>
        </w:r>
        <w:r w:rsidR="002A5A36">
          <w:rPr>
            <w:noProof/>
            <w:webHidden/>
          </w:rPr>
          <w:fldChar w:fldCharType="separate"/>
        </w:r>
        <w:r w:rsidR="002A5A36">
          <w:rPr>
            <w:noProof/>
            <w:webHidden/>
          </w:rPr>
          <w:t>26</w:t>
        </w:r>
        <w:r w:rsidR="002A5A36">
          <w:rPr>
            <w:noProof/>
            <w:webHidden/>
          </w:rPr>
          <w:fldChar w:fldCharType="end"/>
        </w:r>
      </w:hyperlink>
    </w:p>
    <w:p w14:paraId="25F84E2A" w14:textId="77777777" w:rsidR="002A5A36" w:rsidRDefault="00897597">
      <w:pPr>
        <w:pStyle w:val="10"/>
        <w:tabs>
          <w:tab w:val="right" w:leader="dot" w:pos="8834"/>
        </w:tabs>
        <w:rPr>
          <w:rFonts w:asciiTheme="minorHAnsi" w:eastAsiaTheme="minorEastAsia" w:hAnsiTheme="minorHAnsi" w:cstheme="minorBidi"/>
          <w:b w:val="0"/>
          <w:bCs w:val="0"/>
          <w:noProof/>
          <w:kern w:val="2"/>
          <w:sz w:val="21"/>
        </w:rPr>
      </w:pPr>
      <w:hyperlink w:anchor="_Toc115167248" w:history="1">
        <w:r w:rsidR="002A5A36" w:rsidRPr="00B80AAF">
          <w:rPr>
            <w:rStyle w:val="a3"/>
            <w:noProof/>
          </w:rPr>
          <w:t>9. Technical Data</w:t>
        </w:r>
        <w:r w:rsidR="002A5A36">
          <w:rPr>
            <w:noProof/>
            <w:webHidden/>
          </w:rPr>
          <w:tab/>
        </w:r>
        <w:r w:rsidR="002A5A36">
          <w:rPr>
            <w:noProof/>
            <w:webHidden/>
          </w:rPr>
          <w:fldChar w:fldCharType="begin"/>
        </w:r>
        <w:r w:rsidR="002A5A36">
          <w:rPr>
            <w:noProof/>
            <w:webHidden/>
          </w:rPr>
          <w:instrText xml:space="preserve"> PAGEREF _Toc115167248 \h </w:instrText>
        </w:r>
        <w:r w:rsidR="002A5A36">
          <w:rPr>
            <w:noProof/>
            <w:webHidden/>
          </w:rPr>
        </w:r>
        <w:r w:rsidR="002A5A36">
          <w:rPr>
            <w:noProof/>
            <w:webHidden/>
          </w:rPr>
          <w:fldChar w:fldCharType="separate"/>
        </w:r>
        <w:r w:rsidR="002A5A36">
          <w:rPr>
            <w:noProof/>
            <w:webHidden/>
          </w:rPr>
          <w:t>28</w:t>
        </w:r>
        <w:r w:rsidR="002A5A36">
          <w:rPr>
            <w:noProof/>
            <w:webHidden/>
          </w:rPr>
          <w:fldChar w:fldCharType="end"/>
        </w:r>
      </w:hyperlink>
    </w:p>
    <w:p w14:paraId="41DB7660" w14:textId="77777777" w:rsidR="002A5A36" w:rsidRDefault="00897597">
      <w:pPr>
        <w:pStyle w:val="10"/>
        <w:tabs>
          <w:tab w:val="right" w:leader="dot" w:pos="8834"/>
        </w:tabs>
        <w:rPr>
          <w:rFonts w:asciiTheme="minorHAnsi" w:eastAsiaTheme="minorEastAsia" w:hAnsiTheme="minorHAnsi" w:cstheme="minorBidi"/>
          <w:b w:val="0"/>
          <w:bCs w:val="0"/>
          <w:noProof/>
          <w:kern w:val="2"/>
          <w:sz w:val="21"/>
        </w:rPr>
      </w:pPr>
      <w:hyperlink w:anchor="_Toc115167249" w:history="1">
        <w:r w:rsidR="002A5A36" w:rsidRPr="00B80AAF">
          <w:rPr>
            <w:rStyle w:val="a3"/>
            <w:noProof/>
          </w:rPr>
          <w:t>10. EMC Tables</w:t>
        </w:r>
        <w:r w:rsidR="002A5A36">
          <w:rPr>
            <w:noProof/>
            <w:webHidden/>
          </w:rPr>
          <w:tab/>
        </w:r>
        <w:r w:rsidR="002A5A36">
          <w:rPr>
            <w:noProof/>
            <w:webHidden/>
          </w:rPr>
          <w:fldChar w:fldCharType="begin"/>
        </w:r>
        <w:r w:rsidR="002A5A36">
          <w:rPr>
            <w:noProof/>
            <w:webHidden/>
          </w:rPr>
          <w:instrText xml:space="preserve"> PAGEREF _Toc115167249 \h </w:instrText>
        </w:r>
        <w:r w:rsidR="002A5A36">
          <w:rPr>
            <w:noProof/>
            <w:webHidden/>
          </w:rPr>
        </w:r>
        <w:r w:rsidR="002A5A36">
          <w:rPr>
            <w:noProof/>
            <w:webHidden/>
          </w:rPr>
          <w:fldChar w:fldCharType="separate"/>
        </w:r>
        <w:r w:rsidR="002A5A36">
          <w:rPr>
            <w:noProof/>
            <w:webHidden/>
          </w:rPr>
          <w:t>29</w:t>
        </w:r>
        <w:r w:rsidR="002A5A36">
          <w:rPr>
            <w:noProof/>
            <w:webHidden/>
          </w:rPr>
          <w:fldChar w:fldCharType="end"/>
        </w:r>
      </w:hyperlink>
    </w:p>
    <w:p w14:paraId="1B5927E7" w14:textId="77777777" w:rsidR="002A5A36" w:rsidRDefault="00897597">
      <w:pPr>
        <w:pStyle w:val="10"/>
        <w:tabs>
          <w:tab w:val="right" w:leader="dot" w:pos="8834"/>
        </w:tabs>
        <w:rPr>
          <w:rFonts w:asciiTheme="minorHAnsi" w:eastAsiaTheme="minorEastAsia" w:hAnsiTheme="minorHAnsi" w:cstheme="minorBidi"/>
          <w:b w:val="0"/>
          <w:bCs w:val="0"/>
          <w:noProof/>
          <w:kern w:val="2"/>
          <w:sz w:val="21"/>
        </w:rPr>
      </w:pPr>
      <w:hyperlink w:anchor="_Toc115167250" w:history="1">
        <w:r w:rsidR="002A5A36" w:rsidRPr="00B80AAF">
          <w:rPr>
            <w:rStyle w:val="a3"/>
            <w:noProof/>
          </w:rPr>
          <w:t>11. Statement</w:t>
        </w:r>
        <w:r w:rsidR="002A5A36">
          <w:rPr>
            <w:noProof/>
            <w:webHidden/>
          </w:rPr>
          <w:tab/>
        </w:r>
        <w:r w:rsidR="002A5A36">
          <w:rPr>
            <w:noProof/>
            <w:webHidden/>
          </w:rPr>
          <w:fldChar w:fldCharType="begin"/>
        </w:r>
        <w:r w:rsidR="002A5A36">
          <w:rPr>
            <w:noProof/>
            <w:webHidden/>
          </w:rPr>
          <w:instrText xml:space="preserve"> PAGEREF _Toc115167250 \h </w:instrText>
        </w:r>
        <w:r w:rsidR="002A5A36">
          <w:rPr>
            <w:noProof/>
            <w:webHidden/>
          </w:rPr>
        </w:r>
        <w:r w:rsidR="002A5A36">
          <w:rPr>
            <w:noProof/>
            <w:webHidden/>
          </w:rPr>
          <w:fldChar w:fldCharType="separate"/>
        </w:r>
        <w:r w:rsidR="002A5A36">
          <w:rPr>
            <w:noProof/>
            <w:webHidden/>
          </w:rPr>
          <w:t>33</w:t>
        </w:r>
        <w:r w:rsidR="002A5A36">
          <w:rPr>
            <w:noProof/>
            <w:webHidden/>
          </w:rPr>
          <w:fldChar w:fldCharType="end"/>
        </w:r>
      </w:hyperlink>
    </w:p>
    <w:p w14:paraId="465C9964" w14:textId="77777777" w:rsidR="00866A94" w:rsidRDefault="00866A94">
      <w:pPr>
        <w:rPr>
          <w:rFonts w:ascii="Arial" w:hAnsi="Arial" w:cs="Arial"/>
          <w:b/>
          <w:bCs/>
          <w:color w:val="000000"/>
          <w:lang w:val="zh-CN"/>
        </w:rPr>
        <w:sectPr w:rsidR="00866A94">
          <w:pgSz w:w="11906" w:h="16838"/>
          <w:pgMar w:top="1361" w:right="1474" w:bottom="1361" w:left="1588" w:header="851" w:footer="851" w:gutter="0"/>
          <w:cols w:space="720"/>
          <w:titlePg/>
          <w:docGrid w:type="linesAndChars" w:linePitch="312"/>
        </w:sectPr>
      </w:pPr>
      <w:r>
        <w:rPr>
          <w:rFonts w:ascii="Arial" w:hAnsi="Arial" w:cs="Arial"/>
          <w:b/>
          <w:bCs/>
          <w:color w:val="000000"/>
          <w:lang w:val="zh-CN"/>
        </w:rPr>
        <w:fldChar w:fldCharType="end"/>
      </w:r>
    </w:p>
    <w:p w14:paraId="69756E50" w14:textId="77777777" w:rsidR="00866A94" w:rsidRDefault="00866A94">
      <w:pPr>
        <w:pStyle w:val="1"/>
      </w:pPr>
      <w:bookmarkStart w:id="1" w:name="_Toc115167223"/>
      <w:r>
        <w:lastRenderedPageBreak/>
        <w:t>1</w:t>
      </w:r>
      <w:r>
        <w:rPr>
          <w:rFonts w:ascii="微软雅黑" w:eastAsia="微软雅黑" w:hAnsi="微软雅黑" w:cs="微软雅黑" w:hint="eastAsia"/>
        </w:rPr>
        <w:t>.</w:t>
      </w:r>
      <w:r>
        <w:rPr>
          <w:rFonts w:ascii="微软雅黑" w:eastAsia="微软雅黑" w:hAnsi="微软雅黑" w:cs="微软雅黑"/>
        </w:rPr>
        <w:t xml:space="preserve"> </w:t>
      </w:r>
      <w:r>
        <w:t>Overview</w:t>
      </w:r>
      <w:bookmarkEnd w:id="1"/>
    </w:p>
    <w:p w14:paraId="5915DCDC" w14:textId="77777777" w:rsidR="00866A94" w:rsidRDefault="00866A94">
      <w:pPr>
        <w:pStyle w:val="2"/>
      </w:pPr>
      <w:bookmarkStart w:id="2" w:name="_Toc115167224"/>
      <w:r>
        <w:t>1</w:t>
      </w:r>
      <w:r>
        <w:rPr>
          <w:rFonts w:hint="eastAsia"/>
        </w:rPr>
        <w:t>.1 C</w:t>
      </w:r>
      <w:r>
        <w:t>ontent</w:t>
      </w:r>
      <w:bookmarkEnd w:id="2"/>
    </w:p>
    <w:p w14:paraId="36C6D00B" w14:textId="77777777" w:rsidR="00866A94" w:rsidRDefault="00866A94">
      <w:pPr>
        <w:pStyle w:val="2"/>
      </w:pPr>
    </w:p>
    <w:p w14:paraId="042813F6" w14:textId="77777777" w:rsidR="00866A94" w:rsidRDefault="00FE382E">
      <w:pPr>
        <w:jc w:val="center"/>
      </w:pPr>
      <w:r>
        <w:object w:dxaOrig="10594" w:dyaOrig="8427" w14:anchorId="50EB89F6">
          <v:shape id="_x0000_i1028" type="#_x0000_t75" style="width:411.75pt;height:326.45pt" o:ole="">
            <v:imagedata r:id="rId19" o:title=""/>
          </v:shape>
          <o:OLEObject Type="Embed" ProgID="CorelDraw.Graphic.18" ShapeID="_x0000_i1028" DrawAspect="Content" ObjectID="_1758349565" r:id="rId20"/>
        </w:object>
      </w:r>
    </w:p>
    <w:p w14:paraId="10926F4E" w14:textId="77777777" w:rsidR="0073592D" w:rsidRDefault="0073592D">
      <w:pPr>
        <w:jc w:val="center"/>
        <w:rPr>
          <w:rFonts w:ascii="Arial" w:eastAsia="黑体" w:hAnsi="Arial" w:cs="Arial"/>
          <w:color w:val="000000"/>
          <w:sz w:val="32"/>
          <w:szCs w:val="40"/>
        </w:rPr>
      </w:pPr>
    </w:p>
    <w:p w14:paraId="5CC4B9E2" w14:textId="77777777" w:rsidR="00866A94" w:rsidRDefault="00866A94">
      <w:pPr>
        <w:pStyle w:val="ad"/>
        <w:numPr>
          <w:ilvl w:val="0"/>
          <w:numId w:val="1"/>
        </w:numPr>
        <w:ind w:firstLineChars="0"/>
        <w:jc w:val="left"/>
        <w:rPr>
          <w:rFonts w:ascii="Arial" w:hAnsi="Arial" w:cs="Arial"/>
          <w:color w:val="000000"/>
          <w:sz w:val="24"/>
        </w:rPr>
      </w:pPr>
      <w:r>
        <w:rPr>
          <w:rFonts w:ascii="Arial" w:hAnsi="Arial" w:cs="Arial"/>
          <w:color w:val="000000"/>
          <w:sz w:val="24"/>
        </w:rPr>
        <w:t>Main Unit</w:t>
      </w:r>
    </w:p>
    <w:p w14:paraId="021BF5F0" w14:textId="77777777" w:rsidR="00866A94" w:rsidRDefault="00866A94">
      <w:pPr>
        <w:pStyle w:val="ad"/>
        <w:numPr>
          <w:ilvl w:val="0"/>
          <w:numId w:val="1"/>
        </w:numPr>
        <w:ind w:firstLineChars="0"/>
        <w:jc w:val="left"/>
        <w:rPr>
          <w:rFonts w:ascii="Arial" w:hAnsi="Arial" w:cs="Arial"/>
          <w:color w:val="000000"/>
          <w:sz w:val="24"/>
        </w:rPr>
      </w:pPr>
      <w:r>
        <w:rPr>
          <w:rFonts w:ascii="Arial" w:hAnsi="Arial" w:cs="Arial"/>
          <w:color w:val="000000"/>
          <w:sz w:val="24"/>
        </w:rPr>
        <w:t>Power Adapter</w:t>
      </w:r>
    </w:p>
    <w:p w14:paraId="05B69BB5" w14:textId="77777777" w:rsidR="00866A94" w:rsidRDefault="00866A94">
      <w:pPr>
        <w:pStyle w:val="ad"/>
        <w:numPr>
          <w:ilvl w:val="0"/>
          <w:numId w:val="1"/>
        </w:numPr>
        <w:ind w:firstLineChars="0"/>
        <w:jc w:val="left"/>
        <w:rPr>
          <w:rFonts w:ascii="Arial" w:hAnsi="Arial" w:cs="Arial"/>
          <w:color w:val="000000"/>
          <w:sz w:val="24"/>
        </w:rPr>
      </w:pPr>
      <w:r>
        <w:rPr>
          <w:rFonts w:ascii="Arial" w:hAnsi="Arial" w:cs="Arial"/>
          <w:color w:val="000000"/>
          <w:sz w:val="24"/>
        </w:rPr>
        <w:t>Foot Pedal</w:t>
      </w:r>
    </w:p>
    <w:p w14:paraId="498025FA" w14:textId="77777777" w:rsidR="00866A94" w:rsidRDefault="00866A94">
      <w:pPr>
        <w:pStyle w:val="ad"/>
        <w:numPr>
          <w:ilvl w:val="0"/>
          <w:numId w:val="1"/>
        </w:numPr>
        <w:ind w:firstLineChars="0"/>
        <w:jc w:val="left"/>
        <w:rPr>
          <w:rFonts w:ascii="Arial" w:hAnsi="Arial" w:cs="Arial"/>
          <w:color w:val="000000"/>
          <w:sz w:val="24"/>
        </w:rPr>
      </w:pPr>
      <w:r>
        <w:rPr>
          <w:rFonts w:ascii="Arial" w:hAnsi="Arial" w:cs="Arial"/>
          <w:color w:val="000000"/>
          <w:sz w:val="24"/>
        </w:rPr>
        <w:t>Handpiece Support</w:t>
      </w:r>
    </w:p>
    <w:p w14:paraId="543DD3A2" w14:textId="77777777" w:rsidR="00866A94" w:rsidRDefault="00866A94">
      <w:pPr>
        <w:pStyle w:val="ad"/>
        <w:numPr>
          <w:ilvl w:val="0"/>
          <w:numId w:val="1"/>
        </w:numPr>
        <w:ind w:firstLineChars="0"/>
        <w:jc w:val="left"/>
        <w:rPr>
          <w:rFonts w:ascii="Arial" w:hAnsi="Arial" w:cs="Arial"/>
          <w:color w:val="000000"/>
          <w:sz w:val="24"/>
        </w:rPr>
      </w:pPr>
      <w:r>
        <w:rPr>
          <w:rFonts w:ascii="Arial" w:hAnsi="Arial" w:cs="Arial"/>
          <w:color w:val="000000"/>
          <w:sz w:val="24"/>
        </w:rPr>
        <w:t>Handpiece</w:t>
      </w:r>
    </w:p>
    <w:p w14:paraId="62ECC704" w14:textId="77777777" w:rsidR="00866A94" w:rsidRDefault="00866A94">
      <w:pPr>
        <w:pStyle w:val="ad"/>
        <w:numPr>
          <w:ilvl w:val="0"/>
          <w:numId w:val="1"/>
        </w:numPr>
        <w:ind w:firstLineChars="0"/>
        <w:jc w:val="left"/>
        <w:rPr>
          <w:rFonts w:ascii="Arial" w:hAnsi="Arial" w:cs="Arial"/>
          <w:color w:val="000000"/>
          <w:sz w:val="24"/>
        </w:rPr>
      </w:pPr>
      <w:r>
        <w:rPr>
          <w:rFonts w:ascii="Arial" w:hAnsi="Arial" w:cs="Arial"/>
          <w:color w:val="000000"/>
          <w:sz w:val="24"/>
        </w:rPr>
        <w:t>Tip</w:t>
      </w:r>
    </w:p>
    <w:p w14:paraId="309BC423" w14:textId="77777777" w:rsidR="00866A94" w:rsidRDefault="00866A94">
      <w:pPr>
        <w:pStyle w:val="ad"/>
        <w:numPr>
          <w:ilvl w:val="0"/>
          <w:numId w:val="1"/>
        </w:numPr>
        <w:ind w:firstLineChars="0"/>
        <w:jc w:val="left"/>
        <w:rPr>
          <w:rFonts w:ascii="Arial" w:hAnsi="Arial" w:cs="Arial"/>
          <w:color w:val="000000"/>
          <w:sz w:val="24"/>
        </w:rPr>
      </w:pPr>
      <w:r>
        <w:rPr>
          <w:rFonts w:ascii="Arial" w:hAnsi="Arial" w:cs="Arial"/>
          <w:color w:val="000000"/>
          <w:sz w:val="24"/>
        </w:rPr>
        <w:t>External Water Supply Hose</w:t>
      </w:r>
    </w:p>
    <w:p w14:paraId="62C04AD4" w14:textId="77777777" w:rsidR="00866A94" w:rsidRDefault="00866A94">
      <w:pPr>
        <w:pStyle w:val="ad"/>
        <w:numPr>
          <w:ilvl w:val="0"/>
          <w:numId w:val="1"/>
        </w:numPr>
        <w:ind w:firstLineChars="0"/>
        <w:jc w:val="left"/>
        <w:rPr>
          <w:rFonts w:ascii="Arial" w:hAnsi="Arial" w:cs="Arial"/>
          <w:color w:val="000000"/>
          <w:sz w:val="24"/>
        </w:rPr>
      </w:pPr>
      <w:r>
        <w:rPr>
          <w:rFonts w:ascii="Arial" w:hAnsi="Arial" w:cs="Arial"/>
          <w:color w:val="000000"/>
          <w:sz w:val="24"/>
        </w:rPr>
        <w:t>Wrench</w:t>
      </w:r>
    </w:p>
    <w:p w14:paraId="0603983C" w14:textId="77777777" w:rsidR="00866A94" w:rsidRDefault="00866A94">
      <w:pPr>
        <w:jc w:val="center"/>
        <w:rPr>
          <w:rFonts w:ascii="Arial" w:eastAsia="黑体" w:hAnsi="Arial" w:cs="Arial"/>
          <w:color w:val="000000"/>
          <w:sz w:val="32"/>
          <w:szCs w:val="40"/>
        </w:rPr>
      </w:pPr>
    </w:p>
    <w:p w14:paraId="52F3FAE1" w14:textId="77777777" w:rsidR="00866A94" w:rsidRDefault="00866A94">
      <w:pPr>
        <w:jc w:val="left"/>
        <w:rPr>
          <w:rFonts w:ascii="Arial" w:eastAsia="黑体" w:hAnsi="Arial" w:cs="Arial"/>
          <w:color w:val="000000"/>
          <w:sz w:val="32"/>
          <w:szCs w:val="40"/>
        </w:rPr>
      </w:pPr>
      <w:r>
        <w:rPr>
          <w:rFonts w:ascii="Arial" w:eastAsia="黑体" w:hAnsi="Arial" w:cs="Arial"/>
          <w:color w:val="000000"/>
          <w:sz w:val="32"/>
          <w:szCs w:val="40"/>
        </w:rPr>
        <w:br w:type="page"/>
      </w:r>
    </w:p>
    <w:p w14:paraId="74EC75B5" w14:textId="77777777" w:rsidR="00866A94" w:rsidRDefault="00866A94">
      <w:pPr>
        <w:pStyle w:val="2"/>
      </w:pPr>
      <w:bookmarkStart w:id="3" w:name="_Toc115167225"/>
      <w:r>
        <w:lastRenderedPageBreak/>
        <w:t>1.2 Packing list and coding</w:t>
      </w:r>
      <w:bookmarkEnd w:id="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40"/>
        <w:gridCol w:w="2841"/>
        <w:gridCol w:w="2841"/>
      </w:tblGrid>
      <w:tr w:rsidR="00866A94" w:rsidRPr="00866A94" w14:paraId="1E763EBA" w14:textId="77777777" w:rsidTr="00DC27FF">
        <w:trPr>
          <w:trHeight w:val="3120"/>
          <w:jc w:val="center"/>
        </w:trPr>
        <w:tc>
          <w:tcPr>
            <w:tcW w:w="2840" w:type="dxa"/>
            <w:shd w:val="clear" w:color="auto" w:fill="auto"/>
          </w:tcPr>
          <w:p w14:paraId="2E6C9724" w14:textId="77777777" w:rsidR="00866A94" w:rsidRPr="00866A94" w:rsidRDefault="0073592D" w:rsidP="00866A94">
            <w:pPr>
              <w:jc w:val="left"/>
              <w:rPr>
                <w:rFonts w:ascii="Arial" w:hAnsi="Arial" w:cs="Arial"/>
                <w:color w:val="000000"/>
                <w:szCs w:val="21"/>
              </w:rPr>
            </w:pPr>
            <w:r>
              <w:rPr>
                <w:rFonts w:ascii="Arial" w:hAnsi="Arial" w:cs="Arial"/>
                <w:color w:val="000000"/>
                <w:szCs w:val="21"/>
              </w:rPr>
              <w:t>Main unit (1</w:t>
            </w:r>
            <w:r w:rsidR="00866A94" w:rsidRPr="00866A94">
              <w:rPr>
                <w:rFonts w:ascii="Arial" w:hAnsi="Arial" w:cs="Arial"/>
                <w:color w:val="000000"/>
                <w:szCs w:val="21"/>
              </w:rPr>
              <w:t>pc</w:t>
            </w:r>
            <w:r w:rsidR="00DC27FF">
              <w:rPr>
                <w:rFonts w:ascii="Arial" w:hAnsi="Arial" w:cs="Arial"/>
                <w:color w:val="000000"/>
                <w:szCs w:val="21"/>
              </w:rPr>
              <w:t>s</w:t>
            </w:r>
            <w:r w:rsidR="00866A94" w:rsidRPr="00866A94">
              <w:rPr>
                <w:rFonts w:ascii="Arial" w:hAnsi="Arial" w:cs="Arial"/>
                <w:color w:val="000000"/>
                <w:szCs w:val="21"/>
              </w:rPr>
              <w:t>)</w:t>
            </w:r>
          </w:p>
          <w:p w14:paraId="16EF199F" w14:textId="77777777" w:rsidR="00866A94" w:rsidRPr="00866A94" w:rsidRDefault="00866A94" w:rsidP="00866A94">
            <w:pPr>
              <w:jc w:val="left"/>
              <w:rPr>
                <w:rFonts w:ascii="Arial" w:hAnsi="Arial" w:cs="Arial"/>
                <w:color w:val="000000"/>
                <w:szCs w:val="21"/>
              </w:rPr>
            </w:pPr>
            <w:r w:rsidRPr="00866A94">
              <w:rPr>
                <w:rFonts w:ascii="Arial" w:hAnsi="Arial" w:cs="Arial"/>
                <w:color w:val="000000"/>
                <w:szCs w:val="21"/>
              </w:rPr>
              <w:t>6651026</w:t>
            </w:r>
          </w:p>
          <w:p w14:paraId="6DB69E8F" w14:textId="77777777" w:rsidR="00866A94" w:rsidRPr="00866A94" w:rsidRDefault="00866A94" w:rsidP="00866A94">
            <w:pPr>
              <w:jc w:val="left"/>
              <w:rPr>
                <w:rFonts w:ascii="Arial" w:hAnsi="Arial" w:cs="Arial"/>
                <w:color w:val="000000"/>
                <w:szCs w:val="21"/>
              </w:rPr>
            </w:pPr>
            <w:r w:rsidRPr="00866A94">
              <w:rPr>
                <w:rFonts w:ascii="Arial" w:hAnsi="Arial" w:cs="Arial"/>
                <w:color w:val="000000"/>
              </w:rPr>
              <w:object w:dxaOrig="5500" w:dyaOrig="4758" w14:anchorId="77187802">
                <v:shape id="对象 4" o:spid="_x0000_i1029" type="#_x0000_t75" style="width:131.4pt;height:113.95pt;mso-position-horizontal-relative:page;mso-position-vertical-relative:page" o:ole="">
                  <v:imagedata r:id="rId21" o:title=""/>
                </v:shape>
                <o:OLEObject Type="Embed" ProgID="CorelDraw.Graphic.18" ShapeID="对象 4" DrawAspect="Content" ObjectID="_1758349566" r:id="rId22"/>
              </w:object>
            </w:r>
          </w:p>
        </w:tc>
        <w:tc>
          <w:tcPr>
            <w:tcW w:w="2841" w:type="dxa"/>
            <w:shd w:val="clear" w:color="auto" w:fill="auto"/>
          </w:tcPr>
          <w:p w14:paraId="11EDBDD3" w14:textId="77777777" w:rsidR="00866A94" w:rsidRPr="00866A94" w:rsidRDefault="00866A94" w:rsidP="00866A94">
            <w:pPr>
              <w:jc w:val="left"/>
              <w:rPr>
                <w:rFonts w:ascii="Arial" w:hAnsi="Arial" w:cs="Arial"/>
                <w:color w:val="000000"/>
              </w:rPr>
            </w:pPr>
            <w:r w:rsidRPr="00866A94">
              <w:rPr>
                <w:rFonts w:ascii="Arial" w:hAnsi="Arial" w:cs="Arial"/>
                <w:color w:val="000000"/>
              </w:rPr>
              <w:t xml:space="preserve">Power adapter </w:t>
            </w:r>
            <w:r w:rsidRPr="00866A94">
              <w:rPr>
                <w:rFonts w:ascii="Arial" w:hAnsi="Arial" w:cs="Arial" w:hint="eastAsia"/>
                <w:color w:val="000000"/>
              </w:rPr>
              <w:t>(</w:t>
            </w:r>
            <w:r w:rsidRPr="00866A94">
              <w:rPr>
                <w:rFonts w:ascii="Arial" w:hAnsi="Arial" w:cs="Arial"/>
                <w:color w:val="000000"/>
              </w:rPr>
              <w:t>1pc</w:t>
            </w:r>
            <w:r w:rsidR="00DC27FF">
              <w:rPr>
                <w:rFonts w:ascii="Arial" w:hAnsi="Arial" w:cs="Arial"/>
                <w:color w:val="000000"/>
              </w:rPr>
              <w:t>s</w:t>
            </w:r>
            <w:r w:rsidRPr="00866A94">
              <w:rPr>
                <w:rFonts w:ascii="Arial" w:hAnsi="Arial" w:cs="Arial" w:hint="eastAsia"/>
                <w:color w:val="000000"/>
              </w:rPr>
              <w:t>)</w:t>
            </w:r>
          </w:p>
          <w:p w14:paraId="68981474" w14:textId="77777777" w:rsidR="00866A94" w:rsidRPr="00866A94" w:rsidRDefault="00866A94" w:rsidP="00866A94">
            <w:pPr>
              <w:jc w:val="left"/>
              <w:rPr>
                <w:rFonts w:ascii="Arial" w:hAnsi="Arial" w:cs="Arial"/>
                <w:color w:val="000000"/>
              </w:rPr>
            </w:pPr>
            <w:r w:rsidRPr="00866A94">
              <w:rPr>
                <w:rFonts w:ascii="Arial" w:hAnsi="Arial" w:cs="Arial"/>
                <w:color w:val="000000"/>
              </w:rPr>
              <w:t>6651030</w:t>
            </w:r>
          </w:p>
          <w:p w14:paraId="2D5586F3" w14:textId="77777777" w:rsidR="00866A94" w:rsidRPr="00866A94" w:rsidRDefault="00866A94" w:rsidP="00866A94">
            <w:pPr>
              <w:jc w:val="left"/>
              <w:rPr>
                <w:rFonts w:ascii="Arial" w:hAnsi="Arial" w:cs="Arial"/>
                <w:color w:val="000000"/>
              </w:rPr>
            </w:pPr>
            <w:r w:rsidRPr="00866A94">
              <w:rPr>
                <w:rFonts w:ascii="Arial" w:hAnsi="Arial" w:cs="Arial"/>
                <w:color w:val="000000"/>
              </w:rPr>
              <w:object w:dxaOrig="7499" w:dyaOrig="5647" w14:anchorId="00C0D62C">
                <v:shape id="对象 5" o:spid="_x0000_i1030" type="#_x0000_t75" style="width:131.4pt;height:96.45pt;mso-position-horizontal-relative:page;mso-position-vertical-relative:page" o:ole="">
                  <v:imagedata r:id="rId23" o:title=""/>
                </v:shape>
                <o:OLEObject Type="Embed" ProgID="CorelDraw.Graphic.18" ShapeID="对象 5" DrawAspect="Content" ObjectID="_1758349567" r:id="rId24"/>
              </w:object>
            </w:r>
          </w:p>
        </w:tc>
        <w:tc>
          <w:tcPr>
            <w:tcW w:w="2841" w:type="dxa"/>
            <w:shd w:val="clear" w:color="auto" w:fill="auto"/>
          </w:tcPr>
          <w:p w14:paraId="4526E5D4" w14:textId="77777777" w:rsidR="00866A94" w:rsidRPr="00866A94" w:rsidRDefault="00866A94" w:rsidP="00866A94">
            <w:pPr>
              <w:jc w:val="left"/>
              <w:rPr>
                <w:rFonts w:ascii="Arial" w:hAnsi="Arial" w:cs="Arial"/>
                <w:color w:val="000000"/>
              </w:rPr>
            </w:pPr>
            <w:r w:rsidRPr="00866A94">
              <w:rPr>
                <w:rFonts w:ascii="Arial" w:hAnsi="Arial" w:cs="Arial" w:hint="eastAsia"/>
                <w:color w:val="000000"/>
              </w:rPr>
              <w:t>Foot</w:t>
            </w:r>
            <w:r w:rsidR="0073592D">
              <w:rPr>
                <w:rFonts w:ascii="Arial" w:hAnsi="Arial" w:cs="Arial"/>
                <w:color w:val="000000"/>
              </w:rPr>
              <w:t xml:space="preserve"> pedal (1</w:t>
            </w:r>
            <w:r w:rsidRPr="00866A94">
              <w:rPr>
                <w:rFonts w:ascii="Arial" w:hAnsi="Arial" w:cs="Arial"/>
                <w:color w:val="000000"/>
              </w:rPr>
              <w:t>pc</w:t>
            </w:r>
            <w:r w:rsidR="00DC27FF">
              <w:rPr>
                <w:rFonts w:ascii="Arial" w:hAnsi="Arial" w:cs="Arial"/>
                <w:color w:val="000000"/>
              </w:rPr>
              <w:t>s</w:t>
            </w:r>
            <w:r w:rsidRPr="00866A94">
              <w:rPr>
                <w:rFonts w:ascii="Arial" w:hAnsi="Arial" w:cs="Arial"/>
                <w:color w:val="000000"/>
              </w:rPr>
              <w:t>)</w:t>
            </w:r>
          </w:p>
          <w:p w14:paraId="004BCFC9" w14:textId="77777777" w:rsidR="00866A94" w:rsidRPr="00866A94" w:rsidRDefault="00866A94" w:rsidP="00866A94">
            <w:pPr>
              <w:jc w:val="left"/>
              <w:rPr>
                <w:rFonts w:ascii="Arial" w:hAnsi="Arial" w:cs="Arial"/>
                <w:color w:val="000000"/>
              </w:rPr>
            </w:pPr>
            <w:r w:rsidRPr="00866A94">
              <w:rPr>
                <w:rFonts w:ascii="Arial" w:hAnsi="Arial" w:cs="Arial"/>
                <w:color w:val="000000"/>
              </w:rPr>
              <w:t>6651027</w:t>
            </w:r>
          </w:p>
          <w:p w14:paraId="776EF65B" w14:textId="77777777" w:rsidR="00866A94" w:rsidRPr="00866A94" w:rsidRDefault="00866A94" w:rsidP="00866A94">
            <w:pPr>
              <w:jc w:val="left"/>
              <w:rPr>
                <w:rFonts w:ascii="Arial" w:hAnsi="Arial" w:cs="Arial"/>
                <w:color w:val="000000"/>
              </w:rPr>
            </w:pPr>
            <w:r w:rsidRPr="00866A94">
              <w:rPr>
                <w:rFonts w:ascii="Arial" w:hAnsi="Arial" w:cs="Arial"/>
                <w:color w:val="000000"/>
              </w:rPr>
              <w:object w:dxaOrig="6529" w:dyaOrig="4650" w14:anchorId="00E509C4">
                <v:shape id="对象 6" o:spid="_x0000_i1031" type="#_x0000_t75" style="width:119.55pt;height:84.6pt;mso-position-horizontal-relative:page;mso-position-vertical-relative:page" o:ole="">
                  <v:imagedata r:id="rId25" o:title=""/>
                </v:shape>
                <o:OLEObject Type="Embed" ProgID="CorelDraw.Graphic.18" ShapeID="对象 6" DrawAspect="Content" ObjectID="_1758349568" r:id="rId26"/>
              </w:object>
            </w:r>
          </w:p>
          <w:p w14:paraId="76EE04EE" w14:textId="77777777" w:rsidR="00866A94" w:rsidRPr="00866A94" w:rsidRDefault="00866A94" w:rsidP="00866A94">
            <w:pPr>
              <w:jc w:val="left"/>
              <w:rPr>
                <w:rFonts w:ascii="Arial" w:hAnsi="Arial" w:cs="Arial"/>
                <w:color w:val="000000"/>
              </w:rPr>
            </w:pPr>
          </w:p>
          <w:p w14:paraId="24402110" w14:textId="77777777" w:rsidR="00866A94" w:rsidRPr="00866A94" w:rsidRDefault="00866A94" w:rsidP="00866A94">
            <w:pPr>
              <w:jc w:val="left"/>
              <w:rPr>
                <w:rFonts w:ascii="Arial" w:hAnsi="Arial" w:cs="Arial"/>
                <w:color w:val="000000"/>
              </w:rPr>
            </w:pPr>
          </w:p>
          <w:p w14:paraId="4B412D5E" w14:textId="77777777" w:rsidR="00866A94" w:rsidRPr="00866A94" w:rsidRDefault="00866A94" w:rsidP="00866A94">
            <w:pPr>
              <w:ind w:firstLineChars="100" w:firstLine="210"/>
              <w:jc w:val="left"/>
              <w:rPr>
                <w:rFonts w:ascii="Arial" w:hAnsi="Arial" w:cs="Arial"/>
                <w:color w:val="000000"/>
                <w:szCs w:val="21"/>
              </w:rPr>
            </w:pPr>
          </w:p>
        </w:tc>
      </w:tr>
      <w:tr w:rsidR="00866A94" w:rsidRPr="00866A94" w14:paraId="6FD53F5F" w14:textId="77777777" w:rsidTr="00DC27FF">
        <w:trPr>
          <w:trHeight w:val="3120"/>
          <w:jc w:val="center"/>
        </w:trPr>
        <w:tc>
          <w:tcPr>
            <w:tcW w:w="2840" w:type="dxa"/>
            <w:shd w:val="clear" w:color="auto" w:fill="auto"/>
          </w:tcPr>
          <w:p w14:paraId="3951154D" w14:textId="77777777" w:rsidR="00866A94" w:rsidRPr="00866A94" w:rsidRDefault="0073592D" w:rsidP="00866A94">
            <w:pPr>
              <w:jc w:val="left"/>
              <w:rPr>
                <w:rFonts w:ascii="Arial" w:hAnsi="Arial" w:cs="Arial"/>
                <w:color w:val="000000"/>
                <w:szCs w:val="21"/>
              </w:rPr>
            </w:pPr>
            <w:r>
              <w:rPr>
                <w:rFonts w:ascii="Arial" w:hAnsi="Arial" w:cs="Arial"/>
                <w:color w:val="000000"/>
                <w:szCs w:val="21"/>
              </w:rPr>
              <w:t>Handpiece support (1</w:t>
            </w:r>
            <w:r w:rsidR="00866A94" w:rsidRPr="00866A94">
              <w:rPr>
                <w:rFonts w:ascii="Arial" w:hAnsi="Arial" w:cs="Arial"/>
                <w:color w:val="000000"/>
                <w:szCs w:val="21"/>
              </w:rPr>
              <w:t>pc</w:t>
            </w:r>
            <w:r w:rsidR="00DC27FF">
              <w:rPr>
                <w:rFonts w:ascii="Arial" w:hAnsi="Arial" w:cs="Arial"/>
                <w:color w:val="000000"/>
                <w:szCs w:val="21"/>
              </w:rPr>
              <w:t>s</w:t>
            </w:r>
            <w:r w:rsidR="00866A94" w:rsidRPr="00866A94">
              <w:rPr>
                <w:rFonts w:ascii="Arial" w:hAnsi="Arial" w:cs="Arial"/>
                <w:color w:val="000000"/>
                <w:szCs w:val="21"/>
              </w:rPr>
              <w:t>)</w:t>
            </w:r>
          </w:p>
          <w:p w14:paraId="76AAF97F" w14:textId="77777777" w:rsidR="00866A94" w:rsidRPr="00866A94" w:rsidRDefault="00866A94" w:rsidP="00866A94">
            <w:pPr>
              <w:jc w:val="left"/>
              <w:rPr>
                <w:rFonts w:ascii="Arial" w:hAnsi="Arial" w:cs="Arial"/>
                <w:color w:val="000000"/>
                <w:szCs w:val="21"/>
              </w:rPr>
            </w:pPr>
            <w:r w:rsidRPr="00866A94">
              <w:rPr>
                <w:rFonts w:ascii="Arial" w:hAnsi="Arial" w:cs="Arial"/>
                <w:color w:val="000000"/>
                <w:szCs w:val="21"/>
              </w:rPr>
              <w:t>6604008</w:t>
            </w:r>
          </w:p>
          <w:p w14:paraId="183264C4" w14:textId="77777777" w:rsidR="00866A94" w:rsidRPr="00866A94" w:rsidRDefault="00866A94" w:rsidP="00866A94">
            <w:pPr>
              <w:jc w:val="left"/>
              <w:rPr>
                <w:rFonts w:ascii="Arial" w:hAnsi="Arial" w:cs="Arial"/>
                <w:color w:val="000000"/>
                <w:szCs w:val="21"/>
              </w:rPr>
            </w:pPr>
            <w:r w:rsidRPr="00866A94">
              <w:rPr>
                <w:rFonts w:ascii="Arial" w:hAnsi="Arial" w:cs="Arial"/>
                <w:color w:val="000000"/>
              </w:rPr>
              <w:object w:dxaOrig="1680" w:dyaOrig="1510" w14:anchorId="6DB44505">
                <v:shape id="对象 7" o:spid="_x0000_i1032" type="#_x0000_t75" style="width:89.5pt;height:79.7pt;mso-position-horizontal-relative:page;mso-position-vertical-relative:page" o:ole="">
                  <v:imagedata r:id="rId27" o:title=""/>
                </v:shape>
                <o:OLEObject Type="Embed" ProgID="CorelDraw.Graphic.18" ShapeID="对象 7" DrawAspect="Content" ObjectID="_1758349569" r:id="rId28"/>
              </w:object>
            </w:r>
          </w:p>
        </w:tc>
        <w:tc>
          <w:tcPr>
            <w:tcW w:w="2841" w:type="dxa"/>
            <w:shd w:val="clear" w:color="auto" w:fill="auto"/>
          </w:tcPr>
          <w:p w14:paraId="60506EC5" w14:textId="77777777" w:rsidR="00866A94" w:rsidRPr="00866A94" w:rsidRDefault="0073592D" w:rsidP="00866A94">
            <w:pPr>
              <w:jc w:val="left"/>
              <w:rPr>
                <w:rFonts w:ascii="Arial" w:hAnsi="Arial" w:cs="Arial"/>
                <w:color w:val="000000"/>
              </w:rPr>
            </w:pPr>
            <w:r>
              <w:rPr>
                <w:rFonts w:ascii="Arial" w:hAnsi="Arial" w:cs="Arial"/>
                <w:color w:val="000000"/>
              </w:rPr>
              <w:t>External water supply hose (1</w:t>
            </w:r>
            <w:r w:rsidR="00866A94" w:rsidRPr="00866A94">
              <w:rPr>
                <w:rFonts w:ascii="Arial" w:hAnsi="Arial" w:cs="Arial"/>
                <w:color w:val="000000"/>
              </w:rPr>
              <w:t>pc</w:t>
            </w:r>
            <w:r w:rsidR="00DC27FF">
              <w:rPr>
                <w:rFonts w:ascii="Arial" w:hAnsi="Arial" w:cs="Arial"/>
                <w:color w:val="000000"/>
              </w:rPr>
              <w:t>s</w:t>
            </w:r>
            <w:r w:rsidR="00866A94" w:rsidRPr="00866A94">
              <w:rPr>
                <w:rFonts w:ascii="Arial" w:hAnsi="Arial" w:cs="Arial"/>
                <w:color w:val="000000"/>
              </w:rPr>
              <w:t>)</w:t>
            </w:r>
          </w:p>
          <w:p w14:paraId="08B664EB" w14:textId="77777777" w:rsidR="00866A94" w:rsidRPr="00866A94" w:rsidRDefault="00866A94" w:rsidP="00866A94">
            <w:pPr>
              <w:jc w:val="left"/>
              <w:rPr>
                <w:rFonts w:ascii="Arial" w:hAnsi="Arial" w:cs="Arial"/>
                <w:color w:val="000000"/>
              </w:rPr>
            </w:pPr>
            <w:r w:rsidRPr="00866A94">
              <w:rPr>
                <w:rFonts w:ascii="Arial" w:hAnsi="Arial" w:cs="Arial"/>
                <w:color w:val="000000"/>
              </w:rPr>
              <w:t>6641006</w:t>
            </w:r>
          </w:p>
          <w:p w14:paraId="584A4DAE" w14:textId="77777777" w:rsidR="00866A94" w:rsidRPr="00866A94" w:rsidRDefault="00866A94" w:rsidP="00866A94">
            <w:pPr>
              <w:jc w:val="left"/>
              <w:rPr>
                <w:rFonts w:ascii="Arial" w:hAnsi="Arial" w:cs="Arial"/>
                <w:color w:val="000000"/>
                <w:szCs w:val="21"/>
              </w:rPr>
            </w:pPr>
            <w:r w:rsidRPr="00866A94">
              <w:rPr>
                <w:color w:val="000000"/>
              </w:rPr>
              <w:object w:dxaOrig="1963" w:dyaOrig="2344" w14:anchorId="37C8CB96">
                <v:shape id="对象 8" o:spid="_x0000_i1033" type="#_x0000_t75" style="width:69.9pt;height:84.6pt;mso-position-horizontal-relative:page;mso-position-vertical-relative:page" o:ole="">
                  <v:imagedata r:id="rId29" o:title=""/>
                </v:shape>
                <o:OLEObject Type="Embed" ProgID="CorelDraw.Graphic.18" ShapeID="对象 8" DrawAspect="Content" ObjectID="_1758349570" r:id="rId30"/>
              </w:object>
            </w:r>
          </w:p>
        </w:tc>
        <w:tc>
          <w:tcPr>
            <w:tcW w:w="2841" w:type="dxa"/>
            <w:shd w:val="clear" w:color="auto" w:fill="auto"/>
          </w:tcPr>
          <w:p w14:paraId="359302E6" w14:textId="77777777" w:rsidR="00866A94" w:rsidRPr="00866A94" w:rsidRDefault="0073592D" w:rsidP="00866A94">
            <w:pPr>
              <w:jc w:val="left"/>
              <w:rPr>
                <w:rFonts w:ascii="Arial" w:hAnsi="Arial" w:cs="Arial"/>
                <w:color w:val="000000"/>
              </w:rPr>
            </w:pPr>
            <w:r>
              <w:rPr>
                <w:rFonts w:ascii="Arial" w:hAnsi="Arial" w:cs="Arial"/>
                <w:color w:val="000000"/>
              </w:rPr>
              <w:t>Handpiece (1</w:t>
            </w:r>
            <w:r w:rsidR="00DC27FF">
              <w:rPr>
                <w:rFonts w:ascii="Arial" w:hAnsi="Arial" w:cs="Arial"/>
                <w:color w:val="000000"/>
              </w:rPr>
              <w:t>p</w:t>
            </w:r>
            <w:r w:rsidR="00866A94" w:rsidRPr="00866A94">
              <w:rPr>
                <w:rFonts w:ascii="Arial" w:hAnsi="Arial" w:cs="Arial"/>
                <w:color w:val="000000"/>
              </w:rPr>
              <w:t>c</w:t>
            </w:r>
            <w:r w:rsidR="00DC27FF">
              <w:rPr>
                <w:rFonts w:ascii="Arial" w:hAnsi="Arial" w:cs="Arial"/>
                <w:color w:val="000000"/>
              </w:rPr>
              <w:t>s</w:t>
            </w:r>
            <w:r w:rsidR="00866A94" w:rsidRPr="00866A94">
              <w:rPr>
                <w:rFonts w:ascii="Arial" w:hAnsi="Arial" w:cs="Arial"/>
                <w:color w:val="000000"/>
              </w:rPr>
              <w:t>)</w:t>
            </w:r>
          </w:p>
          <w:p w14:paraId="63E3009A" w14:textId="77777777" w:rsidR="00866A94" w:rsidRPr="00866A94" w:rsidRDefault="00866A94" w:rsidP="00866A94">
            <w:pPr>
              <w:jc w:val="left"/>
              <w:rPr>
                <w:rFonts w:ascii="Arial" w:hAnsi="Arial" w:cs="Arial"/>
                <w:color w:val="000000"/>
                <w:sz w:val="15"/>
              </w:rPr>
            </w:pPr>
            <w:r w:rsidRPr="00866A94">
              <w:rPr>
                <w:rFonts w:ascii="Arial" w:hAnsi="Arial" w:cs="Arial"/>
                <w:color w:val="000000"/>
                <w:sz w:val="15"/>
              </w:rPr>
              <w:t>Store in the</w:t>
            </w:r>
            <w:r w:rsidRPr="00866A94">
              <w:rPr>
                <w:rFonts w:ascii="Arial" w:hAnsi="Arial" w:cs="Arial"/>
                <w:color w:val="000000"/>
              </w:rPr>
              <w:t xml:space="preserve"> </w:t>
            </w:r>
            <w:r w:rsidRPr="00866A94">
              <w:rPr>
                <w:rFonts w:ascii="Arial" w:hAnsi="Arial" w:cs="Arial"/>
                <w:color w:val="000000"/>
                <w:sz w:val="15"/>
              </w:rPr>
              <w:t>Instrument Box</w:t>
            </w:r>
          </w:p>
          <w:p w14:paraId="169B05FD" w14:textId="77777777" w:rsidR="00866A94" w:rsidRPr="00866A94" w:rsidRDefault="00866A94" w:rsidP="00866A94">
            <w:pPr>
              <w:jc w:val="left"/>
              <w:rPr>
                <w:rFonts w:ascii="Arial" w:hAnsi="Arial" w:cs="Arial"/>
                <w:color w:val="000000"/>
              </w:rPr>
            </w:pPr>
            <w:r w:rsidRPr="00866A94">
              <w:rPr>
                <w:rFonts w:ascii="Arial" w:hAnsi="Arial" w:cs="Arial"/>
                <w:color w:val="000000"/>
              </w:rPr>
              <w:t>6651005</w:t>
            </w:r>
          </w:p>
          <w:p w14:paraId="54417FEB" w14:textId="77777777" w:rsidR="00866A94" w:rsidRPr="00866A94" w:rsidRDefault="00866A94" w:rsidP="00866A94">
            <w:pPr>
              <w:jc w:val="left"/>
              <w:rPr>
                <w:rFonts w:ascii="Arial" w:hAnsi="Arial" w:cs="Arial"/>
                <w:color w:val="000000"/>
                <w:szCs w:val="21"/>
              </w:rPr>
            </w:pPr>
            <w:r w:rsidRPr="00866A94">
              <w:rPr>
                <w:rFonts w:ascii="Arial" w:hAnsi="Arial" w:cs="Arial"/>
                <w:color w:val="000000"/>
              </w:rPr>
              <w:object w:dxaOrig="10961" w:dyaOrig="6593" w14:anchorId="2D3700E6">
                <v:shape id="对象 9" o:spid="_x0000_i1034" type="#_x0000_t75" style="width:126.5pt;height:74.1pt;mso-position-horizontal-relative:page;mso-position-vertical-relative:page" o:ole="">
                  <v:imagedata r:id="rId31" o:title=""/>
                </v:shape>
                <o:OLEObject Type="Embed" ProgID="CorelDraw.Graphic.18" ShapeID="对象 9" DrawAspect="Content" ObjectID="_1758349571" r:id="rId32"/>
              </w:object>
            </w:r>
          </w:p>
        </w:tc>
      </w:tr>
      <w:tr w:rsidR="00866A94" w:rsidRPr="00866A94" w14:paraId="21874EA6" w14:textId="77777777" w:rsidTr="00DC27FF">
        <w:trPr>
          <w:trHeight w:val="3120"/>
          <w:jc w:val="center"/>
        </w:trPr>
        <w:tc>
          <w:tcPr>
            <w:tcW w:w="2840" w:type="dxa"/>
            <w:shd w:val="clear" w:color="auto" w:fill="auto"/>
          </w:tcPr>
          <w:p w14:paraId="62ED1A05" w14:textId="77777777" w:rsidR="00866A94" w:rsidRPr="00866A94" w:rsidRDefault="0073592D" w:rsidP="00866A94">
            <w:pPr>
              <w:jc w:val="left"/>
              <w:rPr>
                <w:rFonts w:ascii="Arial" w:hAnsi="Arial" w:cs="Arial"/>
                <w:color w:val="000000"/>
              </w:rPr>
            </w:pPr>
            <w:r>
              <w:rPr>
                <w:rFonts w:ascii="Arial" w:hAnsi="Arial" w:cs="Arial"/>
                <w:color w:val="000000"/>
              </w:rPr>
              <w:t>Wrench (1</w:t>
            </w:r>
            <w:r w:rsidR="00866A94" w:rsidRPr="00866A94">
              <w:rPr>
                <w:rFonts w:ascii="Arial" w:hAnsi="Arial" w:cs="Arial"/>
                <w:color w:val="000000"/>
              </w:rPr>
              <w:t>pc</w:t>
            </w:r>
            <w:r w:rsidR="00DC27FF">
              <w:rPr>
                <w:rFonts w:ascii="Arial" w:hAnsi="Arial" w:cs="Arial"/>
                <w:color w:val="000000"/>
              </w:rPr>
              <w:t>s</w:t>
            </w:r>
            <w:r w:rsidR="00866A94" w:rsidRPr="00866A94">
              <w:rPr>
                <w:rFonts w:ascii="Arial" w:hAnsi="Arial" w:cs="Arial"/>
                <w:color w:val="000000"/>
              </w:rPr>
              <w:t>)</w:t>
            </w:r>
          </w:p>
          <w:p w14:paraId="3D0C0B0E" w14:textId="77777777" w:rsidR="00866A94" w:rsidRPr="00866A94" w:rsidRDefault="00866A94" w:rsidP="00866A94">
            <w:pPr>
              <w:jc w:val="left"/>
              <w:rPr>
                <w:rFonts w:ascii="Arial" w:hAnsi="Arial" w:cs="Arial"/>
                <w:color w:val="000000"/>
                <w:sz w:val="15"/>
              </w:rPr>
            </w:pPr>
            <w:r w:rsidRPr="00866A94">
              <w:rPr>
                <w:rFonts w:ascii="Arial" w:hAnsi="Arial" w:cs="Arial"/>
                <w:color w:val="000000"/>
                <w:sz w:val="15"/>
              </w:rPr>
              <w:t>Store in the</w:t>
            </w:r>
            <w:r w:rsidRPr="00866A94">
              <w:rPr>
                <w:rFonts w:ascii="Arial" w:hAnsi="Arial" w:cs="Arial"/>
                <w:color w:val="000000"/>
              </w:rPr>
              <w:t xml:space="preserve"> </w:t>
            </w:r>
            <w:r w:rsidRPr="00866A94">
              <w:rPr>
                <w:rFonts w:ascii="Arial" w:hAnsi="Arial" w:cs="Arial"/>
                <w:color w:val="000000"/>
                <w:sz w:val="15"/>
              </w:rPr>
              <w:t>Instrument Box</w:t>
            </w:r>
          </w:p>
          <w:p w14:paraId="1210FEBE" w14:textId="77777777" w:rsidR="00866A94" w:rsidRPr="00866A94" w:rsidRDefault="00866A94" w:rsidP="00866A94">
            <w:pPr>
              <w:jc w:val="left"/>
              <w:rPr>
                <w:rFonts w:ascii="Arial" w:hAnsi="Arial" w:cs="Arial"/>
                <w:color w:val="000000"/>
              </w:rPr>
            </w:pPr>
            <w:r w:rsidRPr="00866A94">
              <w:rPr>
                <w:rFonts w:ascii="Arial" w:hAnsi="Arial" w:cs="Arial"/>
                <w:color w:val="000000"/>
              </w:rPr>
              <w:t>6651010</w:t>
            </w:r>
          </w:p>
          <w:p w14:paraId="31096CA8" w14:textId="77777777" w:rsidR="00866A94" w:rsidRPr="00866A94" w:rsidRDefault="00866A94" w:rsidP="00866A94">
            <w:pPr>
              <w:jc w:val="left"/>
              <w:rPr>
                <w:rFonts w:ascii="Arial" w:hAnsi="Arial" w:cs="Arial"/>
                <w:color w:val="000000"/>
              </w:rPr>
            </w:pPr>
          </w:p>
          <w:p w14:paraId="519A3442" w14:textId="77777777" w:rsidR="00866A94" w:rsidRPr="00866A94" w:rsidRDefault="00866A94" w:rsidP="00866A94">
            <w:pPr>
              <w:jc w:val="left"/>
              <w:rPr>
                <w:rFonts w:ascii="Arial" w:hAnsi="Arial" w:cs="Arial"/>
                <w:color w:val="000000"/>
              </w:rPr>
            </w:pPr>
            <w:r w:rsidRPr="00866A94">
              <w:rPr>
                <w:rFonts w:ascii="Arial" w:hAnsi="Arial" w:cs="Arial"/>
                <w:color w:val="000000"/>
              </w:rPr>
              <w:object w:dxaOrig="6407" w:dyaOrig="4128" w14:anchorId="322A555E">
                <v:shape id="对象 10" o:spid="_x0000_i1035" type="#_x0000_t75" style="width:129.3pt;height:81.8pt;mso-position-horizontal-relative:page;mso-position-vertical-relative:page" o:ole="">
                  <v:imagedata r:id="rId33" o:title=""/>
                </v:shape>
                <o:OLEObject Type="Embed" ProgID="CorelDraw.Graphic.18" ShapeID="对象 10" DrawAspect="Content" ObjectID="_1758349572" r:id="rId34"/>
              </w:object>
            </w:r>
          </w:p>
        </w:tc>
        <w:tc>
          <w:tcPr>
            <w:tcW w:w="2841" w:type="dxa"/>
            <w:shd w:val="clear" w:color="auto" w:fill="auto"/>
          </w:tcPr>
          <w:p w14:paraId="23D3AFE7" w14:textId="77777777" w:rsidR="00866A94" w:rsidRPr="00866A94" w:rsidRDefault="00866A94" w:rsidP="00866A94">
            <w:pPr>
              <w:jc w:val="left"/>
              <w:rPr>
                <w:rFonts w:ascii="Arial" w:hAnsi="Arial" w:cs="Arial"/>
                <w:color w:val="000000"/>
              </w:rPr>
            </w:pPr>
            <w:r w:rsidRPr="00866A94">
              <w:rPr>
                <w:rFonts w:ascii="Arial" w:hAnsi="Arial" w:cs="Arial"/>
                <w:color w:val="000000"/>
              </w:rPr>
              <w:t>Tip</w:t>
            </w:r>
            <w:r w:rsidR="0073592D">
              <w:rPr>
                <w:rFonts w:ascii="Arial" w:hAnsi="Arial" w:cs="Arial"/>
                <w:color w:val="000000"/>
              </w:rPr>
              <w:t>s (6</w:t>
            </w:r>
            <w:r w:rsidRPr="00866A94">
              <w:rPr>
                <w:rFonts w:ascii="Arial" w:hAnsi="Arial" w:cs="Arial"/>
                <w:color w:val="000000"/>
              </w:rPr>
              <w:t>pcs)</w:t>
            </w:r>
          </w:p>
          <w:p w14:paraId="0B10084A" w14:textId="77777777" w:rsidR="00866A94" w:rsidRPr="00866A94" w:rsidRDefault="00866A94" w:rsidP="00866A94">
            <w:pPr>
              <w:jc w:val="left"/>
              <w:rPr>
                <w:rFonts w:ascii="Arial" w:hAnsi="Arial" w:cs="Arial"/>
                <w:color w:val="000000"/>
                <w:sz w:val="15"/>
              </w:rPr>
            </w:pPr>
            <w:r w:rsidRPr="00866A94">
              <w:rPr>
                <w:rFonts w:ascii="Arial" w:hAnsi="Arial" w:cs="Arial"/>
                <w:color w:val="000000"/>
                <w:sz w:val="15"/>
              </w:rPr>
              <w:t>Store in the following box</w:t>
            </w:r>
          </w:p>
          <w:p w14:paraId="011AAA6C" w14:textId="77777777" w:rsidR="00866A94" w:rsidRPr="00866A94" w:rsidRDefault="00866A94" w:rsidP="00866A94">
            <w:pPr>
              <w:spacing w:line="180" w:lineRule="exact"/>
              <w:jc w:val="left"/>
              <w:rPr>
                <w:rFonts w:ascii="Arial" w:hAnsi="Arial" w:cs="Arial"/>
                <w:color w:val="000000"/>
                <w:sz w:val="16"/>
                <w:szCs w:val="18"/>
              </w:rPr>
            </w:pPr>
            <w:r w:rsidRPr="00866A94">
              <w:rPr>
                <w:rFonts w:ascii="Arial" w:hAnsi="Arial" w:cs="Arial" w:hint="eastAsia"/>
                <w:color w:val="000000"/>
                <w:sz w:val="16"/>
                <w:szCs w:val="18"/>
              </w:rPr>
              <w:t>G1(</w:t>
            </w:r>
            <w:r w:rsidRPr="00866A94">
              <w:rPr>
                <w:rFonts w:ascii="Arial" w:hAnsi="Arial" w:cs="Arial"/>
                <w:color w:val="000000"/>
                <w:sz w:val="16"/>
                <w:szCs w:val="18"/>
              </w:rPr>
              <w:t>6626001</w:t>
            </w:r>
            <w:r w:rsidRPr="00866A94">
              <w:rPr>
                <w:rFonts w:ascii="Arial" w:hAnsi="Arial" w:cs="Arial" w:hint="eastAsia"/>
                <w:color w:val="000000"/>
                <w:sz w:val="16"/>
                <w:szCs w:val="18"/>
              </w:rPr>
              <w:t>)</w:t>
            </w:r>
            <w:r w:rsidRPr="00866A94">
              <w:rPr>
                <w:rFonts w:ascii="Arial" w:hAnsi="Arial" w:cs="Arial"/>
                <w:color w:val="000000"/>
                <w:sz w:val="16"/>
                <w:szCs w:val="18"/>
              </w:rPr>
              <w:t xml:space="preserve">, </w:t>
            </w:r>
            <w:r w:rsidRPr="00866A94">
              <w:rPr>
                <w:rFonts w:ascii="Arial" w:hAnsi="Arial" w:cs="Arial" w:hint="eastAsia"/>
                <w:color w:val="000000"/>
                <w:sz w:val="16"/>
                <w:szCs w:val="18"/>
              </w:rPr>
              <w:t>G2(</w:t>
            </w:r>
            <w:r w:rsidRPr="00866A94">
              <w:rPr>
                <w:rFonts w:ascii="Arial" w:hAnsi="Arial" w:cs="Arial"/>
                <w:color w:val="000000"/>
                <w:sz w:val="16"/>
                <w:szCs w:val="18"/>
              </w:rPr>
              <w:t>6626002</w:t>
            </w:r>
            <w:r w:rsidRPr="00866A94">
              <w:rPr>
                <w:rFonts w:ascii="Arial" w:hAnsi="Arial" w:cs="Arial" w:hint="eastAsia"/>
                <w:color w:val="000000"/>
                <w:sz w:val="16"/>
                <w:szCs w:val="18"/>
              </w:rPr>
              <w:t>)</w:t>
            </w:r>
            <w:r w:rsidRPr="00866A94">
              <w:rPr>
                <w:rFonts w:ascii="Arial" w:hAnsi="Arial" w:cs="Arial"/>
                <w:color w:val="000000"/>
                <w:sz w:val="16"/>
                <w:szCs w:val="18"/>
              </w:rPr>
              <w:t xml:space="preserve">, </w:t>
            </w:r>
            <w:r w:rsidRPr="00866A94">
              <w:rPr>
                <w:rFonts w:ascii="Arial" w:hAnsi="Arial" w:cs="Arial" w:hint="eastAsia"/>
                <w:color w:val="000000"/>
                <w:sz w:val="16"/>
                <w:szCs w:val="18"/>
              </w:rPr>
              <w:t>G4</w:t>
            </w:r>
            <w:r w:rsidRPr="00866A94">
              <w:rPr>
                <w:rFonts w:ascii="Arial" w:hAnsi="Arial" w:cs="Arial"/>
                <w:color w:val="000000"/>
                <w:sz w:val="16"/>
                <w:szCs w:val="18"/>
              </w:rPr>
              <w:t>(6626004)</w:t>
            </w:r>
            <w:r w:rsidRPr="00866A94">
              <w:rPr>
                <w:rFonts w:ascii="Arial" w:hAnsi="Arial" w:cs="Arial" w:hint="eastAsia"/>
                <w:color w:val="000000"/>
                <w:sz w:val="16"/>
                <w:szCs w:val="18"/>
              </w:rPr>
              <w:t>,</w:t>
            </w:r>
            <w:r w:rsidRPr="00866A94">
              <w:rPr>
                <w:rFonts w:ascii="Arial" w:hAnsi="Arial" w:cs="Arial"/>
                <w:color w:val="000000"/>
                <w:sz w:val="16"/>
                <w:szCs w:val="18"/>
              </w:rPr>
              <w:t xml:space="preserve"> </w:t>
            </w:r>
            <w:r w:rsidRPr="00866A94">
              <w:rPr>
                <w:rFonts w:ascii="Arial" w:hAnsi="Arial" w:cs="Arial" w:hint="eastAsia"/>
                <w:color w:val="000000"/>
                <w:sz w:val="16"/>
                <w:szCs w:val="18"/>
              </w:rPr>
              <w:t>P1</w:t>
            </w:r>
            <w:r w:rsidRPr="00866A94">
              <w:rPr>
                <w:rFonts w:ascii="Arial" w:hAnsi="Arial" w:cs="Arial"/>
                <w:color w:val="000000"/>
                <w:sz w:val="16"/>
                <w:szCs w:val="18"/>
              </w:rPr>
              <w:t>(6626006)</w:t>
            </w:r>
            <w:r w:rsidRPr="00866A94">
              <w:rPr>
                <w:rFonts w:ascii="Arial" w:hAnsi="Arial" w:cs="Arial" w:hint="eastAsia"/>
                <w:color w:val="000000"/>
                <w:sz w:val="16"/>
                <w:szCs w:val="18"/>
              </w:rPr>
              <w:t>,</w:t>
            </w:r>
          </w:p>
          <w:p w14:paraId="770892CD" w14:textId="77777777" w:rsidR="00866A94" w:rsidRPr="00866A94" w:rsidRDefault="00866A94" w:rsidP="00866A94">
            <w:pPr>
              <w:spacing w:line="180" w:lineRule="exact"/>
              <w:jc w:val="left"/>
              <w:rPr>
                <w:rFonts w:ascii="Arial" w:hAnsi="Arial" w:cs="Arial"/>
                <w:color w:val="000000"/>
                <w:sz w:val="16"/>
                <w:szCs w:val="18"/>
              </w:rPr>
            </w:pPr>
            <w:r w:rsidRPr="00866A94">
              <w:rPr>
                <w:rFonts w:ascii="Arial" w:hAnsi="Arial" w:cs="Arial" w:hint="eastAsia"/>
                <w:color w:val="000000"/>
                <w:sz w:val="16"/>
                <w:szCs w:val="18"/>
              </w:rPr>
              <w:t>P3</w:t>
            </w:r>
            <w:r w:rsidRPr="00866A94">
              <w:rPr>
                <w:rFonts w:ascii="Arial" w:hAnsi="Arial" w:cs="Arial"/>
                <w:color w:val="000000"/>
                <w:sz w:val="16"/>
                <w:szCs w:val="18"/>
              </w:rPr>
              <w:t>(6626007)</w:t>
            </w:r>
            <w:r w:rsidRPr="00866A94">
              <w:rPr>
                <w:rFonts w:ascii="Arial" w:hAnsi="Arial" w:cs="Arial" w:hint="eastAsia"/>
                <w:color w:val="000000"/>
                <w:sz w:val="16"/>
                <w:szCs w:val="18"/>
              </w:rPr>
              <w:t>,</w:t>
            </w:r>
            <w:r w:rsidRPr="00866A94">
              <w:rPr>
                <w:rFonts w:ascii="Arial" w:hAnsi="Arial" w:cs="Arial"/>
                <w:color w:val="000000"/>
                <w:sz w:val="16"/>
                <w:szCs w:val="18"/>
              </w:rPr>
              <w:t xml:space="preserve"> </w:t>
            </w:r>
            <w:r w:rsidRPr="00866A94">
              <w:rPr>
                <w:rFonts w:ascii="Arial" w:hAnsi="Arial" w:cs="Arial" w:hint="eastAsia"/>
                <w:color w:val="000000"/>
                <w:sz w:val="16"/>
                <w:szCs w:val="18"/>
              </w:rPr>
              <w:t>E4</w:t>
            </w:r>
            <w:r w:rsidRPr="00866A94">
              <w:rPr>
                <w:rFonts w:ascii="Arial" w:hAnsi="Arial" w:cs="Arial"/>
                <w:color w:val="000000"/>
                <w:sz w:val="16"/>
                <w:szCs w:val="18"/>
              </w:rPr>
              <w:t>(6626016)</w:t>
            </w:r>
          </w:p>
          <w:p w14:paraId="1EF4AAB4" w14:textId="77777777" w:rsidR="00866A94" w:rsidRPr="00866A94" w:rsidRDefault="00866A94" w:rsidP="00866A94">
            <w:pPr>
              <w:jc w:val="left"/>
              <w:rPr>
                <w:rFonts w:ascii="Arial" w:hAnsi="Arial" w:cs="Arial"/>
                <w:color w:val="000000"/>
                <w:szCs w:val="21"/>
              </w:rPr>
            </w:pPr>
            <w:r w:rsidRPr="00866A94">
              <w:rPr>
                <w:rFonts w:ascii="Arial" w:hAnsi="Arial" w:cs="Arial"/>
                <w:color w:val="000000"/>
              </w:rPr>
              <w:object w:dxaOrig="3886" w:dyaOrig="5468" w14:anchorId="1D19BA83">
                <v:shape id="对象 11" o:spid="_x0000_i1036" type="#_x0000_t75" style="width:77.6pt;height:107.65pt;mso-position-horizontal-relative:page;mso-position-vertical-relative:page" o:ole="">
                  <v:imagedata r:id="rId35" o:title=""/>
                </v:shape>
                <o:OLEObject Type="Embed" ProgID="CorelDraw.Graphic.18" ShapeID="对象 11" DrawAspect="Content" ObjectID="_1758349573" r:id="rId36"/>
              </w:object>
            </w:r>
          </w:p>
        </w:tc>
        <w:tc>
          <w:tcPr>
            <w:tcW w:w="2841" w:type="dxa"/>
            <w:shd w:val="clear" w:color="auto" w:fill="auto"/>
          </w:tcPr>
          <w:p w14:paraId="2B456D85" w14:textId="77777777" w:rsidR="00866A94" w:rsidRPr="00866A94" w:rsidRDefault="00866A94" w:rsidP="00866A94">
            <w:pPr>
              <w:jc w:val="center"/>
              <w:rPr>
                <w:rFonts w:ascii="Arial" w:hAnsi="Arial" w:cs="Arial"/>
                <w:color w:val="000000"/>
                <w:szCs w:val="21"/>
              </w:rPr>
            </w:pPr>
          </w:p>
        </w:tc>
      </w:tr>
    </w:tbl>
    <w:p w14:paraId="5EE10D25" w14:textId="77777777" w:rsidR="00866A94" w:rsidRDefault="00866A94">
      <w:pPr>
        <w:jc w:val="left"/>
        <w:rPr>
          <w:rFonts w:ascii="Arial" w:eastAsia="黑体" w:hAnsi="Arial" w:cs="Arial"/>
          <w:color w:val="000000"/>
          <w:sz w:val="32"/>
          <w:szCs w:val="40"/>
        </w:rPr>
        <w:sectPr w:rsidR="00866A94">
          <w:headerReference w:type="default" r:id="rId37"/>
          <w:pgSz w:w="11906" w:h="16838"/>
          <w:pgMar w:top="1440" w:right="1800" w:bottom="1440" w:left="1800" w:header="851" w:footer="992" w:gutter="0"/>
          <w:cols w:space="720"/>
          <w:docGrid w:type="lines" w:linePitch="312"/>
        </w:sectPr>
      </w:pPr>
    </w:p>
    <w:p w14:paraId="7AC23248" w14:textId="77777777" w:rsidR="00866A94" w:rsidRDefault="00866A94">
      <w:pPr>
        <w:pStyle w:val="1"/>
      </w:pPr>
      <w:bookmarkStart w:id="4" w:name="_Toc115167226"/>
      <w:r>
        <w:lastRenderedPageBreak/>
        <w:t>2</w:t>
      </w:r>
      <w:r>
        <w:rPr>
          <w:rFonts w:eastAsia="宋体" w:hint="eastAsia"/>
        </w:rPr>
        <w:t>.</w:t>
      </w:r>
      <w:r>
        <w:rPr>
          <w:rFonts w:eastAsia="宋体"/>
        </w:rPr>
        <w:t xml:space="preserve"> </w:t>
      </w:r>
      <w:r>
        <w:t>Symbol instruction</w:t>
      </w:r>
      <w:bookmarkEnd w:id="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000" w:firstRow="0" w:lastRow="0" w:firstColumn="0" w:lastColumn="0" w:noHBand="0" w:noVBand="0"/>
      </w:tblPr>
      <w:tblGrid>
        <w:gridCol w:w="2263"/>
        <w:gridCol w:w="6521"/>
      </w:tblGrid>
      <w:tr w:rsidR="00866A94" w:rsidRPr="00866A94" w14:paraId="29929904" w14:textId="77777777" w:rsidTr="00BB02B7">
        <w:trPr>
          <w:trHeight w:val="708"/>
          <w:jc w:val="center"/>
        </w:trPr>
        <w:tc>
          <w:tcPr>
            <w:tcW w:w="2263" w:type="dxa"/>
            <w:shd w:val="clear" w:color="auto" w:fill="FFFFFF"/>
            <w:vAlign w:val="center"/>
          </w:tcPr>
          <w:p w14:paraId="070FFF4D" w14:textId="77777777" w:rsidR="00866A94" w:rsidRPr="00866A94" w:rsidRDefault="00866A94" w:rsidP="00BB02B7">
            <w:pPr>
              <w:spacing w:line="220" w:lineRule="atLeast"/>
              <w:jc w:val="center"/>
              <w:rPr>
                <w:rFonts w:ascii="Arial" w:hAnsi="Arial" w:cs="Arial"/>
                <w:b/>
                <w:color w:val="000000"/>
                <w:sz w:val="28"/>
                <w:szCs w:val="28"/>
                <w:highlight w:val="lightGray"/>
              </w:rPr>
            </w:pPr>
            <w:r w:rsidRPr="00866A94">
              <w:rPr>
                <w:rFonts w:ascii="Arial" w:hAnsi="Arial" w:cs="Arial"/>
                <w:color w:val="000000"/>
              </w:rPr>
              <w:object w:dxaOrig="4750" w:dyaOrig="1379" w14:anchorId="7F14F260">
                <v:shape id="对象 12" o:spid="_x0000_i1037" type="#_x0000_t75" style="width:76.9pt;height:20.95pt;mso-position-horizontal-relative:page;mso-position-vertical-relative:page" o:ole="">
                  <v:imagedata r:id="rId38" o:title=""/>
                </v:shape>
                <o:OLEObject Type="Embed" ProgID="CorelDraw.Graphic.17" ShapeID="对象 12" DrawAspect="Content" ObjectID="_1758349574" r:id="rId39"/>
              </w:object>
            </w:r>
          </w:p>
        </w:tc>
        <w:tc>
          <w:tcPr>
            <w:tcW w:w="6521" w:type="dxa"/>
            <w:shd w:val="clear" w:color="auto" w:fill="FFFFFF"/>
            <w:vAlign w:val="center"/>
          </w:tcPr>
          <w:p w14:paraId="0BC1EC4A" w14:textId="77777777" w:rsidR="00866A94" w:rsidRPr="00866A94" w:rsidRDefault="00866A94" w:rsidP="00866A94">
            <w:pPr>
              <w:spacing w:line="220" w:lineRule="atLeast"/>
              <w:rPr>
                <w:rFonts w:ascii="Arial" w:hAnsi="Arial" w:cs="Arial"/>
                <w:color w:val="000000"/>
                <w:sz w:val="24"/>
              </w:rPr>
            </w:pPr>
            <w:r w:rsidRPr="00866A94">
              <w:rPr>
                <w:rFonts w:ascii="Arial" w:hAnsi="Arial" w:cs="Arial"/>
                <w:color w:val="000000"/>
                <w:sz w:val="24"/>
              </w:rPr>
              <w:t>If the instructions are not followed properly, operation may lead to hazards for the product or the user/patient.</w:t>
            </w:r>
          </w:p>
        </w:tc>
      </w:tr>
      <w:tr w:rsidR="00866A94" w:rsidRPr="00866A94" w14:paraId="620FBE09" w14:textId="77777777" w:rsidTr="00BB02B7">
        <w:trPr>
          <w:trHeight w:val="561"/>
          <w:jc w:val="center"/>
        </w:trPr>
        <w:tc>
          <w:tcPr>
            <w:tcW w:w="2263" w:type="dxa"/>
            <w:shd w:val="clear" w:color="auto" w:fill="FFFFFF"/>
            <w:vAlign w:val="center"/>
          </w:tcPr>
          <w:p w14:paraId="780508E3" w14:textId="77777777" w:rsidR="00866A94" w:rsidRPr="00866A94" w:rsidRDefault="00866A94" w:rsidP="00BB02B7">
            <w:pPr>
              <w:spacing w:line="220" w:lineRule="atLeast"/>
              <w:jc w:val="center"/>
              <w:rPr>
                <w:rFonts w:ascii="Arial" w:hAnsi="Arial" w:cs="Arial"/>
                <w:color w:val="000000"/>
                <w:sz w:val="28"/>
                <w:szCs w:val="28"/>
              </w:rPr>
            </w:pPr>
            <w:r w:rsidRPr="00866A94">
              <w:rPr>
                <w:rFonts w:ascii="Arial" w:hAnsi="Arial" w:cs="Arial"/>
                <w:color w:val="000000"/>
              </w:rPr>
              <w:object w:dxaOrig="4765" w:dyaOrig="1380" w14:anchorId="61A35551">
                <v:shape id="对象 13" o:spid="_x0000_i1038" type="#_x0000_t75" style="width:81.8pt;height:22.35pt;mso-position-horizontal-relative:page;mso-position-vertical-relative:page" o:ole="">
                  <v:imagedata r:id="rId40" o:title=""/>
                </v:shape>
                <o:OLEObject Type="Embed" ProgID="CorelDraw.Graphic.17" ShapeID="对象 13" DrawAspect="Content" ObjectID="_1758349575" r:id="rId41"/>
              </w:object>
            </w:r>
          </w:p>
        </w:tc>
        <w:tc>
          <w:tcPr>
            <w:tcW w:w="6521" w:type="dxa"/>
            <w:shd w:val="clear" w:color="auto" w:fill="FFFFFF"/>
            <w:vAlign w:val="center"/>
          </w:tcPr>
          <w:p w14:paraId="7432F5E1" w14:textId="77777777" w:rsidR="00866A94" w:rsidRPr="00866A94" w:rsidRDefault="00866A94" w:rsidP="00866A94">
            <w:pPr>
              <w:spacing w:line="220" w:lineRule="atLeast"/>
              <w:rPr>
                <w:rFonts w:ascii="Arial" w:hAnsi="Arial" w:cs="Arial"/>
                <w:b/>
                <w:color w:val="000000"/>
                <w:sz w:val="24"/>
                <w:highlight w:val="lightGray"/>
              </w:rPr>
            </w:pPr>
            <w:r w:rsidRPr="00866A94">
              <w:rPr>
                <w:rFonts w:ascii="Arial" w:hAnsi="Arial" w:cs="Arial"/>
                <w:color w:val="000000"/>
                <w:sz w:val="24"/>
              </w:rPr>
              <w:t>Additional information, explanation of operation and performance.</w:t>
            </w:r>
          </w:p>
        </w:tc>
      </w:tr>
      <w:tr w:rsidR="00866A94" w:rsidRPr="00866A94" w14:paraId="1226D7FD" w14:textId="77777777" w:rsidTr="00BB02B7">
        <w:trPr>
          <w:trHeight w:val="499"/>
          <w:jc w:val="center"/>
        </w:trPr>
        <w:tc>
          <w:tcPr>
            <w:tcW w:w="2263" w:type="dxa"/>
            <w:shd w:val="clear" w:color="auto" w:fill="FFFFFF"/>
            <w:vAlign w:val="center"/>
          </w:tcPr>
          <w:p w14:paraId="10FA3E82" w14:textId="77777777" w:rsidR="00866A94" w:rsidRPr="00866A94" w:rsidRDefault="0038028E" w:rsidP="00866A94">
            <w:pPr>
              <w:spacing w:line="220" w:lineRule="atLeast"/>
              <w:jc w:val="center"/>
              <w:rPr>
                <w:rFonts w:ascii="Arial" w:hAnsi="Arial" w:cs="Arial"/>
                <w:b/>
                <w:color w:val="000000"/>
                <w:sz w:val="28"/>
                <w:szCs w:val="28"/>
              </w:rPr>
            </w:pPr>
            <w:r>
              <w:object w:dxaOrig="420" w:dyaOrig="300" w14:anchorId="520CFBC9">
                <v:shape id="_x0000_i1039" type="#_x0000_t75" style="width:38.45pt;height:23.05pt" o:ole="">
                  <v:imagedata r:id="rId42" o:title=""/>
                </v:shape>
                <o:OLEObject Type="Embed" ProgID="CorelDraw.Graphic.21" ShapeID="_x0000_i1039" DrawAspect="Content" ObjectID="_1758349576" r:id="rId43"/>
              </w:object>
            </w:r>
          </w:p>
        </w:tc>
        <w:tc>
          <w:tcPr>
            <w:tcW w:w="6521" w:type="dxa"/>
            <w:shd w:val="clear" w:color="auto" w:fill="FFFFFF"/>
            <w:vAlign w:val="center"/>
          </w:tcPr>
          <w:p w14:paraId="6B3CAF88" w14:textId="77777777" w:rsidR="00866A94" w:rsidRPr="00866A94" w:rsidRDefault="00866A94" w:rsidP="00866A94">
            <w:pPr>
              <w:spacing w:line="220" w:lineRule="atLeast"/>
              <w:rPr>
                <w:rFonts w:ascii="Arial" w:hAnsi="Arial" w:cs="Arial"/>
                <w:color w:val="000000"/>
                <w:sz w:val="24"/>
              </w:rPr>
            </w:pPr>
            <w:r w:rsidRPr="00866A94">
              <w:rPr>
                <w:rFonts w:ascii="Arial" w:hAnsi="Arial" w:cs="Arial"/>
                <w:color w:val="000000"/>
                <w:sz w:val="24"/>
              </w:rPr>
              <w:t>Serial number</w:t>
            </w:r>
          </w:p>
        </w:tc>
      </w:tr>
      <w:tr w:rsidR="00866A94" w:rsidRPr="00866A94" w14:paraId="0F049F16" w14:textId="77777777" w:rsidTr="00BB02B7">
        <w:trPr>
          <w:trHeight w:val="706"/>
          <w:jc w:val="center"/>
        </w:trPr>
        <w:tc>
          <w:tcPr>
            <w:tcW w:w="2263" w:type="dxa"/>
            <w:shd w:val="clear" w:color="auto" w:fill="FFFFFF"/>
            <w:vAlign w:val="center"/>
          </w:tcPr>
          <w:p w14:paraId="7738C7D1" w14:textId="77777777" w:rsidR="00866A94" w:rsidRPr="00866A94" w:rsidRDefault="0038028E" w:rsidP="00866A94">
            <w:pPr>
              <w:spacing w:line="220" w:lineRule="atLeast"/>
              <w:jc w:val="center"/>
              <w:rPr>
                <w:rFonts w:ascii="Arial" w:hAnsi="Arial" w:cs="Arial"/>
                <w:b/>
                <w:color w:val="000000"/>
                <w:sz w:val="28"/>
                <w:szCs w:val="28"/>
              </w:rPr>
            </w:pPr>
            <w:r>
              <w:object w:dxaOrig="519" w:dyaOrig="520" w14:anchorId="5724356B">
                <v:shape id="_x0000_i1040" type="#_x0000_t75" style="width:27.95pt;height:27.95pt" o:ole="">
                  <v:imagedata r:id="rId44" o:title=""/>
                </v:shape>
                <o:OLEObject Type="Embed" ProgID="CorelDraw.Graphic.18" ShapeID="_x0000_i1040" DrawAspect="Content" ObjectID="_1758349577" r:id="rId45"/>
              </w:object>
            </w:r>
          </w:p>
        </w:tc>
        <w:tc>
          <w:tcPr>
            <w:tcW w:w="6521" w:type="dxa"/>
            <w:shd w:val="clear" w:color="auto" w:fill="FFFFFF"/>
            <w:vAlign w:val="center"/>
          </w:tcPr>
          <w:p w14:paraId="5856A4FF" w14:textId="77777777" w:rsidR="00866A94" w:rsidRPr="00866A94" w:rsidRDefault="00866A94" w:rsidP="00866A94">
            <w:pPr>
              <w:spacing w:line="220" w:lineRule="atLeast"/>
              <w:rPr>
                <w:rFonts w:ascii="Arial" w:hAnsi="Arial" w:cs="Arial"/>
                <w:color w:val="000000"/>
                <w:sz w:val="24"/>
              </w:rPr>
            </w:pPr>
            <w:r w:rsidRPr="00866A94">
              <w:rPr>
                <w:rFonts w:ascii="Arial" w:hAnsi="Arial" w:cs="Arial"/>
                <w:color w:val="000000"/>
                <w:sz w:val="24"/>
              </w:rPr>
              <w:t>Class II equipment</w:t>
            </w:r>
          </w:p>
        </w:tc>
      </w:tr>
      <w:tr w:rsidR="00866A94" w:rsidRPr="00866A94" w14:paraId="1CDB3363" w14:textId="77777777" w:rsidTr="00BB02B7">
        <w:trPr>
          <w:trHeight w:val="646"/>
          <w:jc w:val="center"/>
        </w:trPr>
        <w:tc>
          <w:tcPr>
            <w:tcW w:w="2263" w:type="dxa"/>
            <w:shd w:val="clear" w:color="auto" w:fill="FFFFFF"/>
            <w:vAlign w:val="center"/>
          </w:tcPr>
          <w:p w14:paraId="3F57B74E" w14:textId="77777777" w:rsidR="00866A94" w:rsidRPr="00866A94" w:rsidRDefault="00866A94" w:rsidP="00866A94">
            <w:pPr>
              <w:spacing w:line="220" w:lineRule="atLeast"/>
              <w:jc w:val="center"/>
              <w:rPr>
                <w:rFonts w:ascii="Arial" w:hAnsi="Arial" w:cs="Arial"/>
                <w:b/>
                <w:color w:val="000000"/>
                <w:sz w:val="28"/>
                <w:szCs w:val="28"/>
              </w:rPr>
            </w:pPr>
            <w:r>
              <w:object w:dxaOrig="7784" w:dyaOrig="12133" w14:anchorId="23223D30">
                <v:shape id="对象 14" o:spid="_x0000_i1041" type="#_x0000_t75" style="width:18.85pt;height:27.25pt;mso-position-horizontal-relative:page;mso-position-vertical-relative:page" o:ole="">
                  <v:imagedata r:id="rId46" o:title=""/>
                </v:shape>
                <o:OLEObject Type="Embed" ProgID="CorelDraw.Graphic.18" ShapeID="对象 14" DrawAspect="Content" ObjectID="_1758349578" r:id="rId47"/>
              </w:object>
            </w:r>
          </w:p>
        </w:tc>
        <w:tc>
          <w:tcPr>
            <w:tcW w:w="6521" w:type="dxa"/>
            <w:shd w:val="clear" w:color="auto" w:fill="FFFFFF"/>
            <w:vAlign w:val="center"/>
          </w:tcPr>
          <w:p w14:paraId="231FFA8A" w14:textId="77777777" w:rsidR="00866A94" w:rsidRPr="00866A94" w:rsidRDefault="00866A94" w:rsidP="00866A94">
            <w:pPr>
              <w:spacing w:line="220" w:lineRule="atLeast"/>
              <w:rPr>
                <w:rFonts w:ascii="Arial" w:hAnsi="Arial" w:cs="Arial"/>
                <w:color w:val="000000"/>
                <w:sz w:val="24"/>
              </w:rPr>
            </w:pPr>
            <w:r w:rsidRPr="00866A94">
              <w:rPr>
                <w:rFonts w:ascii="Arial" w:hAnsi="Arial" w:cs="Arial"/>
                <w:color w:val="000000"/>
                <w:sz w:val="24"/>
              </w:rPr>
              <w:t>Type B applied part</w:t>
            </w:r>
          </w:p>
        </w:tc>
      </w:tr>
      <w:tr w:rsidR="00866A94" w:rsidRPr="00866A94" w14:paraId="76762D09" w14:textId="77777777" w:rsidTr="00BB02B7">
        <w:trPr>
          <w:trHeight w:val="554"/>
          <w:jc w:val="center"/>
        </w:trPr>
        <w:tc>
          <w:tcPr>
            <w:tcW w:w="2263" w:type="dxa"/>
            <w:shd w:val="clear" w:color="auto" w:fill="FFFFFF"/>
            <w:vAlign w:val="center"/>
          </w:tcPr>
          <w:p w14:paraId="204F19BC" w14:textId="77777777" w:rsidR="00866A94" w:rsidRPr="00866A94" w:rsidRDefault="00866A94" w:rsidP="00866A94">
            <w:pPr>
              <w:spacing w:line="220" w:lineRule="atLeast"/>
              <w:jc w:val="center"/>
              <w:rPr>
                <w:rFonts w:ascii="Arial" w:hAnsi="Arial" w:cs="Arial"/>
                <w:b/>
                <w:color w:val="000000"/>
                <w:sz w:val="28"/>
                <w:szCs w:val="28"/>
              </w:rPr>
            </w:pPr>
            <w:r w:rsidRPr="00866A94">
              <w:rPr>
                <w:rFonts w:ascii="Arial" w:hAnsi="Arial" w:cs="Arial"/>
                <w:color w:val="000000"/>
              </w:rPr>
              <w:object w:dxaOrig="324" w:dyaOrig="126" w14:anchorId="739222D1">
                <v:shape id="对象 15" o:spid="_x0000_i1042" type="#_x0000_t75" style="width:14.7pt;height:5.6pt;mso-position-horizontal-relative:page;mso-position-vertical-relative:page" o:ole="">
                  <v:imagedata r:id="rId48" o:title=""/>
                </v:shape>
                <o:OLEObject Type="Embed" ProgID="CorelDraw.Graphic.18" ShapeID="对象 15" DrawAspect="Content" ObjectID="_1758349579" r:id="rId49"/>
              </w:object>
            </w:r>
          </w:p>
        </w:tc>
        <w:tc>
          <w:tcPr>
            <w:tcW w:w="6521" w:type="dxa"/>
            <w:shd w:val="clear" w:color="auto" w:fill="FFFFFF"/>
            <w:vAlign w:val="center"/>
          </w:tcPr>
          <w:p w14:paraId="159B00B0" w14:textId="77777777" w:rsidR="00866A94" w:rsidRPr="00866A94" w:rsidRDefault="00866A94" w:rsidP="00866A94">
            <w:pPr>
              <w:spacing w:line="220" w:lineRule="atLeast"/>
              <w:rPr>
                <w:rFonts w:ascii="Arial" w:hAnsi="Arial" w:cs="Arial"/>
                <w:color w:val="000000"/>
                <w:sz w:val="24"/>
              </w:rPr>
            </w:pPr>
            <w:r w:rsidRPr="00866A94">
              <w:rPr>
                <w:rFonts w:ascii="Arial" w:hAnsi="Arial" w:cs="Arial"/>
                <w:color w:val="000000"/>
                <w:sz w:val="24"/>
              </w:rPr>
              <w:t>Alternating current</w:t>
            </w:r>
          </w:p>
        </w:tc>
      </w:tr>
      <w:tr w:rsidR="00866A94" w:rsidRPr="00866A94" w14:paraId="45F79204" w14:textId="77777777" w:rsidTr="00BB02B7">
        <w:trPr>
          <w:trHeight w:val="704"/>
          <w:jc w:val="center"/>
        </w:trPr>
        <w:tc>
          <w:tcPr>
            <w:tcW w:w="2263" w:type="dxa"/>
            <w:shd w:val="clear" w:color="auto" w:fill="FFFFFF"/>
            <w:vAlign w:val="center"/>
          </w:tcPr>
          <w:p w14:paraId="2EAAAEF4" w14:textId="77777777" w:rsidR="00866A94" w:rsidRPr="00866A94" w:rsidRDefault="0038028E" w:rsidP="00866A94">
            <w:pPr>
              <w:spacing w:line="220" w:lineRule="atLeast"/>
              <w:jc w:val="center"/>
              <w:rPr>
                <w:rFonts w:ascii="Arial" w:hAnsi="Arial" w:cs="Arial"/>
                <w:b/>
                <w:color w:val="000000"/>
                <w:sz w:val="28"/>
                <w:szCs w:val="28"/>
              </w:rPr>
            </w:pPr>
            <w:r>
              <w:object w:dxaOrig="246" w:dyaOrig="332" w14:anchorId="484E9799">
                <v:shape id="_x0000_i1043" type="#_x0000_t75" style="width:27.25pt;height:38.45pt" o:ole="">
                  <v:imagedata r:id="rId50" o:title=""/>
                </v:shape>
                <o:OLEObject Type="Embed" ProgID="CorelDraw.Graphic.18" ShapeID="_x0000_i1043" DrawAspect="Content" ObjectID="_1758349580" r:id="rId51"/>
              </w:object>
            </w:r>
          </w:p>
        </w:tc>
        <w:tc>
          <w:tcPr>
            <w:tcW w:w="6521" w:type="dxa"/>
            <w:shd w:val="clear" w:color="auto" w:fill="FFFFFF"/>
            <w:vAlign w:val="center"/>
          </w:tcPr>
          <w:p w14:paraId="650683B5" w14:textId="77777777" w:rsidR="00866A94" w:rsidRPr="00866A94" w:rsidRDefault="00866A94" w:rsidP="00866A94">
            <w:pPr>
              <w:spacing w:line="220" w:lineRule="atLeast"/>
              <w:rPr>
                <w:rFonts w:ascii="Arial" w:hAnsi="Arial" w:cs="Arial"/>
                <w:color w:val="000000"/>
                <w:sz w:val="24"/>
              </w:rPr>
            </w:pPr>
            <w:r w:rsidRPr="00866A94">
              <w:rPr>
                <w:rFonts w:ascii="Arial" w:hAnsi="Arial" w:cs="Arial"/>
                <w:color w:val="000000"/>
                <w:sz w:val="24"/>
              </w:rPr>
              <w:t>Dispose of in accordance with the WEEE directive</w:t>
            </w:r>
          </w:p>
        </w:tc>
      </w:tr>
      <w:tr w:rsidR="00866A94" w:rsidRPr="00866A94" w14:paraId="28EBC26C" w14:textId="77777777" w:rsidTr="00BB02B7">
        <w:trPr>
          <w:trHeight w:val="745"/>
          <w:jc w:val="center"/>
        </w:trPr>
        <w:tc>
          <w:tcPr>
            <w:tcW w:w="2263" w:type="dxa"/>
            <w:shd w:val="clear" w:color="auto" w:fill="FFFFFF"/>
            <w:vAlign w:val="center"/>
          </w:tcPr>
          <w:p w14:paraId="45A9866F" w14:textId="77777777" w:rsidR="00866A94" w:rsidRPr="00866A94" w:rsidRDefault="0038028E" w:rsidP="00866A94">
            <w:pPr>
              <w:spacing w:line="220" w:lineRule="atLeast"/>
              <w:jc w:val="center"/>
              <w:rPr>
                <w:rFonts w:ascii="Arial" w:hAnsi="Arial" w:cs="Arial"/>
                <w:b/>
                <w:color w:val="000000"/>
                <w:sz w:val="28"/>
                <w:szCs w:val="28"/>
              </w:rPr>
            </w:pPr>
            <w:r>
              <w:object w:dxaOrig="604" w:dyaOrig="713" w14:anchorId="0A1AA32D">
                <v:shape id="_x0000_i1044" type="#_x0000_t75" style="width:23.75pt;height:30.05pt" o:ole="">
                  <v:imagedata r:id="rId52" o:title=""/>
                </v:shape>
                <o:OLEObject Type="Embed" ProgID="CorelDraw.Graphic.18" ShapeID="_x0000_i1044" DrawAspect="Content" ObjectID="_1758349581" r:id="rId53"/>
              </w:object>
            </w:r>
          </w:p>
        </w:tc>
        <w:tc>
          <w:tcPr>
            <w:tcW w:w="6521" w:type="dxa"/>
            <w:shd w:val="clear" w:color="auto" w:fill="FFFFFF"/>
            <w:vAlign w:val="center"/>
          </w:tcPr>
          <w:p w14:paraId="13972825" w14:textId="77777777" w:rsidR="00866A94" w:rsidRPr="00866A94" w:rsidRDefault="00866A94" w:rsidP="00866A94">
            <w:pPr>
              <w:spacing w:line="220" w:lineRule="atLeast"/>
              <w:rPr>
                <w:rFonts w:ascii="Arial" w:hAnsi="Arial" w:cs="Arial"/>
                <w:color w:val="000000"/>
                <w:sz w:val="24"/>
              </w:rPr>
            </w:pPr>
            <w:r w:rsidRPr="00866A94">
              <w:rPr>
                <w:rFonts w:ascii="Arial" w:hAnsi="Arial" w:cs="Arial"/>
                <w:color w:val="000000"/>
                <w:sz w:val="24"/>
              </w:rPr>
              <w:t>Keep dry</w:t>
            </w:r>
          </w:p>
        </w:tc>
      </w:tr>
      <w:tr w:rsidR="00866A94" w:rsidRPr="00866A94" w14:paraId="07FDEA1A" w14:textId="77777777" w:rsidTr="00BB02B7">
        <w:trPr>
          <w:trHeight w:val="706"/>
          <w:jc w:val="center"/>
        </w:trPr>
        <w:tc>
          <w:tcPr>
            <w:tcW w:w="2263" w:type="dxa"/>
            <w:shd w:val="clear" w:color="auto" w:fill="FFFFFF"/>
            <w:vAlign w:val="center"/>
          </w:tcPr>
          <w:p w14:paraId="778E7ECD" w14:textId="77777777" w:rsidR="00866A94" w:rsidRPr="00866A94" w:rsidRDefault="00866A94" w:rsidP="00866A94">
            <w:pPr>
              <w:spacing w:line="220" w:lineRule="atLeast"/>
              <w:jc w:val="center"/>
              <w:rPr>
                <w:rFonts w:ascii="Arial" w:hAnsi="Arial" w:cs="Arial"/>
                <w:b/>
                <w:color w:val="000000"/>
                <w:sz w:val="28"/>
                <w:szCs w:val="28"/>
              </w:rPr>
            </w:pPr>
            <w:r w:rsidRPr="00866A94">
              <w:rPr>
                <w:rFonts w:ascii="Arial" w:hAnsi="Arial" w:cs="Arial"/>
                <w:color w:val="000000"/>
              </w:rPr>
              <w:object w:dxaOrig="3482" w:dyaOrig="3757" w14:anchorId="3AF2999D">
                <v:shape id="对象 16" o:spid="_x0000_i1045" type="#_x0000_t75" style="width:27.95pt;height:27.95pt;mso-position-horizontal-relative:page;mso-position-vertical-relative:page" o:ole="">
                  <v:imagedata r:id="rId54" o:title=""/>
                </v:shape>
                <o:OLEObject Type="Embed" ProgID="CorelDraw.Graphic.18" ShapeID="对象 16" DrawAspect="Content" ObjectID="_1758349582" r:id="rId55"/>
              </w:object>
            </w:r>
          </w:p>
        </w:tc>
        <w:tc>
          <w:tcPr>
            <w:tcW w:w="6521" w:type="dxa"/>
            <w:shd w:val="clear" w:color="auto" w:fill="FFFFFF"/>
            <w:vAlign w:val="center"/>
          </w:tcPr>
          <w:p w14:paraId="30A368F2" w14:textId="77777777" w:rsidR="00866A94" w:rsidRPr="00866A94" w:rsidRDefault="00866A94" w:rsidP="00866A94">
            <w:pPr>
              <w:spacing w:line="220" w:lineRule="atLeast"/>
              <w:rPr>
                <w:rFonts w:ascii="Arial" w:hAnsi="Arial" w:cs="Arial"/>
                <w:color w:val="000000"/>
                <w:sz w:val="24"/>
              </w:rPr>
            </w:pPr>
            <w:r w:rsidRPr="00866A94">
              <w:rPr>
                <w:rFonts w:ascii="Arial" w:hAnsi="Arial" w:cs="Arial"/>
                <w:color w:val="000000"/>
                <w:sz w:val="24"/>
              </w:rPr>
              <w:t>Can be autoclaved up to a maximum temperature of 134° Celsius</w:t>
            </w:r>
          </w:p>
        </w:tc>
      </w:tr>
      <w:tr w:rsidR="00866A94" w:rsidRPr="00866A94" w14:paraId="02FEAC22" w14:textId="77777777" w:rsidTr="00BB02B7">
        <w:trPr>
          <w:trHeight w:val="588"/>
          <w:jc w:val="center"/>
        </w:trPr>
        <w:tc>
          <w:tcPr>
            <w:tcW w:w="2263" w:type="dxa"/>
            <w:shd w:val="clear" w:color="auto" w:fill="FFFFFF"/>
            <w:vAlign w:val="center"/>
          </w:tcPr>
          <w:p w14:paraId="330AA749" w14:textId="77777777" w:rsidR="00866A94" w:rsidRPr="00866A94" w:rsidRDefault="00866A94" w:rsidP="00866A94">
            <w:pPr>
              <w:spacing w:line="220" w:lineRule="atLeast"/>
              <w:jc w:val="center"/>
              <w:rPr>
                <w:rFonts w:ascii="Arial" w:hAnsi="Arial" w:cs="Arial"/>
                <w:color w:val="000000"/>
              </w:rPr>
            </w:pPr>
            <w:r w:rsidRPr="00866A94">
              <w:rPr>
                <w:rFonts w:ascii="Arial" w:hAnsi="Arial" w:cs="Arial"/>
                <w:color w:val="000000"/>
              </w:rPr>
              <w:object w:dxaOrig="1360" w:dyaOrig="779" w14:anchorId="07FBF295">
                <v:shape id="对象 17" o:spid="_x0000_i1046" type="#_x0000_t75" style="width:58pt;height:27.95pt;mso-position-horizontal-relative:page;mso-position-vertical-relative:page" o:ole="">
                  <v:imagedata r:id="rId56" o:title=""/>
                </v:shape>
                <o:OLEObject Type="Embed" ProgID="CorelDraw.Graphic.18" ShapeID="对象 17" DrawAspect="Content" ObjectID="_1758349583" r:id="rId57"/>
              </w:object>
            </w:r>
          </w:p>
        </w:tc>
        <w:tc>
          <w:tcPr>
            <w:tcW w:w="6521" w:type="dxa"/>
            <w:shd w:val="clear" w:color="auto" w:fill="FFFFFF"/>
            <w:vAlign w:val="center"/>
          </w:tcPr>
          <w:p w14:paraId="3AC06C11" w14:textId="77777777" w:rsidR="00866A94" w:rsidRPr="00866A94" w:rsidRDefault="00866A94" w:rsidP="00866A94">
            <w:pPr>
              <w:spacing w:line="220" w:lineRule="atLeast"/>
              <w:rPr>
                <w:rFonts w:ascii="Arial" w:hAnsi="Arial" w:cs="Arial"/>
                <w:color w:val="000000"/>
                <w:sz w:val="24"/>
              </w:rPr>
            </w:pPr>
            <w:r w:rsidRPr="00866A94">
              <w:rPr>
                <w:rFonts w:ascii="Arial" w:hAnsi="Arial" w:cs="Arial"/>
                <w:color w:val="000000"/>
                <w:sz w:val="24"/>
              </w:rPr>
              <w:t>Temperature limitation</w:t>
            </w:r>
          </w:p>
        </w:tc>
      </w:tr>
      <w:tr w:rsidR="00866A94" w:rsidRPr="00866A94" w14:paraId="4A43E821" w14:textId="77777777" w:rsidTr="00BB02B7">
        <w:trPr>
          <w:trHeight w:val="588"/>
          <w:jc w:val="center"/>
        </w:trPr>
        <w:tc>
          <w:tcPr>
            <w:tcW w:w="2263" w:type="dxa"/>
            <w:shd w:val="clear" w:color="auto" w:fill="FFFFFF"/>
            <w:vAlign w:val="center"/>
          </w:tcPr>
          <w:p w14:paraId="7F1E53AA" w14:textId="77777777" w:rsidR="00866A94" w:rsidRPr="00866A94" w:rsidRDefault="00866A94" w:rsidP="00866A94">
            <w:pPr>
              <w:spacing w:line="220" w:lineRule="atLeast"/>
              <w:jc w:val="center"/>
              <w:rPr>
                <w:rFonts w:ascii="Arial" w:hAnsi="Arial" w:cs="Arial"/>
                <w:color w:val="000000"/>
              </w:rPr>
            </w:pPr>
            <w:r w:rsidRPr="00866A94">
              <w:rPr>
                <w:rFonts w:ascii="Arial" w:hAnsi="Arial" w:cs="Arial"/>
                <w:color w:val="000000"/>
              </w:rPr>
              <w:object w:dxaOrig="1359" w:dyaOrig="799" w14:anchorId="6795E9BC">
                <v:shape id="对象 18" o:spid="_x0000_i1047" type="#_x0000_t75" style="width:51.05pt;height:27.95pt;mso-position-horizontal-relative:page;mso-position-vertical-relative:page" o:ole="">
                  <v:imagedata r:id="rId58" o:title=""/>
                </v:shape>
                <o:OLEObject Type="Embed" ProgID="CorelDraw.Graphic.18" ShapeID="对象 18" DrawAspect="Content" ObjectID="_1758349584" r:id="rId59"/>
              </w:object>
            </w:r>
          </w:p>
        </w:tc>
        <w:tc>
          <w:tcPr>
            <w:tcW w:w="6521" w:type="dxa"/>
            <w:shd w:val="clear" w:color="auto" w:fill="FFFFFF"/>
            <w:vAlign w:val="center"/>
          </w:tcPr>
          <w:p w14:paraId="497C8D42" w14:textId="77777777" w:rsidR="00866A94" w:rsidRPr="00866A94" w:rsidRDefault="00866A94" w:rsidP="00866A94">
            <w:pPr>
              <w:spacing w:line="220" w:lineRule="atLeast"/>
              <w:rPr>
                <w:rFonts w:ascii="Arial" w:hAnsi="Arial" w:cs="Arial"/>
                <w:color w:val="000000"/>
                <w:sz w:val="24"/>
              </w:rPr>
            </w:pPr>
            <w:r w:rsidRPr="00866A94">
              <w:rPr>
                <w:rFonts w:ascii="Arial" w:hAnsi="Arial" w:cs="Arial"/>
                <w:color w:val="000000"/>
                <w:sz w:val="24"/>
              </w:rPr>
              <w:t>Humidity limitation</w:t>
            </w:r>
          </w:p>
        </w:tc>
      </w:tr>
      <w:tr w:rsidR="00866A94" w:rsidRPr="00866A94" w14:paraId="1629EDF1" w14:textId="77777777" w:rsidTr="00BB02B7">
        <w:trPr>
          <w:trHeight w:val="588"/>
          <w:jc w:val="center"/>
        </w:trPr>
        <w:tc>
          <w:tcPr>
            <w:tcW w:w="2263" w:type="dxa"/>
            <w:shd w:val="clear" w:color="auto" w:fill="FFFFFF"/>
            <w:vAlign w:val="center"/>
          </w:tcPr>
          <w:p w14:paraId="2A2D1AF2" w14:textId="77777777" w:rsidR="00866A94" w:rsidRPr="00866A94" w:rsidRDefault="00866A94" w:rsidP="00866A94">
            <w:pPr>
              <w:spacing w:line="220" w:lineRule="atLeast"/>
              <w:jc w:val="center"/>
              <w:rPr>
                <w:rFonts w:ascii="Arial" w:hAnsi="Arial" w:cs="Arial"/>
                <w:color w:val="000000"/>
              </w:rPr>
            </w:pPr>
            <w:r>
              <w:object w:dxaOrig="1383" w:dyaOrig="649" w14:anchorId="7D34C68E">
                <v:shape id="对象 19" o:spid="_x0000_i1048" type="#_x0000_t75" style="width:57.3pt;height:27.95pt;mso-position-horizontal-relative:page;mso-position-vertical-relative:page" o:ole="">
                  <v:imagedata r:id="rId60" o:title=""/>
                </v:shape>
                <o:OLEObject Type="Embed" ProgID="CorelDraw.Graphic.18" ShapeID="对象 19" DrawAspect="Content" ObjectID="_1758349585" r:id="rId61"/>
              </w:object>
            </w:r>
          </w:p>
        </w:tc>
        <w:tc>
          <w:tcPr>
            <w:tcW w:w="6521" w:type="dxa"/>
            <w:shd w:val="clear" w:color="auto" w:fill="FFFFFF"/>
            <w:vAlign w:val="center"/>
          </w:tcPr>
          <w:p w14:paraId="1F6F9167" w14:textId="77777777" w:rsidR="00866A94" w:rsidRPr="00866A94" w:rsidRDefault="00866A94" w:rsidP="00866A94">
            <w:pPr>
              <w:spacing w:line="220" w:lineRule="atLeast"/>
              <w:rPr>
                <w:rFonts w:ascii="Arial" w:hAnsi="Arial" w:cs="Arial"/>
                <w:color w:val="000000"/>
                <w:sz w:val="24"/>
              </w:rPr>
            </w:pPr>
            <w:r w:rsidRPr="00866A94">
              <w:rPr>
                <w:rFonts w:ascii="Arial" w:hAnsi="Arial" w:cs="Arial"/>
                <w:sz w:val="24"/>
              </w:rPr>
              <w:t>Atmospheric pressure limitation</w:t>
            </w:r>
          </w:p>
        </w:tc>
      </w:tr>
      <w:tr w:rsidR="00866A94" w:rsidRPr="00866A94" w14:paraId="2FB1D462" w14:textId="77777777" w:rsidTr="00BB02B7">
        <w:trPr>
          <w:trHeight w:val="588"/>
          <w:jc w:val="center"/>
        </w:trPr>
        <w:tc>
          <w:tcPr>
            <w:tcW w:w="2263" w:type="dxa"/>
            <w:shd w:val="clear" w:color="auto" w:fill="FFFFFF"/>
            <w:vAlign w:val="center"/>
          </w:tcPr>
          <w:p w14:paraId="619A0200" w14:textId="77777777" w:rsidR="00866A94" w:rsidRPr="00866A94" w:rsidRDefault="00866A94" w:rsidP="00866A94">
            <w:pPr>
              <w:spacing w:line="220" w:lineRule="atLeast"/>
              <w:jc w:val="center"/>
              <w:rPr>
                <w:rFonts w:ascii="Arial" w:hAnsi="Arial" w:cs="Arial"/>
                <w:color w:val="000000"/>
              </w:rPr>
            </w:pPr>
            <w:r w:rsidRPr="00866A94">
              <w:rPr>
                <w:rFonts w:ascii="Arial" w:hAnsi="Arial" w:cs="Arial"/>
                <w:color w:val="000000"/>
              </w:rPr>
              <w:object w:dxaOrig="423" w:dyaOrig="380" w14:anchorId="6CB2400D">
                <v:shape id="对象 20" o:spid="_x0000_i1049" type="#_x0000_t75" style="width:20.95pt;height:20.95pt;mso-position-horizontal-relative:page;mso-position-vertical-relative:page" o:ole="">
                  <v:imagedata r:id="rId62" o:title=""/>
                </v:shape>
                <o:OLEObject Type="Embed" ProgID="CorelDraw.Graphic.18" ShapeID="对象 20" DrawAspect="Content" ObjectID="_1758349586" r:id="rId63"/>
              </w:object>
            </w:r>
          </w:p>
        </w:tc>
        <w:tc>
          <w:tcPr>
            <w:tcW w:w="6521" w:type="dxa"/>
            <w:shd w:val="clear" w:color="auto" w:fill="FFFFFF"/>
            <w:vAlign w:val="center"/>
          </w:tcPr>
          <w:p w14:paraId="6C4BB6D4" w14:textId="77777777" w:rsidR="00866A94" w:rsidRPr="00866A94" w:rsidRDefault="00866A94" w:rsidP="00866A94">
            <w:pPr>
              <w:spacing w:line="220" w:lineRule="atLeast"/>
              <w:rPr>
                <w:rFonts w:ascii="Arial" w:hAnsi="Arial" w:cs="Arial"/>
                <w:color w:val="000000"/>
                <w:sz w:val="24"/>
              </w:rPr>
            </w:pPr>
            <w:r w:rsidRPr="00866A94">
              <w:rPr>
                <w:rFonts w:ascii="Arial" w:hAnsi="Arial" w:cs="Arial"/>
                <w:color w:val="000000"/>
                <w:sz w:val="24"/>
              </w:rPr>
              <w:t>Foot Pedal</w:t>
            </w:r>
          </w:p>
        </w:tc>
      </w:tr>
      <w:tr w:rsidR="00866A94" w:rsidRPr="00866A94" w14:paraId="0692CD71" w14:textId="77777777" w:rsidTr="00BB02B7">
        <w:trPr>
          <w:trHeight w:val="588"/>
          <w:jc w:val="center"/>
        </w:trPr>
        <w:tc>
          <w:tcPr>
            <w:tcW w:w="2263" w:type="dxa"/>
            <w:shd w:val="clear" w:color="auto" w:fill="FFFFFF"/>
            <w:vAlign w:val="center"/>
          </w:tcPr>
          <w:p w14:paraId="542D86B2" w14:textId="77777777" w:rsidR="00866A94" w:rsidRPr="00866A94" w:rsidRDefault="00866A94" w:rsidP="00866A94">
            <w:pPr>
              <w:spacing w:line="220" w:lineRule="atLeast"/>
              <w:jc w:val="center"/>
              <w:rPr>
                <w:rFonts w:ascii="Arial" w:hAnsi="Arial" w:cs="Arial"/>
                <w:color w:val="000000"/>
              </w:rPr>
            </w:pPr>
            <w:r w:rsidRPr="00866A94">
              <w:rPr>
                <w:rFonts w:ascii="Arial" w:hAnsi="Arial" w:cs="Arial"/>
                <w:color w:val="000000"/>
              </w:rPr>
              <w:object w:dxaOrig="860" w:dyaOrig="338" w14:anchorId="0D502657">
                <v:shape id="对象 21" o:spid="_x0000_i1050" type="#_x0000_t75" style="width:44.75pt;height:16.8pt;mso-position-horizontal-relative:page;mso-position-vertical-relative:page" o:ole="">
                  <v:imagedata r:id="rId64" o:title=""/>
                </v:shape>
                <o:OLEObject Type="Embed" ProgID="CorelDraw.Graphic.18" ShapeID="对象 21" DrawAspect="Content" ObjectID="_1758349587" r:id="rId65"/>
              </w:object>
            </w:r>
          </w:p>
        </w:tc>
        <w:tc>
          <w:tcPr>
            <w:tcW w:w="6521" w:type="dxa"/>
            <w:shd w:val="clear" w:color="auto" w:fill="FFFFFF"/>
            <w:vAlign w:val="center"/>
          </w:tcPr>
          <w:p w14:paraId="7195455C" w14:textId="77777777" w:rsidR="00866A94" w:rsidRPr="00866A94" w:rsidRDefault="00866A94" w:rsidP="00866A94">
            <w:pPr>
              <w:spacing w:line="220" w:lineRule="atLeast"/>
              <w:rPr>
                <w:rFonts w:ascii="Arial" w:hAnsi="Arial" w:cs="Arial"/>
                <w:color w:val="000000"/>
                <w:sz w:val="24"/>
              </w:rPr>
            </w:pPr>
            <w:r w:rsidRPr="00866A94">
              <w:rPr>
                <w:rFonts w:ascii="Arial" w:hAnsi="Arial" w:cs="Arial"/>
                <w:color w:val="000000"/>
                <w:sz w:val="24"/>
              </w:rPr>
              <w:t>Water inlet pressure: 0.01-0.5MPa</w:t>
            </w:r>
          </w:p>
        </w:tc>
      </w:tr>
      <w:tr w:rsidR="00866A94" w:rsidRPr="00866A94" w14:paraId="0D87C6EF" w14:textId="77777777" w:rsidTr="00BB02B7">
        <w:trPr>
          <w:trHeight w:val="588"/>
          <w:jc w:val="center"/>
        </w:trPr>
        <w:tc>
          <w:tcPr>
            <w:tcW w:w="2263" w:type="dxa"/>
            <w:shd w:val="clear" w:color="auto" w:fill="FFFFFF"/>
            <w:vAlign w:val="center"/>
          </w:tcPr>
          <w:p w14:paraId="48E014A2" w14:textId="77777777" w:rsidR="00866A94" w:rsidRPr="00866A94" w:rsidRDefault="00866A94" w:rsidP="00866A94">
            <w:pPr>
              <w:spacing w:line="220" w:lineRule="atLeast"/>
              <w:jc w:val="center"/>
              <w:rPr>
                <w:rFonts w:ascii="Arial" w:hAnsi="Arial" w:cs="Arial"/>
                <w:color w:val="000000"/>
              </w:rPr>
            </w:pPr>
            <w:r w:rsidRPr="00866A94">
              <w:rPr>
                <w:rFonts w:ascii="Arial" w:hAnsi="Arial" w:cs="Arial"/>
                <w:color w:val="000000"/>
              </w:rPr>
              <w:t>IPX0</w:t>
            </w:r>
          </w:p>
        </w:tc>
        <w:tc>
          <w:tcPr>
            <w:tcW w:w="6521" w:type="dxa"/>
            <w:shd w:val="clear" w:color="auto" w:fill="FFFFFF"/>
            <w:vAlign w:val="center"/>
          </w:tcPr>
          <w:p w14:paraId="5784679D" w14:textId="77777777" w:rsidR="00866A94" w:rsidRPr="00866A94" w:rsidRDefault="00866A94" w:rsidP="00866A94">
            <w:pPr>
              <w:spacing w:line="220" w:lineRule="atLeast"/>
              <w:rPr>
                <w:rFonts w:ascii="Arial" w:hAnsi="Arial" w:cs="Arial"/>
                <w:color w:val="000000"/>
                <w:sz w:val="24"/>
              </w:rPr>
            </w:pPr>
            <w:r w:rsidRPr="00866A94">
              <w:rPr>
                <w:rFonts w:ascii="Arial" w:hAnsi="Arial" w:cs="Arial"/>
                <w:color w:val="000000"/>
                <w:sz w:val="24"/>
              </w:rPr>
              <w:t>Ordinary equipment</w:t>
            </w:r>
          </w:p>
        </w:tc>
      </w:tr>
      <w:tr w:rsidR="00866A94" w:rsidRPr="00866A94" w14:paraId="610E8997" w14:textId="77777777" w:rsidTr="00BB02B7">
        <w:trPr>
          <w:trHeight w:val="588"/>
          <w:jc w:val="center"/>
        </w:trPr>
        <w:tc>
          <w:tcPr>
            <w:tcW w:w="2263" w:type="dxa"/>
            <w:shd w:val="clear" w:color="auto" w:fill="FFFFFF"/>
            <w:vAlign w:val="center"/>
          </w:tcPr>
          <w:p w14:paraId="2CE76A95" w14:textId="77777777" w:rsidR="00866A94" w:rsidRPr="00866A94" w:rsidRDefault="00866A94" w:rsidP="00866A94">
            <w:pPr>
              <w:spacing w:line="220" w:lineRule="atLeast"/>
              <w:jc w:val="center"/>
              <w:rPr>
                <w:rFonts w:ascii="Arial" w:hAnsi="Arial" w:cs="Arial"/>
                <w:color w:val="000000"/>
              </w:rPr>
            </w:pPr>
            <w:r w:rsidRPr="00866A94">
              <w:rPr>
                <w:rFonts w:ascii="Arial" w:hAnsi="Arial" w:cs="Arial"/>
                <w:color w:val="000000"/>
              </w:rPr>
              <w:t>IPX1</w:t>
            </w:r>
          </w:p>
        </w:tc>
        <w:tc>
          <w:tcPr>
            <w:tcW w:w="6521" w:type="dxa"/>
            <w:shd w:val="clear" w:color="auto" w:fill="FFFFFF"/>
            <w:vAlign w:val="center"/>
          </w:tcPr>
          <w:p w14:paraId="44F0B2F7" w14:textId="77777777" w:rsidR="00866A94" w:rsidRPr="00866A94" w:rsidRDefault="00866A94" w:rsidP="00866A94">
            <w:pPr>
              <w:spacing w:line="220" w:lineRule="atLeast"/>
              <w:rPr>
                <w:rFonts w:ascii="Arial" w:hAnsi="Arial" w:cs="Arial"/>
                <w:color w:val="000000"/>
                <w:sz w:val="24"/>
              </w:rPr>
            </w:pPr>
            <w:r w:rsidRPr="00866A94">
              <w:rPr>
                <w:rFonts w:ascii="Arial" w:hAnsi="Arial" w:cs="Arial"/>
                <w:color w:val="000000"/>
                <w:sz w:val="24"/>
              </w:rPr>
              <w:t>Anti-drip equipment</w:t>
            </w:r>
          </w:p>
        </w:tc>
      </w:tr>
      <w:tr w:rsidR="00866A94" w:rsidRPr="00866A94" w14:paraId="03C266EE" w14:textId="77777777" w:rsidTr="00BB02B7">
        <w:trPr>
          <w:trHeight w:val="588"/>
          <w:jc w:val="center"/>
        </w:trPr>
        <w:tc>
          <w:tcPr>
            <w:tcW w:w="2263" w:type="dxa"/>
            <w:shd w:val="clear" w:color="auto" w:fill="FFFFFF"/>
            <w:vAlign w:val="center"/>
          </w:tcPr>
          <w:p w14:paraId="05C15A39" w14:textId="77777777" w:rsidR="00866A94" w:rsidRPr="00866A94" w:rsidRDefault="00866A94" w:rsidP="00866A94">
            <w:pPr>
              <w:spacing w:line="220" w:lineRule="atLeast"/>
              <w:jc w:val="center"/>
              <w:rPr>
                <w:rFonts w:ascii="Arial" w:hAnsi="Arial" w:cs="Arial"/>
                <w:color w:val="000000"/>
              </w:rPr>
            </w:pPr>
            <w:r w:rsidRPr="00866A94">
              <w:rPr>
                <w:rFonts w:ascii="Arial" w:hAnsi="Arial" w:cs="Arial"/>
                <w:color w:val="000000"/>
              </w:rPr>
              <w:object w:dxaOrig="465" w:dyaOrig="394" w14:anchorId="56DB9592">
                <v:shape id="对象 22" o:spid="_x0000_i1051" type="#_x0000_t75" style="width:23.05pt;height:20.95pt;mso-position-horizontal-relative:page;mso-position-vertical-relative:page" o:ole="">
                  <v:imagedata r:id="rId66" o:title=""/>
                </v:shape>
                <o:OLEObject Type="Embed" ProgID="CorelDraw.Graphic.18" ShapeID="对象 22" DrawAspect="Content" ObjectID="_1758349588" r:id="rId67"/>
              </w:object>
            </w:r>
          </w:p>
        </w:tc>
        <w:tc>
          <w:tcPr>
            <w:tcW w:w="6521" w:type="dxa"/>
            <w:shd w:val="clear" w:color="auto" w:fill="FFFFFF"/>
            <w:vAlign w:val="center"/>
          </w:tcPr>
          <w:p w14:paraId="65AEF38D" w14:textId="77777777" w:rsidR="00866A94" w:rsidRPr="00866A94" w:rsidRDefault="00866A94" w:rsidP="00866A94">
            <w:pPr>
              <w:spacing w:line="220" w:lineRule="atLeast"/>
              <w:rPr>
                <w:rFonts w:ascii="Arial" w:hAnsi="Arial" w:cs="Arial"/>
                <w:color w:val="000000"/>
                <w:sz w:val="24"/>
              </w:rPr>
            </w:pPr>
            <w:r w:rsidRPr="00866A94">
              <w:rPr>
                <w:rFonts w:ascii="Arial" w:hAnsi="Arial" w:cs="Arial"/>
                <w:color w:val="000000"/>
                <w:sz w:val="24"/>
              </w:rPr>
              <w:t>Used indoor only</w:t>
            </w:r>
          </w:p>
        </w:tc>
      </w:tr>
      <w:tr w:rsidR="00866A94" w:rsidRPr="00866A94" w14:paraId="366F29AD" w14:textId="77777777" w:rsidTr="00BB02B7">
        <w:trPr>
          <w:trHeight w:val="588"/>
          <w:jc w:val="center"/>
        </w:trPr>
        <w:tc>
          <w:tcPr>
            <w:tcW w:w="2263" w:type="dxa"/>
            <w:shd w:val="clear" w:color="auto" w:fill="FFFFFF"/>
            <w:vAlign w:val="center"/>
          </w:tcPr>
          <w:p w14:paraId="53F371DB" w14:textId="77777777" w:rsidR="00866A94" w:rsidRPr="00866A94" w:rsidRDefault="0038028E" w:rsidP="00866A94">
            <w:pPr>
              <w:spacing w:line="220" w:lineRule="atLeast"/>
              <w:jc w:val="center"/>
              <w:rPr>
                <w:rFonts w:ascii="Arial" w:hAnsi="Arial" w:cs="Arial"/>
                <w:b/>
                <w:color w:val="000000"/>
                <w:sz w:val="28"/>
                <w:szCs w:val="28"/>
              </w:rPr>
            </w:pPr>
            <w:r>
              <w:object w:dxaOrig="369" w:dyaOrig="250" w14:anchorId="4105E432">
                <v:shape id="_x0000_i1052" type="#_x0000_t75" style="width:31.45pt;height:20.95pt" o:ole="">
                  <v:imagedata r:id="rId68" o:title=""/>
                </v:shape>
                <o:OLEObject Type="Embed" ProgID="CorelDraw.Graphic.18" ShapeID="_x0000_i1052" DrawAspect="Content" ObjectID="_1758349589" r:id="rId69"/>
              </w:object>
            </w:r>
          </w:p>
        </w:tc>
        <w:tc>
          <w:tcPr>
            <w:tcW w:w="6521" w:type="dxa"/>
            <w:shd w:val="clear" w:color="auto" w:fill="FFFFFF"/>
            <w:vAlign w:val="center"/>
          </w:tcPr>
          <w:p w14:paraId="3D63BDA5" w14:textId="77777777" w:rsidR="00866A94" w:rsidRPr="00866A94" w:rsidRDefault="00866A94" w:rsidP="00866A94">
            <w:pPr>
              <w:spacing w:line="220" w:lineRule="atLeast"/>
              <w:rPr>
                <w:rFonts w:ascii="Arial" w:hAnsi="Arial" w:cs="Arial"/>
                <w:color w:val="000000"/>
                <w:sz w:val="24"/>
              </w:rPr>
            </w:pPr>
            <w:r w:rsidRPr="00866A94">
              <w:rPr>
                <w:rFonts w:ascii="Arial" w:hAnsi="Arial" w:cs="Arial"/>
                <w:color w:val="000000"/>
                <w:sz w:val="24"/>
              </w:rPr>
              <w:t>Catalogue number</w:t>
            </w:r>
          </w:p>
        </w:tc>
      </w:tr>
      <w:tr w:rsidR="00866A94" w:rsidRPr="00866A94" w14:paraId="7DA9C7CC" w14:textId="77777777" w:rsidTr="00BB02B7">
        <w:trPr>
          <w:trHeight w:val="588"/>
          <w:jc w:val="center"/>
        </w:trPr>
        <w:tc>
          <w:tcPr>
            <w:tcW w:w="2263" w:type="dxa"/>
            <w:shd w:val="clear" w:color="auto" w:fill="FFFFFF"/>
            <w:vAlign w:val="center"/>
          </w:tcPr>
          <w:p w14:paraId="619E974E" w14:textId="77777777" w:rsidR="00866A94" w:rsidRPr="00866A94" w:rsidRDefault="0038028E" w:rsidP="00866A94">
            <w:pPr>
              <w:spacing w:line="220" w:lineRule="atLeast"/>
              <w:jc w:val="center"/>
              <w:rPr>
                <w:rFonts w:ascii="Arial" w:hAnsi="Arial" w:cs="Arial"/>
                <w:b/>
                <w:color w:val="000000"/>
                <w:sz w:val="28"/>
                <w:szCs w:val="28"/>
              </w:rPr>
            </w:pPr>
            <w:r>
              <w:object w:dxaOrig="324" w:dyaOrig="306" w14:anchorId="1A102A0F">
                <v:shape id="_x0000_i1053" type="#_x0000_t75" style="width:27.95pt;height:24.45pt" o:ole="">
                  <v:imagedata r:id="rId70" o:title=""/>
                </v:shape>
                <o:OLEObject Type="Embed" ProgID="CorelDraw.Graphic.18" ShapeID="_x0000_i1053" DrawAspect="Content" ObjectID="_1758349590" r:id="rId71"/>
              </w:object>
            </w:r>
          </w:p>
        </w:tc>
        <w:tc>
          <w:tcPr>
            <w:tcW w:w="6521" w:type="dxa"/>
            <w:shd w:val="clear" w:color="auto" w:fill="FFFFFF"/>
            <w:vAlign w:val="center"/>
          </w:tcPr>
          <w:p w14:paraId="1C1F73CA" w14:textId="77777777" w:rsidR="00866A94" w:rsidRPr="00866A94" w:rsidRDefault="00866A94" w:rsidP="00866A94">
            <w:pPr>
              <w:spacing w:line="220" w:lineRule="atLeast"/>
              <w:rPr>
                <w:rFonts w:ascii="Arial" w:hAnsi="Arial" w:cs="Arial"/>
                <w:color w:val="000000"/>
                <w:sz w:val="24"/>
              </w:rPr>
            </w:pPr>
            <w:r w:rsidRPr="00866A94">
              <w:rPr>
                <w:rFonts w:ascii="Arial" w:hAnsi="Arial" w:cs="Arial"/>
                <w:color w:val="000000"/>
                <w:sz w:val="24"/>
              </w:rPr>
              <w:t>Manufacturer</w:t>
            </w:r>
          </w:p>
        </w:tc>
      </w:tr>
      <w:tr w:rsidR="00866A94" w:rsidRPr="00866A94" w14:paraId="384F1077" w14:textId="77777777" w:rsidTr="00BB02B7">
        <w:trPr>
          <w:trHeight w:val="588"/>
          <w:jc w:val="center"/>
        </w:trPr>
        <w:tc>
          <w:tcPr>
            <w:tcW w:w="2263" w:type="dxa"/>
            <w:shd w:val="clear" w:color="auto" w:fill="FFFFFF"/>
            <w:vAlign w:val="center"/>
          </w:tcPr>
          <w:p w14:paraId="7562DEE2" w14:textId="77777777" w:rsidR="00866A94" w:rsidRPr="00866A94" w:rsidRDefault="0038028E" w:rsidP="00866A94">
            <w:pPr>
              <w:spacing w:line="220" w:lineRule="atLeast"/>
              <w:jc w:val="center"/>
              <w:rPr>
                <w:rFonts w:ascii="Arial" w:hAnsi="Arial" w:cs="Arial"/>
                <w:b/>
                <w:color w:val="000000"/>
                <w:sz w:val="28"/>
                <w:szCs w:val="28"/>
              </w:rPr>
            </w:pPr>
            <w:r>
              <w:object w:dxaOrig="235" w:dyaOrig="210" w14:anchorId="792A3765">
                <v:shape id="_x0000_i1054" type="#_x0000_t75" style="width:27.95pt;height:25.85pt" o:ole="">
                  <v:imagedata r:id="rId72" o:title=""/>
                </v:shape>
                <o:OLEObject Type="Embed" ProgID="CorelDraw.Graphic.18" ShapeID="_x0000_i1054" DrawAspect="Content" ObjectID="_1758349591" r:id="rId73"/>
              </w:object>
            </w:r>
          </w:p>
        </w:tc>
        <w:tc>
          <w:tcPr>
            <w:tcW w:w="6521" w:type="dxa"/>
            <w:shd w:val="clear" w:color="auto" w:fill="FFFFFF"/>
            <w:vAlign w:val="center"/>
          </w:tcPr>
          <w:p w14:paraId="6D0D7504" w14:textId="77777777" w:rsidR="00866A94" w:rsidRPr="00866A94" w:rsidRDefault="00866A94" w:rsidP="00866A94">
            <w:pPr>
              <w:spacing w:line="220" w:lineRule="atLeast"/>
              <w:rPr>
                <w:rFonts w:ascii="Arial" w:hAnsi="Arial" w:cs="Arial"/>
                <w:color w:val="000000"/>
                <w:sz w:val="24"/>
              </w:rPr>
            </w:pPr>
            <w:r w:rsidRPr="00866A94">
              <w:rPr>
                <w:rFonts w:ascii="Arial" w:hAnsi="Arial" w:cs="Arial"/>
                <w:color w:val="000000"/>
                <w:sz w:val="24"/>
              </w:rPr>
              <w:t>Date of manufacture</w:t>
            </w:r>
          </w:p>
        </w:tc>
      </w:tr>
      <w:tr w:rsidR="00866A94" w:rsidRPr="00866A94" w14:paraId="42BFCF32" w14:textId="77777777" w:rsidTr="00BB02B7">
        <w:trPr>
          <w:trHeight w:val="588"/>
          <w:jc w:val="center"/>
        </w:trPr>
        <w:tc>
          <w:tcPr>
            <w:tcW w:w="2263" w:type="dxa"/>
            <w:shd w:val="clear" w:color="auto" w:fill="FFFFFF"/>
            <w:vAlign w:val="center"/>
          </w:tcPr>
          <w:p w14:paraId="4C37825E" w14:textId="77777777" w:rsidR="00866A94" w:rsidRPr="00866A94" w:rsidRDefault="00866A94" w:rsidP="00866A94">
            <w:pPr>
              <w:spacing w:line="220" w:lineRule="atLeast"/>
              <w:jc w:val="center"/>
              <w:rPr>
                <w:rFonts w:ascii="Arial" w:hAnsi="Arial" w:cs="Arial"/>
                <w:color w:val="000000"/>
              </w:rPr>
            </w:pPr>
            <w:r w:rsidRPr="00866A94">
              <w:rPr>
                <w:rFonts w:ascii="Arial" w:hAnsi="Arial" w:cs="Arial"/>
                <w:color w:val="000000"/>
              </w:rPr>
              <w:object w:dxaOrig="340" w:dyaOrig="240" w14:anchorId="639C1580">
                <v:shape id="对象 23" o:spid="_x0000_i1055" type="#_x0000_t75" style="width:34.95pt;height:20.95pt;mso-position-horizontal-relative:page;mso-position-vertical-relative:page" o:ole="">
                  <v:imagedata r:id="rId74" o:title=""/>
                </v:shape>
                <o:OLEObject Type="Embed" ProgID="CorelDraw.Graphic.18" ShapeID="对象 23" DrawAspect="Content" ObjectID="_1758349592" r:id="rId75"/>
              </w:object>
            </w:r>
          </w:p>
        </w:tc>
        <w:tc>
          <w:tcPr>
            <w:tcW w:w="6521" w:type="dxa"/>
            <w:shd w:val="clear" w:color="auto" w:fill="FFFFFF"/>
            <w:vAlign w:val="center"/>
          </w:tcPr>
          <w:p w14:paraId="08912186" w14:textId="77777777" w:rsidR="00866A94" w:rsidRPr="00866A94" w:rsidRDefault="00866A94" w:rsidP="00866A94">
            <w:pPr>
              <w:spacing w:line="220" w:lineRule="atLeast"/>
              <w:rPr>
                <w:rFonts w:ascii="Arial" w:hAnsi="Arial" w:cs="Arial"/>
                <w:color w:val="000000"/>
                <w:sz w:val="24"/>
              </w:rPr>
            </w:pPr>
            <w:r w:rsidRPr="00866A94">
              <w:rPr>
                <w:rFonts w:ascii="Arial" w:hAnsi="Arial" w:cs="Arial"/>
                <w:color w:val="000000"/>
                <w:sz w:val="24"/>
              </w:rPr>
              <w:t>Lot of manufacture</w:t>
            </w:r>
          </w:p>
        </w:tc>
      </w:tr>
      <w:tr w:rsidR="00866A94" w:rsidRPr="00866A94" w14:paraId="0FDD508E" w14:textId="77777777" w:rsidTr="00BB02B7">
        <w:trPr>
          <w:trHeight w:val="588"/>
          <w:jc w:val="center"/>
        </w:trPr>
        <w:tc>
          <w:tcPr>
            <w:tcW w:w="2263" w:type="dxa"/>
            <w:shd w:val="clear" w:color="auto" w:fill="FFFFFF"/>
            <w:vAlign w:val="center"/>
          </w:tcPr>
          <w:p w14:paraId="537C8FDF" w14:textId="77777777" w:rsidR="00866A94" w:rsidRPr="00866A94" w:rsidRDefault="0038028E" w:rsidP="00866A94">
            <w:pPr>
              <w:spacing w:line="220" w:lineRule="atLeast"/>
              <w:jc w:val="center"/>
              <w:rPr>
                <w:rFonts w:ascii="Arial" w:hAnsi="Arial" w:cs="Arial"/>
                <w:b/>
                <w:color w:val="000000"/>
                <w:sz w:val="28"/>
                <w:szCs w:val="28"/>
              </w:rPr>
            </w:pPr>
            <w:r>
              <w:object w:dxaOrig="570" w:dyaOrig="300" w14:anchorId="75F1BA6B">
                <v:shape id="_x0000_i1056" type="#_x0000_t75" style="width:45.45pt;height:25.85pt" o:ole="">
                  <v:imagedata r:id="rId76" o:title=""/>
                </v:shape>
                <o:OLEObject Type="Embed" ProgID="CorelDraw.Graphic.21" ShapeID="_x0000_i1056" DrawAspect="Content" ObjectID="_1758349593" r:id="rId77"/>
              </w:object>
            </w:r>
          </w:p>
        </w:tc>
        <w:tc>
          <w:tcPr>
            <w:tcW w:w="6521" w:type="dxa"/>
            <w:shd w:val="clear" w:color="auto" w:fill="FFFFFF"/>
            <w:vAlign w:val="center"/>
          </w:tcPr>
          <w:p w14:paraId="6CA84EA0" w14:textId="77777777" w:rsidR="00866A94" w:rsidRPr="00866A94" w:rsidRDefault="00866A94" w:rsidP="00866A94">
            <w:pPr>
              <w:spacing w:line="220" w:lineRule="atLeast"/>
              <w:rPr>
                <w:rFonts w:ascii="Arial" w:hAnsi="Arial" w:cs="Arial"/>
                <w:color w:val="000000"/>
                <w:sz w:val="24"/>
              </w:rPr>
            </w:pPr>
            <w:r w:rsidRPr="00866A94">
              <w:rPr>
                <w:rFonts w:ascii="Arial" w:hAnsi="Arial" w:cs="Arial"/>
                <w:color w:val="000000"/>
                <w:sz w:val="24"/>
              </w:rPr>
              <w:t>Authorized Representative in the European Community</w:t>
            </w:r>
          </w:p>
        </w:tc>
      </w:tr>
      <w:tr w:rsidR="00866A94" w:rsidRPr="00866A94" w14:paraId="17EF31A2" w14:textId="77777777" w:rsidTr="00BB02B7">
        <w:trPr>
          <w:trHeight w:val="588"/>
          <w:jc w:val="center"/>
        </w:trPr>
        <w:tc>
          <w:tcPr>
            <w:tcW w:w="2263" w:type="dxa"/>
            <w:shd w:val="clear" w:color="auto" w:fill="FFFFFF"/>
            <w:vAlign w:val="center"/>
          </w:tcPr>
          <w:p w14:paraId="386817F3" w14:textId="77777777" w:rsidR="00866A94" w:rsidRPr="00866A94" w:rsidRDefault="00866A94" w:rsidP="00866A94">
            <w:pPr>
              <w:spacing w:line="220" w:lineRule="atLeast"/>
              <w:jc w:val="center"/>
              <w:rPr>
                <w:rFonts w:ascii="Arial" w:hAnsi="Arial" w:cs="Arial"/>
                <w:b/>
                <w:color w:val="000000"/>
                <w:sz w:val="28"/>
                <w:szCs w:val="28"/>
              </w:rPr>
            </w:pPr>
            <w:r w:rsidRPr="00866A94">
              <w:rPr>
                <w:rFonts w:ascii="Arial" w:hAnsi="Arial" w:cs="Arial"/>
                <w:color w:val="000000"/>
              </w:rPr>
              <w:object w:dxaOrig="4260" w:dyaOrig="1238" w14:anchorId="5589A2CA">
                <v:shape id="对象 24" o:spid="_x0000_i1057" type="#_x0000_t75" style="width:79pt;height:20.95pt;mso-position-horizontal-relative:page;mso-position-vertical-relative:page" o:ole="">
                  <v:imagedata r:id="rId78" o:title=""/>
                </v:shape>
                <o:OLEObject Type="Embed" ProgID="CorelDraw.Graphic.17" ShapeID="对象 24" DrawAspect="Content" ObjectID="_1758349594" r:id="rId79"/>
              </w:object>
            </w:r>
          </w:p>
        </w:tc>
        <w:tc>
          <w:tcPr>
            <w:tcW w:w="6521" w:type="dxa"/>
            <w:shd w:val="clear" w:color="auto" w:fill="FFFFFF"/>
            <w:vAlign w:val="center"/>
          </w:tcPr>
          <w:p w14:paraId="0C6BA03E" w14:textId="77777777" w:rsidR="00866A94" w:rsidRPr="00866A94" w:rsidRDefault="00866A94" w:rsidP="00866A94">
            <w:pPr>
              <w:spacing w:line="220" w:lineRule="atLeast"/>
              <w:rPr>
                <w:rFonts w:ascii="Arial" w:hAnsi="Arial" w:cs="Arial"/>
                <w:color w:val="000000"/>
                <w:sz w:val="24"/>
              </w:rPr>
            </w:pPr>
            <w:r w:rsidRPr="00866A94">
              <w:rPr>
                <w:rFonts w:ascii="Arial" w:hAnsi="Arial" w:cs="Arial"/>
                <w:color w:val="000000"/>
                <w:sz w:val="24"/>
              </w:rPr>
              <w:t>Manufacturer’s LOGO</w:t>
            </w:r>
          </w:p>
        </w:tc>
      </w:tr>
      <w:tr w:rsidR="00866A94" w:rsidRPr="00866A94" w14:paraId="3762E6BA" w14:textId="77777777" w:rsidTr="00BB02B7">
        <w:trPr>
          <w:trHeight w:val="588"/>
          <w:jc w:val="center"/>
        </w:trPr>
        <w:tc>
          <w:tcPr>
            <w:tcW w:w="2263" w:type="dxa"/>
            <w:shd w:val="clear" w:color="auto" w:fill="FFFFFF"/>
            <w:vAlign w:val="center"/>
          </w:tcPr>
          <w:p w14:paraId="4E4FD5CA" w14:textId="77777777" w:rsidR="00866A94" w:rsidRPr="00866A94" w:rsidRDefault="0038028E" w:rsidP="00866A94">
            <w:pPr>
              <w:spacing w:line="220" w:lineRule="atLeast"/>
              <w:jc w:val="center"/>
              <w:rPr>
                <w:rFonts w:ascii="Arial" w:hAnsi="Arial" w:cs="Arial"/>
                <w:color w:val="000000"/>
              </w:rPr>
            </w:pPr>
            <w:r>
              <w:rPr>
                <w:rFonts w:ascii="Arial" w:hAnsi="Arial" w:cs="Arial"/>
              </w:rPr>
              <w:object w:dxaOrig="420" w:dyaOrig="420" w14:anchorId="1C370C68">
                <v:shape id="_x0000_i1058" type="#_x0000_t75" style="width:27.25pt;height:27.25pt" o:ole="">
                  <v:imagedata r:id="rId80" o:title=""/>
                </v:shape>
                <o:OLEObject Type="Embed" ProgID="CorelDraw.Graphic.17" ShapeID="_x0000_i1058" DrawAspect="Content" ObjectID="_1758349595" r:id="rId81"/>
              </w:object>
            </w:r>
          </w:p>
        </w:tc>
        <w:tc>
          <w:tcPr>
            <w:tcW w:w="6521" w:type="dxa"/>
            <w:shd w:val="clear" w:color="auto" w:fill="FFFFFF"/>
            <w:vAlign w:val="center"/>
          </w:tcPr>
          <w:p w14:paraId="67C97A3A" w14:textId="77777777" w:rsidR="00866A94" w:rsidRPr="00866A94" w:rsidRDefault="00866A94" w:rsidP="00866A94">
            <w:pPr>
              <w:spacing w:line="220" w:lineRule="atLeast"/>
              <w:rPr>
                <w:rFonts w:ascii="Arial" w:hAnsi="Arial" w:cs="Arial"/>
                <w:color w:val="000000"/>
                <w:sz w:val="24"/>
              </w:rPr>
            </w:pPr>
            <w:r w:rsidRPr="00866A94">
              <w:rPr>
                <w:rFonts w:ascii="Arial" w:hAnsi="Arial" w:cs="Arial" w:hint="eastAsia"/>
                <w:color w:val="000000"/>
                <w:sz w:val="24"/>
              </w:rPr>
              <w:t>F</w:t>
            </w:r>
            <w:r w:rsidRPr="00866A94">
              <w:rPr>
                <w:rFonts w:ascii="Arial" w:hAnsi="Arial" w:cs="Arial"/>
                <w:color w:val="000000"/>
                <w:sz w:val="24"/>
              </w:rPr>
              <w:t>ollow instructions for use</w:t>
            </w:r>
          </w:p>
        </w:tc>
      </w:tr>
      <w:tr w:rsidR="00866A94" w:rsidRPr="00866A94" w14:paraId="57C99EB6" w14:textId="77777777" w:rsidTr="00BB02B7">
        <w:trPr>
          <w:trHeight w:val="588"/>
          <w:jc w:val="center"/>
        </w:trPr>
        <w:tc>
          <w:tcPr>
            <w:tcW w:w="2263" w:type="dxa"/>
            <w:shd w:val="clear" w:color="auto" w:fill="FFFFFF"/>
            <w:vAlign w:val="center"/>
          </w:tcPr>
          <w:p w14:paraId="683A375F" w14:textId="77777777" w:rsidR="00866A94" w:rsidRPr="00866A94" w:rsidRDefault="00866A94" w:rsidP="00866A94">
            <w:pPr>
              <w:spacing w:line="220" w:lineRule="atLeast"/>
              <w:jc w:val="center"/>
              <w:rPr>
                <w:rFonts w:ascii="Arial" w:hAnsi="Arial" w:cs="Arial"/>
                <w:color w:val="000000"/>
              </w:rPr>
            </w:pPr>
            <w:r w:rsidRPr="00866A94">
              <w:rPr>
                <w:rFonts w:ascii="Arial" w:hAnsi="Arial" w:cs="Arial"/>
                <w:color w:val="000000"/>
              </w:rPr>
              <w:object w:dxaOrig="399" w:dyaOrig="360" w14:anchorId="06E3B046">
                <v:shape id="对象 25" o:spid="_x0000_i1059" type="#_x0000_t75" style="width:30.05pt;height:27.95pt;mso-position-horizontal-relative:page;mso-position-vertical-relative:page" o:ole="">
                  <v:imagedata r:id="rId82" o:title=""/>
                </v:shape>
                <o:OLEObject Type="Embed" ProgID="CorelDraw.Graphic.18" ShapeID="对象 25" DrawAspect="Content" ObjectID="_1758349596" r:id="rId83"/>
              </w:object>
            </w:r>
          </w:p>
        </w:tc>
        <w:tc>
          <w:tcPr>
            <w:tcW w:w="6521" w:type="dxa"/>
            <w:shd w:val="clear" w:color="auto" w:fill="FFFFFF"/>
            <w:vAlign w:val="center"/>
          </w:tcPr>
          <w:p w14:paraId="1C6B347F" w14:textId="77777777" w:rsidR="00866A94" w:rsidRPr="00866A94" w:rsidRDefault="00866A94" w:rsidP="00866A94">
            <w:pPr>
              <w:spacing w:line="220" w:lineRule="atLeast"/>
              <w:rPr>
                <w:rFonts w:ascii="Arial" w:hAnsi="Arial" w:cs="Arial"/>
                <w:color w:val="000000"/>
                <w:sz w:val="24"/>
              </w:rPr>
            </w:pPr>
            <w:r w:rsidRPr="00866A94">
              <w:rPr>
                <w:rFonts w:ascii="Arial" w:hAnsi="Arial" w:cs="Arial"/>
                <w:color w:val="000000"/>
                <w:sz w:val="24"/>
              </w:rPr>
              <w:t>Washer-disinfector for thermal disinfection</w:t>
            </w:r>
          </w:p>
        </w:tc>
      </w:tr>
      <w:tr w:rsidR="00FE382E" w:rsidRPr="00866A94" w14:paraId="54A33F4F" w14:textId="77777777" w:rsidTr="00BB02B7">
        <w:trPr>
          <w:trHeight w:val="588"/>
          <w:jc w:val="center"/>
        </w:trPr>
        <w:tc>
          <w:tcPr>
            <w:tcW w:w="2263" w:type="dxa"/>
            <w:shd w:val="clear" w:color="auto" w:fill="FFFFFF"/>
            <w:vAlign w:val="center"/>
          </w:tcPr>
          <w:p w14:paraId="6CDA9D42" w14:textId="77777777" w:rsidR="00FE382E" w:rsidRPr="00866A94" w:rsidRDefault="0038028E" w:rsidP="00866A94">
            <w:pPr>
              <w:spacing w:line="220" w:lineRule="atLeast"/>
              <w:jc w:val="center"/>
              <w:rPr>
                <w:rFonts w:ascii="Arial" w:hAnsi="Arial" w:cs="Arial"/>
                <w:color w:val="000000"/>
              </w:rPr>
            </w:pPr>
            <w:r>
              <w:object w:dxaOrig="1137" w:dyaOrig="428" w14:anchorId="67EE33A3">
                <v:shape id="_x0000_i1060" type="#_x0000_t75" style="width:41.95pt;height:16.8pt" o:ole="">
                  <v:imagedata r:id="rId84" o:title=""/>
                </v:shape>
                <o:OLEObject Type="Embed" ProgID="CorelDraw.Graphic.18" ShapeID="_x0000_i1060" DrawAspect="Content" ObjectID="_1758349597" r:id="rId85"/>
              </w:object>
            </w:r>
          </w:p>
        </w:tc>
        <w:tc>
          <w:tcPr>
            <w:tcW w:w="6521" w:type="dxa"/>
            <w:shd w:val="clear" w:color="auto" w:fill="FFFFFF"/>
            <w:vAlign w:val="center"/>
          </w:tcPr>
          <w:p w14:paraId="19CFD175" w14:textId="77777777" w:rsidR="00FE382E" w:rsidRPr="00866A94" w:rsidRDefault="00FE382E" w:rsidP="00866A94">
            <w:pPr>
              <w:spacing w:line="220" w:lineRule="atLeast"/>
              <w:rPr>
                <w:rFonts w:ascii="Arial" w:hAnsi="Arial" w:cs="Arial"/>
                <w:color w:val="000000"/>
                <w:sz w:val="24"/>
              </w:rPr>
            </w:pPr>
            <w:r w:rsidRPr="00112625">
              <w:rPr>
                <w:rFonts w:ascii="Arial" w:hAnsi="Arial" w:cs="Arial"/>
                <w:color w:val="000000"/>
                <w:sz w:val="24"/>
              </w:rPr>
              <w:t>Handpiece</w:t>
            </w:r>
            <w:r w:rsidRPr="005774CC">
              <w:rPr>
                <w:rFonts w:ascii="Arial" w:hAnsi="Arial" w:cs="Arial"/>
                <w:color w:val="000000"/>
                <w:sz w:val="24"/>
              </w:rPr>
              <w:t xml:space="preserve"> water control</w:t>
            </w:r>
          </w:p>
        </w:tc>
      </w:tr>
    </w:tbl>
    <w:p w14:paraId="15C09052" w14:textId="77777777" w:rsidR="00866A94" w:rsidRDefault="00866A94">
      <w:pPr>
        <w:rPr>
          <w:color w:val="000000"/>
        </w:rPr>
        <w:sectPr w:rsidR="00866A94">
          <w:headerReference w:type="default" r:id="rId86"/>
          <w:pgSz w:w="11906" w:h="16838"/>
          <w:pgMar w:top="1440" w:right="1800" w:bottom="1440" w:left="1800" w:header="851" w:footer="992" w:gutter="0"/>
          <w:cols w:space="720"/>
          <w:docGrid w:type="lines" w:linePitch="312"/>
        </w:sectPr>
      </w:pPr>
    </w:p>
    <w:p w14:paraId="176D4C5E" w14:textId="77777777" w:rsidR="00866A94" w:rsidRDefault="00866A94">
      <w:pPr>
        <w:pStyle w:val="1"/>
      </w:pPr>
      <w:bookmarkStart w:id="5" w:name="_Toc39305116"/>
      <w:bookmarkStart w:id="6" w:name="_Toc115167227"/>
      <w:r>
        <w:lastRenderedPageBreak/>
        <w:t>3</w:t>
      </w:r>
      <w:r>
        <w:rPr>
          <w:rFonts w:eastAsia="宋体"/>
        </w:rPr>
        <w:t xml:space="preserve">. </w:t>
      </w:r>
      <w:r>
        <w:t>Foreword</w:t>
      </w:r>
      <w:bookmarkEnd w:id="5"/>
      <w:bookmarkEnd w:id="6"/>
    </w:p>
    <w:p w14:paraId="57177CED" w14:textId="77777777" w:rsidR="00866A94" w:rsidRDefault="00866A94">
      <w:pPr>
        <w:pStyle w:val="2"/>
      </w:pPr>
      <w:bookmarkStart w:id="7" w:name="_Toc39305117"/>
      <w:bookmarkStart w:id="8" w:name="_Toc115167228"/>
      <w:r>
        <w:t>3.1 Scope of application</w:t>
      </w:r>
      <w:bookmarkEnd w:id="7"/>
      <w:bookmarkEnd w:id="8"/>
    </w:p>
    <w:p w14:paraId="3B207494" w14:textId="77777777" w:rsidR="00866A94" w:rsidRDefault="00866A94" w:rsidP="0038028E">
      <w:pPr>
        <w:rPr>
          <w:rFonts w:ascii="Arial" w:hAnsi="Arial" w:cs="Arial"/>
          <w:color w:val="000000"/>
          <w:sz w:val="24"/>
        </w:rPr>
      </w:pPr>
      <w:r>
        <w:rPr>
          <w:rFonts w:ascii="Arial" w:hAnsi="Arial" w:cs="Arial"/>
          <w:sz w:val="24"/>
        </w:rPr>
        <w:t>UltraMint is an ultrasonic scaler intended for use during scaling, endodontic treatment and periodontal therapy to remove calculus deposits and stains from teeth by application of an ultrasonic vibrating scaler tip to the teeth</w:t>
      </w:r>
      <w:r>
        <w:rPr>
          <w:rFonts w:ascii="Arial" w:hAnsi="Arial" w:cs="Arial"/>
          <w:color w:val="000000"/>
          <w:sz w:val="24"/>
        </w:rPr>
        <w:t>.</w:t>
      </w:r>
    </w:p>
    <w:p w14:paraId="67251B7E" w14:textId="77777777" w:rsidR="00866A94" w:rsidRDefault="00866A94" w:rsidP="0038028E">
      <w:pPr>
        <w:rPr>
          <w:rFonts w:ascii="Arial" w:hAnsi="Arial" w:cs="Arial"/>
          <w:color w:val="000000"/>
          <w:sz w:val="24"/>
          <w:szCs w:val="36"/>
        </w:rPr>
      </w:pPr>
      <w:r>
        <w:rPr>
          <w:rFonts w:ascii="Arial" w:hAnsi="Arial" w:cs="Arial"/>
          <w:color w:val="000000"/>
          <w:sz w:val="24"/>
          <w:szCs w:val="36"/>
        </w:rPr>
        <w:t>This device must only be used in hospital environments, clinics or dental offices by trained and qualified dental personnel and not used in the oxygen-rich environment.</w:t>
      </w:r>
    </w:p>
    <w:p w14:paraId="159CA6CA" w14:textId="77777777" w:rsidR="00866A94" w:rsidRDefault="00866A94">
      <w:pPr>
        <w:pStyle w:val="2"/>
      </w:pPr>
      <w:bookmarkStart w:id="9" w:name="_Toc39305118"/>
      <w:bookmarkStart w:id="10" w:name="_Toc115167229"/>
      <w:r>
        <w:t>3.2 Contraindications</w:t>
      </w:r>
      <w:bookmarkEnd w:id="9"/>
      <w:bookmarkEnd w:id="10"/>
    </w:p>
    <w:p w14:paraId="35B74A15" w14:textId="77777777" w:rsidR="00866A94" w:rsidRDefault="00866A94" w:rsidP="0038028E">
      <w:pPr>
        <w:rPr>
          <w:rFonts w:ascii="Arial" w:hAnsi="Arial" w:cs="Arial"/>
          <w:color w:val="000000"/>
          <w:sz w:val="24"/>
        </w:rPr>
      </w:pPr>
      <w:r>
        <w:rPr>
          <w:rFonts w:ascii="Arial" w:hAnsi="Arial" w:cs="Arial"/>
          <w:color w:val="000000"/>
          <w:sz w:val="24"/>
        </w:rPr>
        <w:t>3.2.1 The patient who has hemophilia is not allowed to use in this equipment.</w:t>
      </w:r>
    </w:p>
    <w:p w14:paraId="53A1D208" w14:textId="77777777" w:rsidR="00866A94" w:rsidRDefault="00866A94" w:rsidP="0038028E">
      <w:pPr>
        <w:rPr>
          <w:rFonts w:ascii="Arial" w:hAnsi="Arial" w:cs="Arial"/>
          <w:color w:val="000000"/>
          <w:sz w:val="24"/>
        </w:rPr>
      </w:pPr>
      <w:r>
        <w:rPr>
          <w:rFonts w:ascii="Arial" w:hAnsi="Arial" w:cs="Arial"/>
          <w:color w:val="000000"/>
          <w:sz w:val="24"/>
        </w:rPr>
        <w:t>3.2.2 The patient or doctor who equips with cardiac implantable electronic devices is forbidden to use this equipment.</w:t>
      </w:r>
    </w:p>
    <w:p w14:paraId="020364E9" w14:textId="77777777" w:rsidR="00866A94" w:rsidRDefault="00866A94" w:rsidP="0038028E">
      <w:pPr>
        <w:rPr>
          <w:rFonts w:ascii="Arial" w:hAnsi="Arial" w:cs="Arial"/>
          <w:color w:val="000000"/>
          <w:sz w:val="24"/>
        </w:rPr>
      </w:pPr>
      <w:r>
        <w:rPr>
          <w:rFonts w:ascii="Arial" w:hAnsi="Arial" w:cs="Arial"/>
          <w:color w:val="000000"/>
          <w:sz w:val="24"/>
        </w:rPr>
        <w:t>3.2.3 The heart disease patient, pregnant woman and children should be cautious to use the equipment.</w:t>
      </w:r>
    </w:p>
    <w:p w14:paraId="5742F69D" w14:textId="77777777" w:rsidR="00866A94" w:rsidRDefault="00866A94">
      <w:pPr>
        <w:pStyle w:val="aa"/>
        <w:shd w:val="clear" w:color="auto" w:fill="D8D8D8"/>
        <w:ind w:firstLineChars="0" w:firstLine="0"/>
        <w:rPr>
          <w:rFonts w:ascii="Arial" w:hAnsi="Arial" w:cs="Arial"/>
          <w:color w:val="000000"/>
          <w:sz w:val="24"/>
        </w:rPr>
      </w:pPr>
      <w:r>
        <w:rPr>
          <w:rFonts w:ascii="Arial" w:hAnsi="Arial" w:cs="Arial"/>
          <w:color w:val="000000"/>
        </w:rPr>
        <w:object w:dxaOrig="4741" w:dyaOrig="1379" w14:anchorId="383FD59F">
          <v:shape id="对象 26" o:spid="_x0000_i1061" type="#_x0000_t75" style="width:95.05pt;height:27.95pt;mso-position-horizontal-relative:page;mso-position-vertical-relative:page" o:ole="">
            <v:imagedata r:id="rId38" o:title=""/>
          </v:shape>
          <o:OLEObject Type="Embed" ProgID="CorelDraw.Graphic.17" ShapeID="对象 26" DrawAspect="Content" ObjectID="_1758349598" r:id="rId87"/>
        </w:object>
      </w:r>
    </w:p>
    <w:p w14:paraId="3EFBD92D" w14:textId="77777777" w:rsidR="00866A94" w:rsidRDefault="00866A94">
      <w:pPr>
        <w:pStyle w:val="aa"/>
        <w:shd w:val="clear" w:color="auto" w:fill="D8D8D8"/>
        <w:ind w:firstLineChars="0" w:firstLine="0"/>
        <w:rPr>
          <w:rFonts w:ascii="Arial" w:hAnsi="Arial" w:cs="Arial"/>
          <w:color w:val="000000"/>
          <w:sz w:val="24"/>
        </w:rPr>
      </w:pPr>
      <w:r>
        <w:rPr>
          <w:rFonts w:ascii="Arial" w:hAnsi="Arial" w:cs="Arial"/>
          <w:color w:val="000000"/>
          <w:sz w:val="24"/>
        </w:rPr>
        <w:t>Read the following warnings before use:</w:t>
      </w:r>
    </w:p>
    <w:p w14:paraId="5EC772A8" w14:textId="77777777" w:rsidR="00866A94" w:rsidRDefault="00866A94">
      <w:pPr>
        <w:pStyle w:val="aa"/>
        <w:shd w:val="clear" w:color="auto" w:fill="D8D8D8"/>
        <w:ind w:firstLineChars="0" w:firstLine="0"/>
        <w:rPr>
          <w:rFonts w:ascii="Arial" w:hAnsi="Arial" w:cs="Arial"/>
          <w:color w:val="000000"/>
          <w:sz w:val="24"/>
        </w:rPr>
      </w:pPr>
      <w:r>
        <w:rPr>
          <w:rFonts w:ascii="Arial" w:hAnsi="Arial" w:cs="Arial"/>
          <w:color w:val="000000"/>
          <w:sz w:val="24"/>
        </w:rPr>
        <w:t>1. The device must not be placed in humid surroundings or anywhere where it can come into contact with any type of liquids.</w:t>
      </w:r>
    </w:p>
    <w:p w14:paraId="248672AC" w14:textId="77777777" w:rsidR="00866A94" w:rsidRDefault="00866A94">
      <w:pPr>
        <w:pStyle w:val="aa"/>
        <w:shd w:val="clear" w:color="auto" w:fill="D8D8D8"/>
        <w:ind w:firstLineChars="0" w:firstLine="0"/>
        <w:rPr>
          <w:rFonts w:ascii="Arial" w:hAnsi="Arial" w:cs="Arial"/>
          <w:color w:val="000000"/>
          <w:sz w:val="24"/>
        </w:rPr>
      </w:pPr>
      <w:r>
        <w:rPr>
          <w:rFonts w:ascii="Arial" w:hAnsi="Arial" w:cs="Arial"/>
          <w:color w:val="000000"/>
          <w:sz w:val="24"/>
        </w:rPr>
        <w:t>2. Do not expose the device to direct or indirect heat sources. The device must be operated and stored in a safe environment.</w:t>
      </w:r>
    </w:p>
    <w:p w14:paraId="54E9E994" w14:textId="77777777" w:rsidR="00866A94" w:rsidRDefault="00866A94">
      <w:pPr>
        <w:pStyle w:val="aa"/>
        <w:shd w:val="clear" w:color="auto" w:fill="D8D8D8"/>
        <w:ind w:firstLineChars="0" w:firstLine="0"/>
        <w:rPr>
          <w:rFonts w:ascii="Arial" w:hAnsi="Arial" w:cs="Arial"/>
          <w:color w:val="000000"/>
          <w:sz w:val="24"/>
        </w:rPr>
      </w:pPr>
      <w:r>
        <w:rPr>
          <w:rFonts w:ascii="Arial" w:hAnsi="Arial" w:cs="Arial"/>
          <w:color w:val="000000"/>
          <w:sz w:val="24"/>
        </w:rPr>
        <w:t>3. The device requires special precautions with regard to electromagnetic compatibility (EMC) and must be installed and operated in strict compliance with the EMC information. In particular, do not use the device in the vicinity of fluorescent lamps, radio transmitters, remote controls and do not use this system near the active HF Surgical Equipment in the hospital. Portable RF communications equipment (including peripherals such as antenna cables and external antennas) should be used no closer than 30 cm (12 inches) to any part of the ultrasonic scaler, including cables specified by the manufacturer. Otherwise, degradation of the performance of this equipment could result. Do not charge, operate or store at high temperatures. Comply with the specified operating and storage conditions.</w:t>
      </w:r>
    </w:p>
    <w:p w14:paraId="2CB2BC57" w14:textId="77777777" w:rsidR="00866A94" w:rsidRDefault="00866A94">
      <w:pPr>
        <w:pStyle w:val="aa"/>
        <w:shd w:val="clear" w:color="auto" w:fill="D8D8D8"/>
        <w:ind w:firstLineChars="0" w:firstLine="0"/>
        <w:rPr>
          <w:rFonts w:ascii="Arial" w:hAnsi="Arial" w:cs="Arial"/>
          <w:color w:val="000000"/>
          <w:sz w:val="24"/>
        </w:rPr>
      </w:pPr>
      <w:r>
        <w:rPr>
          <w:rFonts w:ascii="Arial" w:hAnsi="Arial" w:cs="Arial"/>
          <w:color w:val="000000"/>
          <w:sz w:val="24"/>
        </w:rPr>
        <w:t>4. Gloves are compulsory during treatment.</w:t>
      </w:r>
    </w:p>
    <w:p w14:paraId="5FF02CD2" w14:textId="77777777" w:rsidR="00866A94" w:rsidRDefault="00866A94">
      <w:pPr>
        <w:pStyle w:val="aa"/>
        <w:shd w:val="clear" w:color="auto" w:fill="D8D8D8"/>
        <w:ind w:firstLineChars="0" w:firstLine="0"/>
        <w:rPr>
          <w:rFonts w:ascii="Arial" w:hAnsi="Arial" w:cs="Arial"/>
          <w:color w:val="000000"/>
          <w:sz w:val="24"/>
        </w:rPr>
      </w:pPr>
      <w:r>
        <w:rPr>
          <w:rFonts w:ascii="Arial" w:hAnsi="Arial" w:cs="Arial"/>
          <w:color w:val="000000"/>
          <w:sz w:val="24"/>
        </w:rPr>
        <w:t xml:space="preserve">5. If irregularities occur in the device during treatment, switch it off. Contact the agency. </w:t>
      </w:r>
    </w:p>
    <w:p w14:paraId="1BF45E9D" w14:textId="77777777" w:rsidR="00866A94" w:rsidRDefault="00866A94">
      <w:pPr>
        <w:pStyle w:val="aa"/>
        <w:shd w:val="clear" w:color="auto" w:fill="D8D8D8"/>
        <w:ind w:firstLineChars="0" w:firstLine="0"/>
        <w:rPr>
          <w:rFonts w:ascii="Arial" w:hAnsi="Arial" w:cs="Arial"/>
          <w:color w:val="000000"/>
          <w:sz w:val="24"/>
        </w:rPr>
      </w:pPr>
      <w:r>
        <w:rPr>
          <w:rFonts w:ascii="Arial" w:hAnsi="Arial" w:cs="Arial"/>
          <w:color w:val="000000"/>
          <w:sz w:val="24"/>
        </w:rPr>
        <w:t>6. Never open or repair the device yourself</w:t>
      </w:r>
      <w:r>
        <w:rPr>
          <w:rFonts w:ascii="Arial" w:hAnsi="Arial" w:cs="Arial" w:hint="eastAsia"/>
          <w:color w:val="000000"/>
          <w:sz w:val="24"/>
        </w:rPr>
        <w:t>,</w:t>
      </w:r>
      <w:r>
        <w:rPr>
          <w:rFonts w:ascii="Arial" w:hAnsi="Arial" w:cs="Arial"/>
          <w:color w:val="000000"/>
          <w:sz w:val="24"/>
        </w:rPr>
        <w:t xml:space="preserve"> otherwise, void the warranty.</w:t>
      </w:r>
    </w:p>
    <w:p w14:paraId="08DE7D36" w14:textId="77777777" w:rsidR="00866A94" w:rsidRDefault="00866A94">
      <w:pPr>
        <w:jc w:val="left"/>
        <w:rPr>
          <w:rFonts w:ascii="Arial" w:hAnsi="Arial" w:cs="Arial"/>
          <w:color w:val="000000"/>
          <w:sz w:val="24"/>
        </w:rPr>
      </w:pPr>
    </w:p>
    <w:p w14:paraId="5A7641BB" w14:textId="77777777" w:rsidR="00866A94" w:rsidRDefault="00866A94">
      <w:pPr>
        <w:jc w:val="left"/>
        <w:rPr>
          <w:rFonts w:ascii="Arial" w:hAnsi="Arial" w:cs="Arial"/>
          <w:color w:val="000000"/>
          <w:sz w:val="24"/>
        </w:rPr>
        <w:sectPr w:rsidR="00866A94">
          <w:headerReference w:type="default" r:id="rId88"/>
          <w:pgSz w:w="11906" w:h="16838"/>
          <w:pgMar w:top="1440" w:right="1800" w:bottom="1440" w:left="1800" w:header="851" w:footer="992" w:gutter="0"/>
          <w:cols w:space="720"/>
          <w:docGrid w:type="lines" w:linePitch="312"/>
        </w:sectPr>
      </w:pPr>
    </w:p>
    <w:p w14:paraId="05C476DB" w14:textId="77777777" w:rsidR="00866A94" w:rsidRDefault="00866A94">
      <w:pPr>
        <w:pStyle w:val="1"/>
      </w:pPr>
      <w:bookmarkStart w:id="11" w:name="_Toc39305119"/>
      <w:bookmarkStart w:id="12" w:name="_Toc115167230"/>
      <w:r>
        <w:lastRenderedPageBreak/>
        <w:t>4</w:t>
      </w:r>
      <w:r>
        <w:rPr>
          <w:rFonts w:eastAsia="宋体" w:hint="eastAsia"/>
        </w:rPr>
        <w:t>.</w:t>
      </w:r>
      <w:r>
        <w:rPr>
          <w:rFonts w:eastAsia="宋体"/>
        </w:rPr>
        <w:t xml:space="preserve"> </w:t>
      </w:r>
      <w:r>
        <w:t>Installation</w:t>
      </w:r>
      <w:bookmarkEnd w:id="11"/>
      <w:bookmarkEnd w:id="12"/>
    </w:p>
    <w:p w14:paraId="5D1073D1" w14:textId="77777777" w:rsidR="00866A94" w:rsidRDefault="00866A94">
      <w:pPr>
        <w:pStyle w:val="2"/>
        <w:rPr>
          <w:rFonts w:eastAsia="宋体"/>
          <w:sz w:val="36"/>
          <w:szCs w:val="44"/>
        </w:rPr>
      </w:pPr>
      <w:bookmarkStart w:id="13" w:name="_Toc39305120"/>
      <w:bookmarkStart w:id="14" w:name="_Toc115167231"/>
      <w:r>
        <w:t>4.1 Front view</w:t>
      </w:r>
      <w:bookmarkEnd w:id="13"/>
      <w:bookmarkEnd w:id="14"/>
    </w:p>
    <w:p w14:paraId="5B3804F9" w14:textId="77777777" w:rsidR="00866A94" w:rsidRDefault="00866A94">
      <w:pPr>
        <w:jc w:val="left"/>
        <w:rPr>
          <w:rFonts w:ascii="Arial" w:eastAsia="黑体" w:hAnsi="Arial" w:cs="Arial"/>
          <w:color w:val="000000"/>
          <w:sz w:val="36"/>
          <w:szCs w:val="36"/>
        </w:rPr>
      </w:pPr>
      <w:r>
        <w:object w:dxaOrig="11616" w:dyaOrig="6541" w14:anchorId="03F313B3">
          <v:shape id="对象 27" o:spid="_x0000_i1062" type="#_x0000_t75" style="width:415.2pt;height:230.7pt;mso-position-horizontal-relative:page;mso-position-vertical-relative:page" o:ole="">
            <v:imagedata r:id="rId89" o:title=""/>
          </v:shape>
          <o:OLEObject Type="Embed" ProgID="CorelDraw.Graphic.18" ShapeID="对象 27" DrawAspect="Content" ObjectID="_1758349599" r:id="rId90"/>
        </w:object>
      </w:r>
    </w:p>
    <w:p w14:paraId="0F239B74" w14:textId="77777777" w:rsidR="00866A94" w:rsidRDefault="00866A94">
      <w:pPr>
        <w:pStyle w:val="2"/>
      </w:pPr>
      <w:bookmarkStart w:id="15" w:name="_Toc39305121"/>
      <w:bookmarkStart w:id="16" w:name="_Toc115167232"/>
      <w:r>
        <w:t>4.2 Back view</w:t>
      </w:r>
      <w:bookmarkEnd w:id="15"/>
      <w:bookmarkEnd w:id="16"/>
    </w:p>
    <w:p w14:paraId="640F6032" w14:textId="77777777" w:rsidR="00866A94" w:rsidRDefault="00866A94">
      <w:pPr>
        <w:jc w:val="left"/>
        <w:rPr>
          <w:rFonts w:ascii="Arial" w:hAnsi="Arial" w:cs="Arial"/>
          <w:color w:val="000000"/>
        </w:rPr>
      </w:pPr>
      <w:r>
        <w:rPr>
          <w:color w:val="000000"/>
        </w:rPr>
        <w:object w:dxaOrig="10370" w:dyaOrig="5072" w14:anchorId="1F4772D3">
          <v:shape id="对象 28" o:spid="_x0000_i1063" type="#_x0000_t75" style="width:415.2pt;height:201.3pt;mso-position-horizontal-relative:page;mso-position-vertical-relative:page" o:ole="">
            <v:imagedata r:id="rId91" o:title=""/>
          </v:shape>
          <o:OLEObject Type="Embed" ProgID="CorelDraw.Graphic.18" ShapeID="对象 28" DrawAspect="Content" ObjectID="_1758349600" r:id="rId92"/>
        </w:object>
      </w:r>
    </w:p>
    <w:p w14:paraId="3CEA3AB3" w14:textId="77777777" w:rsidR="00866A94" w:rsidRDefault="00866A94">
      <w:pPr>
        <w:widowControl/>
        <w:jc w:val="left"/>
        <w:rPr>
          <w:rFonts w:ascii="Arial" w:hAnsi="Arial" w:cs="Arial"/>
          <w:color w:val="000000"/>
        </w:rPr>
      </w:pPr>
    </w:p>
    <w:p w14:paraId="00DACB62" w14:textId="77777777" w:rsidR="00DC27FF" w:rsidRDefault="00DC27FF">
      <w:pPr>
        <w:widowControl/>
        <w:jc w:val="left"/>
        <w:rPr>
          <w:rFonts w:ascii="Arial" w:hAnsi="Arial" w:cs="Arial"/>
          <w:color w:val="000000"/>
        </w:rPr>
      </w:pPr>
    </w:p>
    <w:p w14:paraId="64B926B9" w14:textId="77777777" w:rsidR="00DC27FF" w:rsidRDefault="00DC27FF">
      <w:pPr>
        <w:widowControl/>
        <w:jc w:val="left"/>
        <w:rPr>
          <w:rFonts w:ascii="Arial" w:hAnsi="Arial" w:cs="Arial"/>
          <w:color w:val="000000"/>
        </w:rPr>
      </w:pPr>
    </w:p>
    <w:p w14:paraId="2E0F62EC" w14:textId="77777777" w:rsidR="00DC27FF" w:rsidRDefault="00DC27FF">
      <w:pPr>
        <w:widowControl/>
        <w:jc w:val="left"/>
        <w:rPr>
          <w:rFonts w:ascii="Arial" w:hAnsi="Arial" w:cs="Arial"/>
          <w:color w:val="000000"/>
        </w:rPr>
      </w:pPr>
    </w:p>
    <w:p w14:paraId="1F52C344" w14:textId="77777777" w:rsidR="0038028E" w:rsidRDefault="0038028E">
      <w:pPr>
        <w:widowControl/>
        <w:jc w:val="left"/>
        <w:rPr>
          <w:rFonts w:ascii="Arial" w:hAnsi="Arial" w:cs="Arial"/>
          <w:color w:val="000000"/>
        </w:rPr>
      </w:pPr>
    </w:p>
    <w:p w14:paraId="4519BEC7" w14:textId="77777777" w:rsidR="0038028E" w:rsidRDefault="0038028E">
      <w:pPr>
        <w:widowControl/>
        <w:jc w:val="left"/>
        <w:rPr>
          <w:rFonts w:ascii="Arial" w:hAnsi="Arial" w:cs="Arial"/>
          <w:color w:val="000000"/>
        </w:rPr>
      </w:pPr>
    </w:p>
    <w:p w14:paraId="07B89F2E" w14:textId="77777777" w:rsidR="00DC27FF" w:rsidRDefault="00DC27FF">
      <w:pPr>
        <w:widowControl/>
        <w:jc w:val="left"/>
        <w:rPr>
          <w:rFonts w:ascii="Arial" w:hAnsi="Arial" w:cs="Arial"/>
          <w:color w:val="000000"/>
        </w:rPr>
      </w:pPr>
    </w:p>
    <w:p w14:paraId="50BF54BE" w14:textId="77777777" w:rsidR="00866A94" w:rsidRDefault="00866A94">
      <w:pPr>
        <w:pStyle w:val="2"/>
      </w:pPr>
      <w:bookmarkStart w:id="17" w:name="_Toc115167233"/>
      <w:r>
        <w:lastRenderedPageBreak/>
        <w:t>4.3 Installation steps</w:t>
      </w:r>
      <w:bookmarkEnd w:id="1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61"/>
        <w:gridCol w:w="4261"/>
      </w:tblGrid>
      <w:tr w:rsidR="00866A94" w:rsidRPr="00866A94" w14:paraId="36295412" w14:textId="77777777" w:rsidTr="00BB02B7">
        <w:trPr>
          <w:trHeight w:val="12828"/>
          <w:jc w:val="center"/>
        </w:trPr>
        <w:tc>
          <w:tcPr>
            <w:tcW w:w="4261" w:type="dxa"/>
            <w:shd w:val="clear" w:color="auto" w:fill="auto"/>
          </w:tcPr>
          <w:p w14:paraId="5722DD3B" w14:textId="77777777" w:rsidR="00866A94" w:rsidRPr="00866A94" w:rsidRDefault="00866A94" w:rsidP="0038028E">
            <w:pPr>
              <w:spacing w:line="300" w:lineRule="exact"/>
              <w:rPr>
                <w:rFonts w:ascii="Arial" w:hAnsi="Arial" w:cs="Arial"/>
                <w:b/>
                <w:color w:val="000000"/>
                <w:sz w:val="28"/>
                <w:szCs w:val="28"/>
              </w:rPr>
            </w:pPr>
            <w:r w:rsidRPr="00866A94">
              <w:rPr>
                <w:rFonts w:ascii="Arial" w:hAnsi="Arial" w:cs="Arial"/>
                <w:b/>
                <w:color w:val="000000"/>
                <w:sz w:val="28"/>
                <w:szCs w:val="28"/>
              </w:rPr>
              <w:t>4.3.1 Install the handpiece support</w:t>
            </w:r>
          </w:p>
          <w:p w14:paraId="6F8E02F6" w14:textId="77777777" w:rsidR="00866A94" w:rsidRPr="00866A94" w:rsidRDefault="00866A94" w:rsidP="00866A94">
            <w:pPr>
              <w:spacing w:line="300" w:lineRule="exact"/>
              <w:jc w:val="left"/>
              <w:rPr>
                <w:rFonts w:ascii="Arial" w:hAnsi="Arial" w:cs="Arial"/>
                <w:b/>
                <w:color w:val="000000"/>
                <w:sz w:val="28"/>
                <w:szCs w:val="28"/>
              </w:rPr>
            </w:pPr>
          </w:p>
          <w:p w14:paraId="3614921A" w14:textId="77777777" w:rsidR="00866A94" w:rsidRPr="00866A94" w:rsidRDefault="00866A94" w:rsidP="0038028E">
            <w:pPr>
              <w:rPr>
                <w:rFonts w:ascii="Arial" w:hAnsi="Arial" w:cs="Arial"/>
                <w:color w:val="000000"/>
                <w:sz w:val="32"/>
                <w:szCs w:val="32"/>
              </w:rPr>
            </w:pPr>
            <w:r w:rsidRPr="00866A94">
              <w:rPr>
                <w:rFonts w:ascii="Arial" w:hAnsi="Arial" w:cs="Arial"/>
                <w:color w:val="000000"/>
                <w:sz w:val="24"/>
              </w:rPr>
              <w:t>Install the handpiece support to the main unit first.</w:t>
            </w:r>
          </w:p>
          <w:p w14:paraId="4E35B74D" w14:textId="77777777" w:rsidR="00866A94" w:rsidRPr="00866A94" w:rsidRDefault="00866A94" w:rsidP="00866A94">
            <w:pPr>
              <w:ind w:firstLineChars="300" w:firstLine="630"/>
              <w:jc w:val="left"/>
              <w:rPr>
                <w:rFonts w:ascii="Arial" w:hAnsi="Arial" w:cs="Arial"/>
                <w:color w:val="000000"/>
              </w:rPr>
            </w:pPr>
            <w:r w:rsidRPr="00866A94">
              <w:rPr>
                <w:rFonts w:ascii="Arial" w:hAnsi="Arial" w:cs="Arial"/>
                <w:color w:val="000000"/>
              </w:rPr>
              <w:object w:dxaOrig="2315" w:dyaOrig="1341" w14:anchorId="130CD65B">
                <v:shape id="对象 29" o:spid="_x0000_i1064" type="#_x0000_t75" style="width:148.9pt;height:87.4pt;mso-position-horizontal-relative:page;mso-position-vertical-relative:page" o:ole="">
                  <v:imagedata r:id="rId93" o:title=""/>
                </v:shape>
                <o:OLEObject Type="Embed" ProgID="CorelDraw.Graphic.18" ShapeID="对象 29" DrawAspect="Content" ObjectID="_1758349601" r:id="rId94"/>
              </w:object>
            </w:r>
          </w:p>
          <w:p w14:paraId="7DC5E63A" w14:textId="77777777" w:rsidR="00866A94" w:rsidRPr="00866A94" w:rsidRDefault="00866A94" w:rsidP="0038028E">
            <w:pPr>
              <w:rPr>
                <w:rFonts w:ascii="Arial" w:hAnsi="Arial" w:cs="Arial"/>
                <w:color w:val="000000"/>
                <w:sz w:val="24"/>
              </w:rPr>
            </w:pPr>
            <w:r w:rsidRPr="00866A94">
              <w:rPr>
                <w:rFonts w:ascii="Arial" w:hAnsi="Arial" w:cs="Arial"/>
                <w:color w:val="000000"/>
                <w:sz w:val="24"/>
              </w:rPr>
              <w:t>Clamp the handpiece cord to the hanpiece support.</w:t>
            </w:r>
          </w:p>
          <w:p w14:paraId="2C1E366F" w14:textId="77777777" w:rsidR="00866A94" w:rsidRPr="00866A94" w:rsidRDefault="00866A94" w:rsidP="00866A94">
            <w:pPr>
              <w:ind w:firstLineChars="200" w:firstLine="420"/>
              <w:jc w:val="left"/>
              <w:rPr>
                <w:rFonts w:ascii="Arial" w:hAnsi="Arial" w:cs="Arial"/>
                <w:color w:val="000000"/>
              </w:rPr>
            </w:pPr>
            <w:r w:rsidRPr="00866A94">
              <w:rPr>
                <w:rFonts w:ascii="Arial" w:hAnsi="Arial" w:cs="Arial"/>
                <w:color w:val="000000"/>
              </w:rPr>
              <w:object w:dxaOrig="2555" w:dyaOrig="2033" w14:anchorId="6E882265">
                <v:shape id="对象 30" o:spid="_x0000_i1065" type="#_x0000_t75" style="width:148.9pt;height:116.05pt;mso-position-horizontal-relative:page;mso-position-vertical-relative:page" o:ole="">
                  <v:imagedata r:id="rId95" o:title=""/>
                </v:shape>
                <o:OLEObject Type="Embed" ProgID="CorelDraw.Graphic.18" ShapeID="对象 30" DrawAspect="Content" ObjectID="_1758349602" r:id="rId96"/>
              </w:object>
            </w:r>
          </w:p>
          <w:p w14:paraId="1E1B0170" w14:textId="77777777" w:rsidR="00866A94" w:rsidRPr="00866A94" w:rsidRDefault="00866A94" w:rsidP="0038028E">
            <w:pPr>
              <w:spacing w:line="300" w:lineRule="exact"/>
              <w:rPr>
                <w:rFonts w:ascii="Arial" w:hAnsi="Arial" w:cs="Arial"/>
                <w:b/>
                <w:color w:val="000000"/>
                <w:sz w:val="28"/>
                <w:szCs w:val="28"/>
              </w:rPr>
            </w:pPr>
            <w:r w:rsidRPr="00866A94">
              <w:rPr>
                <w:rFonts w:ascii="Arial" w:hAnsi="Arial" w:cs="Arial"/>
                <w:b/>
                <w:color w:val="000000"/>
                <w:sz w:val="28"/>
                <w:szCs w:val="28"/>
              </w:rPr>
              <w:t>4.3.2</w:t>
            </w:r>
            <w:r w:rsidRPr="00866A94">
              <w:rPr>
                <w:rFonts w:ascii="Arial" w:hAnsi="Arial" w:cs="Arial"/>
                <w:color w:val="000000"/>
              </w:rPr>
              <w:t xml:space="preserve"> </w:t>
            </w:r>
            <w:r w:rsidRPr="00866A94">
              <w:rPr>
                <w:rFonts w:ascii="Arial" w:hAnsi="Arial" w:cs="Arial"/>
                <w:b/>
                <w:color w:val="000000"/>
                <w:sz w:val="28"/>
                <w:szCs w:val="28"/>
              </w:rPr>
              <w:t>Install power adapter and foot pedal</w:t>
            </w:r>
          </w:p>
          <w:p w14:paraId="0D12F99C" w14:textId="77777777" w:rsidR="00866A94" w:rsidRPr="00866A94" w:rsidRDefault="00866A94" w:rsidP="00866A94">
            <w:pPr>
              <w:spacing w:line="300" w:lineRule="exact"/>
              <w:jc w:val="left"/>
              <w:rPr>
                <w:rFonts w:ascii="Arial" w:hAnsi="Arial" w:cs="Arial"/>
                <w:b/>
                <w:color w:val="000000"/>
                <w:sz w:val="28"/>
                <w:szCs w:val="28"/>
              </w:rPr>
            </w:pPr>
          </w:p>
          <w:p w14:paraId="2BFE99EF" w14:textId="77777777" w:rsidR="00866A94" w:rsidRPr="00866A94" w:rsidRDefault="00866A94" w:rsidP="0038028E">
            <w:pPr>
              <w:rPr>
                <w:rFonts w:ascii="Arial" w:hAnsi="Arial" w:cs="Arial"/>
                <w:color w:val="000000"/>
                <w:sz w:val="24"/>
              </w:rPr>
            </w:pPr>
            <w:r w:rsidRPr="00866A94">
              <w:rPr>
                <w:color w:val="000000"/>
              </w:rPr>
              <w:object w:dxaOrig="5548" w:dyaOrig="4098" w14:anchorId="779C6583">
                <v:shape id="对象 31" o:spid="_x0000_i1066" type="#_x0000_t75" style="width:203.4pt;height:148.9pt;mso-position-horizontal-relative:page;mso-position-vertical-relative:page" o:ole="">
                  <v:imagedata r:id="rId97" o:title=""/>
                </v:shape>
                <o:OLEObject Type="Embed" ProgID="CorelDraw.Graphic.18" ShapeID="对象 31" DrawAspect="Content" ObjectID="_1758349603" r:id="rId98"/>
              </w:object>
            </w:r>
            <w:r w:rsidRPr="00866A94">
              <w:rPr>
                <w:rFonts w:ascii="Arial" w:hAnsi="Arial" w:cs="Arial"/>
                <w:color w:val="000000"/>
                <w:sz w:val="24"/>
              </w:rPr>
              <w:t xml:space="preserve">As shown in the figure, plug the power adapter and foot pedal into the corresponding sockets. Turn the power switch to the off state (press the side marked "O" on the switch), and insert the adapter power plug into </w:t>
            </w:r>
            <w:r w:rsidR="0038028E" w:rsidRPr="0038028E">
              <w:rPr>
                <w:rFonts w:ascii="Arial" w:hAnsi="Arial" w:cs="Arial"/>
                <w:color w:val="000000"/>
                <w:sz w:val="24"/>
              </w:rPr>
              <w:t>the power supply to supply power to the main unit.</w:t>
            </w:r>
          </w:p>
        </w:tc>
        <w:tc>
          <w:tcPr>
            <w:tcW w:w="4261" w:type="dxa"/>
            <w:shd w:val="clear" w:color="auto" w:fill="auto"/>
          </w:tcPr>
          <w:p w14:paraId="61642B81" w14:textId="77777777" w:rsidR="00866A94" w:rsidRPr="00866A94" w:rsidRDefault="00866A94" w:rsidP="00866A94">
            <w:pPr>
              <w:shd w:val="clear" w:color="auto" w:fill="E7E6E6"/>
              <w:jc w:val="left"/>
              <w:rPr>
                <w:rFonts w:ascii="Arial" w:hAnsi="Arial" w:cs="Arial"/>
                <w:color w:val="000000"/>
                <w:sz w:val="24"/>
              </w:rPr>
            </w:pPr>
            <w:r w:rsidRPr="00866A94">
              <w:rPr>
                <w:rFonts w:ascii="Arial" w:hAnsi="Arial" w:cs="Arial"/>
                <w:color w:val="000000"/>
              </w:rPr>
              <w:object w:dxaOrig="4743" w:dyaOrig="1379" w14:anchorId="45EF574A">
                <v:shape id="对象 32" o:spid="_x0000_i1067" type="#_x0000_t75" style="width:100.65pt;height:27.95pt;mso-position-horizontal-relative:page;mso-position-vertical-relative:page" o:ole="">
                  <v:imagedata r:id="rId38" o:title=""/>
                </v:shape>
                <o:OLEObject Type="Embed" ProgID="CorelDraw.Graphic.17" ShapeID="对象 32" DrawAspect="Content" ObjectID="_1758349604" r:id="rId99"/>
              </w:object>
            </w:r>
          </w:p>
          <w:p w14:paraId="5AE5F138" w14:textId="77777777" w:rsidR="00866A94" w:rsidRPr="00866A94" w:rsidRDefault="00866A94" w:rsidP="0038028E">
            <w:pPr>
              <w:pStyle w:val="ad"/>
              <w:numPr>
                <w:ilvl w:val="0"/>
                <w:numId w:val="2"/>
              </w:numPr>
              <w:shd w:val="clear" w:color="auto" w:fill="E7E6E6"/>
              <w:ind w:firstLineChars="0"/>
              <w:rPr>
                <w:rFonts w:ascii="Arial" w:hAnsi="Arial" w:cs="Arial"/>
                <w:color w:val="000000"/>
                <w:sz w:val="24"/>
              </w:rPr>
            </w:pPr>
            <w:r w:rsidRPr="00866A94">
              <w:rPr>
                <w:rFonts w:ascii="Arial" w:hAnsi="Arial" w:cs="Arial"/>
                <w:color w:val="000000"/>
                <w:sz w:val="24"/>
              </w:rPr>
              <w:t xml:space="preserve">The power </w:t>
            </w:r>
            <w:r w:rsidRPr="00866A94">
              <w:rPr>
                <w:rFonts w:ascii="Arial" w:hAnsi="Arial" w:cs="Arial" w:hint="eastAsia"/>
                <w:color w:val="000000"/>
                <w:sz w:val="24"/>
              </w:rPr>
              <w:t>adapter</w:t>
            </w:r>
            <w:r w:rsidRPr="00866A94">
              <w:rPr>
                <w:rFonts w:ascii="Arial" w:hAnsi="Arial" w:cs="Arial"/>
                <w:color w:val="000000"/>
                <w:sz w:val="24"/>
              </w:rPr>
              <w:t xml:space="preserve"> must be plugged into the main unit before being plugged into the power supply.</w:t>
            </w:r>
          </w:p>
          <w:p w14:paraId="4263C6C3" w14:textId="77777777" w:rsidR="00866A94" w:rsidRPr="00866A94" w:rsidRDefault="00866A94" w:rsidP="00866A94">
            <w:pPr>
              <w:spacing w:line="300" w:lineRule="exact"/>
              <w:jc w:val="left"/>
              <w:rPr>
                <w:rFonts w:ascii="Arial" w:hAnsi="Arial" w:cs="Arial"/>
                <w:b/>
                <w:color w:val="000000"/>
                <w:sz w:val="28"/>
                <w:szCs w:val="28"/>
              </w:rPr>
            </w:pPr>
          </w:p>
          <w:p w14:paraId="08CD0361" w14:textId="77777777" w:rsidR="00866A94" w:rsidRPr="00866A94" w:rsidRDefault="00866A94" w:rsidP="0038028E">
            <w:pPr>
              <w:spacing w:line="300" w:lineRule="exact"/>
              <w:rPr>
                <w:rFonts w:ascii="Arial" w:hAnsi="Arial" w:cs="Arial"/>
                <w:b/>
                <w:color w:val="000000"/>
                <w:sz w:val="28"/>
                <w:szCs w:val="28"/>
              </w:rPr>
            </w:pPr>
            <w:r w:rsidRPr="00866A94">
              <w:rPr>
                <w:rFonts w:ascii="Arial" w:hAnsi="Arial" w:cs="Arial"/>
                <w:b/>
                <w:color w:val="000000"/>
                <w:sz w:val="28"/>
                <w:szCs w:val="28"/>
              </w:rPr>
              <w:t>4.3.3 Install external water supply hose</w:t>
            </w:r>
          </w:p>
          <w:p w14:paraId="3C07603A" w14:textId="77777777" w:rsidR="00866A94" w:rsidRPr="00866A94" w:rsidRDefault="00866A94" w:rsidP="00866A94">
            <w:pPr>
              <w:spacing w:line="300" w:lineRule="exact"/>
              <w:jc w:val="left"/>
              <w:rPr>
                <w:rFonts w:ascii="Arial" w:hAnsi="Arial" w:cs="Arial"/>
                <w:b/>
                <w:color w:val="000000"/>
                <w:sz w:val="28"/>
                <w:szCs w:val="28"/>
              </w:rPr>
            </w:pPr>
          </w:p>
          <w:p w14:paraId="02036F8F" w14:textId="77777777" w:rsidR="00866A94" w:rsidRPr="00866A94" w:rsidRDefault="00866A94" w:rsidP="0038028E">
            <w:pPr>
              <w:rPr>
                <w:rFonts w:ascii="Arial" w:hAnsi="Arial" w:cs="Arial"/>
                <w:color w:val="000000"/>
                <w:sz w:val="24"/>
              </w:rPr>
            </w:pPr>
            <w:r w:rsidRPr="00866A94">
              <w:rPr>
                <w:rFonts w:ascii="Arial" w:hAnsi="Arial" w:cs="Arial"/>
                <w:color w:val="000000"/>
                <w:sz w:val="24"/>
              </w:rPr>
              <w:t>Install the external water supply hose to the external water hose connector on the main unit as shown below.</w:t>
            </w:r>
          </w:p>
          <w:p w14:paraId="58DB764C" w14:textId="77777777" w:rsidR="00866A94" w:rsidRPr="00866A94" w:rsidRDefault="00C05DFA" w:rsidP="00866A94">
            <w:pPr>
              <w:jc w:val="left"/>
              <w:rPr>
                <w:rFonts w:ascii="Arial" w:hAnsi="Arial" w:cs="Arial"/>
                <w:color w:val="000000"/>
              </w:rPr>
            </w:pPr>
            <w:r w:rsidRPr="00866A94">
              <w:rPr>
                <w:color w:val="000000"/>
              </w:rPr>
              <w:object w:dxaOrig="5396" w:dyaOrig="3940" w14:anchorId="09F47FBD">
                <v:shape id="对象 33" o:spid="_x0000_i1068" type="#_x0000_t75" style="width:201.3pt;height:148.9pt;mso-position-horizontal-relative:page;mso-position-vertical-relative:page" o:ole="">
                  <v:imagedata r:id="rId100" o:title=""/>
                </v:shape>
                <o:OLEObject Type="Embed" ProgID="CorelDraw.Graphic.18" ShapeID="对象 33" DrawAspect="Content" ObjectID="_1758349605" r:id="rId101"/>
              </w:object>
            </w:r>
          </w:p>
          <w:p w14:paraId="76562809" w14:textId="77777777" w:rsidR="00866A94" w:rsidRPr="00866A94" w:rsidRDefault="00866A94" w:rsidP="0038028E">
            <w:pPr>
              <w:pStyle w:val="ad"/>
              <w:numPr>
                <w:ilvl w:val="0"/>
                <w:numId w:val="3"/>
              </w:numPr>
              <w:ind w:firstLineChars="0"/>
              <w:rPr>
                <w:rFonts w:ascii="Arial" w:hAnsi="Arial" w:cs="Arial"/>
                <w:color w:val="000000"/>
                <w:sz w:val="24"/>
              </w:rPr>
            </w:pPr>
            <w:r w:rsidRPr="00866A94">
              <w:rPr>
                <w:rFonts w:ascii="Arial" w:hAnsi="Arial" w:cs="Arial"/>
                <w:color w:val="000000"/>
                <w:sz w:val="24"/>
              </w:rPr>
              <w:t>Unscrew the lock nut on the external water hose connector counterclockwise.</w:t>
            </w:r>
          </w:p>
          <w:p w14:paraId="624ADDB9" w14:textId="77777777" w:rsidR="00866A94" w:rsidRPr="00866A94" w:rsidRDefault="00866A94" w:rsidP="0038028E">
            <w:pPr>
              <w:pStyle w:val="ad"/>
              <w:numPr>
                <w:ilvl w:val="0"/>
                <w:numId w:val="3"/>
              </w:numPr>
              <w:ind w:firstLineChars="0"/>
              <w:rPr>
                <w:rFonts w:ascii="Arial" w:hAnsi="Arial" w:cs="Arial"/>
                <w:color w:val="000000"/>
                <w:sz w:val="24"/>
              </w:rPr>
            </w:pPr>
            <w:r w:rsidRPr="00866A94">
              <w:rPr>
                <w:rFonts w:ascii="Arial" w:hAnsi="Arial" w:cs="Arial"/>
                <w:color w:val="000000"/>
                <w:sz w:val="24"/>
              </w:rPr>
              <w:t>Put the lock nut on the external water supply hose.</w:t>
            </w:r>
          </w:p>
          <w:p w14:paraId="6D28F72B" w14:textId="77777777" w:rsidR="00866A94" w:rsidRPr="00866A94" w:rsidRDefault="00866A94" w:rsidP="0038028E">
            <w:pPr>
              <w:pStyle w:val="ad"/>
              <w:numPr>
                <w:ilvl w:val="0"/>
                <w:numId w:val="3"/>
              </w:numPr>
              <w:ind w:firstLineChars="0"/>
              <w:rPr>
                <w:rFonts w:ascii="Arial" w:hAnsi="Arial" w:cs="Arial"/>
                <w:color w:val="000000"/>
                <w:sz w:val="24"/>
              </w:rPr>
            </w:pPr>
            <w:r w:rsidRPr="00866A94">
              <w:rPr>
                <w:rFonts w:ascii="Arial" w:hAnsi="Arial" w:cs="Arial"/>
                <w:color w:val="000000"/>
                <w:sz w:val="24"/>
              </w:rPr>
              <w:t>Insert the external water supply hose to the external water hose connector.</w:t>
            </w:r>
          </w:p>
          <w:p w14:paraId="579F1B37" w14:textId="77777777" w:rsidR="00866A94" w:rsidRPr="00866A94" w:rsidRDefault="00866A94" w:rsidP="0038028E">
            <w:pPr>
              <w:pStyle w:val="ad"/>
              <w:numPr>
                <w:ilvl w:val="0"/>
                <w:numId w:val="3"/>
              </w:numPr>
              <w:ind w:firstLineChars="0"/>
              <w:rPr>
                <w:rFonts w:ascii="Arial" w:hAnsi="Arial" w:cs="Arial"/>
                <w:color w:val="000000"/>
                <w:sz w:val="24"/>
              </w:rPr>
            </w:pPr>
            <w:r w:rsidRPr="00866A94">
              <w:rPr>
                <w:rFonts w:ascii="Arial" w:hAnsi="Arial" w:cs="Arial"/>
                <w:color w:val="000000"/>
                <w:sz w:val="24"/>
              </w:rPr>
              <w:t>Tighten the lock nut clockwise to complete the installation of the external water supply hose.</w:t>
            </w:r>
          </w:p>
          <w:p w14:paraId="0DE3EAB8" w14:textId="77777777" w:rsidR="00866A94" w:rsidRPr="00866A94" w:rsidRDefault="00866A94" w:rsidP="0038028E">
            <w:pPr>
              <w:pStyle w:val="ad"/>
              <w:numPr>
                <w:ilvl w:val="0"/>
                <w:numId w:val="3"/>
              </w:numPr>
              <w:ind w:firstLineChars="0"/>
              <w:rPr>
                <w:rFonts w:ascii="Arial" w:hAnsi="Arial" w:cs="Arial"/>
                <w:color w:val="000000"/>
                <w:sz w:val="24"/>
              </w:rPr>
            </w:pPr>
            <w:r w:rsidRPr="00866A94">
              <w:rPr>
                <w:rFonts w:ascii="Arial" w:hAnsi="Arial" w:cs="Arial"/>
                <w:color w:val="000000"/>
                <w:sz w:val="24"/>
              </w:rPr>
              <w:t>Connect the other end of the external water supply hose to the clean water source.</w:t>
            </w:r>
          </w:p>
          <w:p w14:paraId="7BB0513C" w14:textId="77777777" w:rsidR="00866A94" w:rsidRPr="00866A94" w:rsidRDefault="00866A94" w:rsidP="0038028E">
            <w:pPr>
              <w:pStyle w:val="ad"/>
              <w:numPr>
                <w:ilvl w:val="0"/>
                <w:numId w:val="3"/>
              </w:numPr>
              <w:ind w:firstLineChars="0"/>
              <w:rPr>
                <w:rFonts w:ascii="Arial" w:hAnsi="Arial" w:cs="Arial"/>
                <w:color w:val="000000"/>
                <w:sz w:val="24"/>
              </w:rPr>
            </w:pPr>
            <w:r w:rsidRPr="00866A94">
              <w:rPr>
                <w:rFonts w:ascii="Arial" w:hAnsi="Arial" w:cs="Arial"/>
                <w:color w:val="000000"/>
                <w:sz w:val="24"/>
              </w:rPr>
              <w:t>See the next page for installation diagram.</w:t>
            </w:r>
          </w:p>
        </w:tc>
      </w:tr>
      <w:tr w:rsidR="00866A94" w:rsidRPr="00866A94" w14:paraId="4BB058B9" w14:textId="77777777" w:rsidTr="00BB02B7">
        <w:trPr>
          <w:jc w:val="center"/>
        </w:trPr>
        <w:tc>
          <w:tcPr>
            <w:tcW w:w="4261" w:type="dxa"/>
            <w:shd w:val="clear" w:color="auto" w:fill="auto"/>
          </w:tcPr>
          <w:p w14:paraId="6A8B1851" w14:textId="77777777" w:rsidR="00866A94" w:rsidRPr="00866A94" w:rsidRDefault="00866A94" w:rsidP="00866A94">
            <w:pPr>
              <w:shd w:val="clear" w:color="auto" w:fill="D0CECE"/>
              <w:jc w:val="left"/>
              <w:rPr>
                <w:rFonts w:ascii="Arial" w:hAnsi="Arial" w:cs="Arial"/>
                <w:color w:val="000000"/>
                <w:sz w:val="28"/>
                <w:szCs w:val="36"/>
              </w:rPr>
            </w:pPr>
            <w:r w:rsidRPr="00866A94">
              <w:rPr>
                <w:rFonts w:ascii="Arial" w:hAnsi="Arial" w:cs="Arial"/>
                <w:color w:val="000000"/>
              </w:rPr>
              <w:object w:dxaOrig="4743" w:dyaOrig="1379" w14:anchorId="03D51E93">
                <v:shape id="对象 34" o:spid="_x0000_i1069" type="#_x0000_t75" style="width:100.65pt;height:27.95pt;mso-position-horizontal-relative:page;mso-position-vertical-relative:page" o:ole="">
                  <v:imagedata r:id="rId38" o:title=""/>
                </v:shape>
                <o:OLEObject Type="Embed" ProgID="CorelDraw.Graphic.17" ShapeID="对象 34" DrawAspect="Content" ObjectID="_1758349606" r:id="rId102"/>
              </w:object>
            </w:r>
          </w:p>
          <w:p w14:paraId="7530DD33" w14:textId="77777777" w:rsidR="00866A94" w:rsidRPr="00866A94" w:rsidRDefault="00866A94" w:rsidP="0038028E">
            <w:pPr>
              <w:shd w:val="clear" w:color="auto" w:fill="D0CECE"/>
              <w:rPr>
                <w:rFonts w:ascii="Arial" w:hAnsi="Arial" w:cs="Arial"/>
                <w:color w:val="000000"/>
                <w:sz w:val="24"/>
              </w:rPr>
            </w:pPr>
            <w:r w:rsidRPr="00866A94">
              <w:rPr>
                <w:rFonts w:ascii="Arial" w:hAnsi="Arial" w:cs="Arial"/>
                <w:color w:val="000000"/>
                <w:sz w:val="24"/>
              </w:rPr>
              <w:t>The water source pressure should be in the range of 0.01-0.5MPa.</w:t>
            </w:r>
          </w:p>
          <w:p w14:paraId="6EA2DE71" w14:textId="77777777" w:rsidR="00866A94" w:rsidRPr="00866A94" w:rsidRDefault="00866A94" w:rsidP="00866A94">
            <w:pPr>
              <w:jc w:val="left"/>
              <w:rPr>
                <w:rFonts w:ascii="Arial" w:hAnsi="Arial" w:cs="Arial"/>
                <w:color w:val="000000"/>
                <w:sz w:val="24"/>
                <w:shd w:val="clear" w:color="auto" w:fill="D8D8D8"/>
              </w:rPr>
            </w:pPr>
          </w:p>
          <w:p w14:paraId="793C8B0F" w14:textId="77777777" w:rsidR="00866A94" w:rsidRPr="00866A94" w:rsidRDefault="00866A94" w:rsidP="00866A94">
            <w:pPr>
              <w:jc w:val="left"/>
              <w:rPr>
                <w:rFonts w:ascii="Arial" w:hAnsi="Arial" w:cs="Arial"/>
                <w:color w:val="000000"/>
                <w:sz w:val="28"/>
                <w:szCs w:val="36"/>
              </w:rPr>
            </w:pPr>
            <w:r w:rsidRPr="00866A94">
              <w:rPr>
                <w:color w:val="000000"/>
              </w:rPr>
              <w:object w:dxaOrig="7040" w:dyaOrig="14921" w14:anchorId="2202A7A0">
                <v:shape id="对象 35" o:spid="_x0000_i1070" type="#_x0000_t75" style="width:206.2pt;height:435.5pt;mso-position-horizontal-relative:page;mso-position-vertical-relative:page" o:ole="">
                  <v:imagedata r:id="rId103" o:title=""/>
                </v:shape>
                <o:OLEObject Type="Embed" ProgID="CorelDraw.Graphic.18" ShapeID="对象 35" DrawAspect="Content" ObjectID="_1758349607" r:id="rId104"/>
              </w:object>
            </w:r>
          </w:p>
        </w:tc>
        <w:tc>
          <w:tcPr>
            <w:tcW w:w="4261" w:type="dxa"/>
            <w:shd w:val="clear" w:color="auto" w:fill="auto"/>
          </w:tcPr>
          <w:p w14:paraId="22AFC1F3" w14:textId="77777777" w:rsidR="00866A94" w:rsidRPr="00866A94" w:rsidRDefault="00866A94" w:rsidP="00866A94">
            <w:pPr>
              <w:jc w:val="left"/>
              <w:rPr>
                <w:rFonts w:ascii="Arial" w:hAnsi="Arial" w:cs="Arial"/>
                <w:color w:val="000000"/>
                <w:sz w:val="28"/>
                <w:szCs w:val="36"/>
              </w:rPr>
            </w:pPr>
          </w:p>
        </w:tc>
      </w:tr>
    </w:tbl>
    <w:p w14:paraId="47489C0E" w14:textId="77777777" w:rsidR="00866A94" w:rsidRDefault="00866A94">
      <w:pPr>
        <w:jc w:val="left"/>
        <w:rPr>
          <w:rFonts w:ascii="Arial" w:hAnsi="Arial" w:cs="Arial"/>
          <w:color w:val="000000"/>
          <w:sz w:val="28"/>
          <w:szCs w:val="36"/>
        </w:rPr>
      </w:pPr>
    </w:p>
    <w:p w14:paraId="47979FAD" w14:textId="77777777" w:rsidR="00866A94" w:rsidRDefault="00866A94">
      <w:pPr>
        <w:widowControl/>
        <w:jc w:val="left"/>
        <w:rPr>
          <w:rFonts w:ascii="Arial" w:hAnsi="Arial" w:cs="Arial"/>
          <w:color w:val="000000"/>
          <w:sz w:val="28"/>
          <w:szCs w:val="36"/>
        </w:rPr>
      </w:pPr>
    </w:p>
    <w:p w14:paraId="1ED57A7B" w14:textId="77777777" w:rsidR="00BB02B7" w:rsidRDefault="00BB02B7">
      <w:pPr>
        <w:widowControl/>
        <w:jc w:val="left"/>
        <w:rPr>
          <w:rFonts w:ascii="Arial" w:hAnsi="Arial" w:cs="Arial"/>
          <w:color w:val="000000"/>
          <w:sz w:val="28"/>
          <w:szCs w:val="36"/>
        </w:rPr>
      </w:pPr>
    </w:p>
    <w:p w14:paraId="7EC870DC" w14:textId="77777777" w:rsidR="00BB02B7" w:rsidRDefault="00BB02B7">
      <w:pPr>
        <w:widowControl/>
        <w:jc w:val="left"/>
        <w:rPr>
          <w:rFonts w:ascii="Arial" w:hAnsi="Arial" w:cs="Arial"/>
          <w:color w:val="000000"/>
          <w:sz w:val="28"/>
          <w:szCs w:val="36"/>
        </w:rPr>
      </w:pPr>
    </w:p>
    <w:p w14:paraId="6A9EA041" w14:textId="77777777" w:rsidR="00866A94" w:rsidRDefault="00866A94">
      <w:pPr>
        <w:pStyle w:val="2"/>
      </w:pPr>
      <w:bookmarkStart w:id="18" w:name="_Toc39305123"/>
      <w:bookmarkStart w:id="19" w:name="_Toc115167234"/>
      <w:r>
        <w:lastRenderedPageBreak/>
        <w:t>4.4 Hand</w:t>
      </w:r>
      <w:r>
        <w:rPr>
          <w:rFonts w:hint="eastAsia"/>
        </w:rPr>
        <w:t>piece</w:t>
      </w:r>
      <w:r>
        <w:t xml:space="preserve"> installation</w:t>
      </w:r>
      <w:bookmarkEnd w:id="18"/>
      <w:r>
        <w:rPr>
          <w:rFonts w:eastAsia="黑体"/>
          <w:szCs w:val="36"/>
        </w:rPr>
        <w:t xml:space="preserve"> and removal</w:t>
      </w:r>
      <w:bookmarkEnd w:id="1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36"/>
        <w:gridCol w:w="3760"/>
      </w:tblGrid>
      <w:tr w:rsidR="00866A94" w:rsidRPr="00866A94" w14:paraId="063E0108" w14:textId="77777777" w:rsidTr="00BB02B7">
        <w:trPr>
          <w:jc w:val="center"/>
        </w:trPr>
        <w:tc>
          <w:tcPr>
            <w:tcW w:w="4536" w:type="dxa"/>
            <w:shd w:val="clear" w:color="auto" w:fill="auto"/>
          </w:tcPr>
          <w:p w14:paraId="6276D306" w14:textId="77777777" w:rsidR="00866A94" w:rsidRPr="00866A94" w:rsidRDefault="00866A94" w:rsidP="0038028E">
            <w:pPr>
              <w:spacing w:line="300" w:lineRule="exact"/>
              <w:rPr>
                <w:rFonts w:ascii="Arial" w:hAnsi="Arial" w:cs="Arial"/>
                <w:b/>
                <w:color w:val="000000"/>
                <w:sz w:val="28"/>
                <w:szCs w:val="28"/>
              </w:rPr>
            </w:pPr>
            <w:r w:rsidRPr="00866A94">
              <w:rPr>
                <w:rFonts w:ascii="Arial" w:hAnsi="Arial" w:cs="Arial"/>
                <w:b/>
                <w:color w:val="000000"/>
                <w:sz w:val="28"/>
                <w:szCs w:val="28"/>
              </w:rPr>
              <w:t>4.4.1 Handpiece installation and removal</w:t>
            </w:r>
          </w:p>
          <w:p w14:paraId="038A7F39" w14:textId="77777777" w:rsidR="00866A94" w:rsidRPr="00866A94" w:rsidRDefault="00866A94" w:rsidP="00866A94">
            <w:pPr>
              <w:spacing w:line="300" w:lineRule="exact"/>
              <w:jc w:val="left"/>
              <w:rPr>
                <w:rFonts w:ascii="Arial" w:hAnsi="Arial" w:cs="Arial"/>
                <w:b/>
                <w:color w:val="000000"/>
                <w:sz w:val="28"/>
                <w:szCs w:val="28"/>
              </w:rPr>
            </w:pPr>
          </w:p>
          <w:p w14:paraId="733F72B7" w14:textId="77777777" w:rsidR="00866A94" w:rsidRPr="00866A94" w:rsidRDefault="00866A94" w:rsidP="0038028E">
            <w:pPr>
              <w:rPr>
                <w:rFonts w:ascii="Arial" w:hAnsi="Arial" w:cs="Arial"/>
                <w:color w:val="000000"/>
                <w:sz w:val="24"/>
                <w:szCs w:val="28"/>
              </w:rPr>
            </w:pPr>
            <w:r w:rsidRPr="00866A94">
              <w:rPr>
                <w:rFonts w:ascii="Arial" w:hAnsi="Arial" w:cs="Arial"/>
                <w:color w:val="000000"/>
                <w:sz w:val="24"/>
                <w:szCs w:val="28"/>
              </w:rPr>
              <w:t>Install and remove the handpiece as shown below.</w:t>
            </w:r>
          </w:p>
          <w:p w14:paraId="6420BB7B" w14:textId="77777777" w:rsidR="00866A94" w:rsidRPr="00866A94" w:rsidRDefault="00866A94" w:rsidP="0038028E">
            <w:pPr>
              <w:rPr>
                <w:rFonts w:ascii="Arial" w:hAnsi="Arial" w:cs="Arial"/>
                <w:color w:val="000000"/>
                <w:sz w:val="24"/>
                <w:szCs w:val="28"/>
              </w:rPr>
            </w:pPr>
            <w:r w:rsidRPr="00866A94">
              <w:rPr>
                <w:rFonts w:ascii="Arial" w:hAnsi="Arial" w:cs="Arial"/>
                <w:color w:val="000000"/>
                <w:sz w:val="24"/>
                <w:szCs w:val="28"/>
              </w:rPr>
              <w:t>Note that before installation, align the direction mark on the handpiece with the direction mark on the connector of handpiece cord, and then insert the handpiece into the connector of the handpiece cord.</w:t>
            </w:r>
          </w:p>
          <w:p w14:paraId="56C55831" w14:textId="77777777" w:rsidR="00866A94" w:rsidRPr="00866A94" w:rsidRDefault="00866A94" w:rsidP="00866A94">
            <w:pPr>
              <w:jc w:val="center"/>
              <w:rPr>
                <w:color w:val="000000"/>
              </w:rPr>
            </w:pPr>
            <w:r w:rsidRPr="00866A94">
              <w:rPr>
                <w:color w:val="000000"/>
              </w:rPr>
              <w:object w:dxaOrig="9251" w:dyaOrig="11537" w14:anchorId="5AE55DC5">
                <v:shape id="对象 36" o:spid="_x0000_i1071" type="#_x0000_t75" style="width:3in;height:269.15pt;mso-position-horizontal-relative:page;mso-position-vertical-relative:page" o:ole="">
                  <v:imagedata r:id="rId105" o:title=""/>
                </v:shape>
                <o:OLEObject Type="Embed" ProgID="CorelDraw.Graphic.18" ShapeID="对象 36" DrawAspect="Content" ObjectID="_1758349608" r:id="rId106"/>
              </w:object>
            </w:r>
          </w:p>
          <w:p w14:paraId="6BD528F7" w14:textId="77777777" w:rsidR="00866A94" w:rsidRPr="00866A94" w:rsidRDefault="00866A94" w:rsidP="0038028E">
            <w:pPr>
              <w:spacing w:line="300" w:lineRule="exact"/>
              <w:rPr>
                <w:rFonts w:ascii="Arial" w:hAnsi="Arial" w:cs="Arial"/>
                <w:b/>
                <w:color w:val="000000"/>
                <w:sz w:val="28"/>
                <w:szCs w:val="28"/>
              </w:rPr>
            </w:pPr>
            <w:r w:rsidRPr="00866A94">
              <w:rPr>
                <w:rFonts w:ascii="Arial" w:hAnsi="Arial" w:cs="Arial"/>
                <w:b/>
                <w:color w:val="000000"/>
                <w:sz w:val="28"/>
                <w:szCs w:val="28"/>
              </w:rPr>
              <w:t>4.4.2 Lamp bead protective shield and light guide and lamp bead removal and installation</w:t>
            </w:r>
          </w:p>
          <w:p w14:paraId="6B916B69" w14:textId="77777777" w:rsidR="00866A94" w:rsidRPr="00866A94" w:rsidRDefault="00866A94" w:rsidP="00866A94">
            <w:pPr>
              <w:shd w:val="clear" w:color="auto" w:fill="D0CECE"/>
              <w:rPr>
                <w:rFonts w:ascii="Arial" w:hAnsi="Arial" w:cs="Arial"/>
                <w:color w:val="000000"/>
              </w:rPr>
            </w:pPr>
            <w:r w:rsidRPr="00866A94">
              <w:rPr>
                <w:rFonts w:ascii="Arial" w:hAnsi="Arial" w:cs="Arial"/>
                <w:color w:val="000000"/>
              </w:rPr>
              <w:object w:dxaOrig="4743" w:dyaOrig="1379" w14:anchorId="2C4B34B2">
                <v:shape id="对象 37" o:spid="_x0000_i1072" type="#_x0000_t75" style="width:100.65pt;height:27.95pt;mso-position-horizontal-relative:page;mso-position-vertical-relative:page" o:ole="">
                  <v:imagedata r:id="rId38" o:title=""/>
                </v:shape>
                <o:OLEObject Type="Embed" ProgID="CorelDraw.Graphic.17" ShapeID="对象 37" DrawAspect="Content" ObjectID="_1758349609" r:id="rId107"/>
              </w:object>
            </w:r>
          </w:p>
          <w:p w14:paraId="44D299B3" w14:textId="77777777" w:rsidR="00866A94" w:rsidRPr="00866A94" w:rsidRDefault="00866A94" w:rsidP="0038028E">
            <w:pPr>
              <w:shd w:val="clear" w:color="auto" w:fill="D0CECE"/>
              <w:rPr>
                <w:rFonts w:ascii="Arial" w:hAnsi="Arial" w:cs="Arial"/>
                <w:color w:val="000000"/>
                <w:sz w:val="32"/>
                <w:szCs w:val="40"/>
              </w:rPr>
            </w:pPr>
            <w:r w:rsidRPr="00866A94">
              <w:rPr>
                <w:rFonts w:ascii="Arial" w:hAnsi="Arial" w:cs="Arial"/>
                <w:color w:val="000000"/>
                <w:sz w:val="24"/>
              </w:rPr>
              <w:t>Disassemble the light guide and lamp bead from the handpiece, before Cleaning, disinfection and sterilization handpiece.</w:t>
            </w:r>
          </w:p>
        </w:tc>
        <w:tc>
          <w:tcPr>
            <w:tcW w:w="3760" w:type="dxa"/>
            <w:shd w:val="clear" w:color="auto" w:fill="auto"/>
          </w:tcPr>
          <w:p w14:paraId="5E5F39EC" w14:textId="77777777" w:rsidR="00866A94" w:rsidRPr="00866A94" w:rsidRDefault="00866A94" w:rsidP="00866A94">
            <w:pPr>
              <w:jc w:val="center"/>
              <w:rPr>
                <w:rFonts w:ascii="Arial" w:hAnsi="Arial" w:cs="Arial"/>
                <w:color w:val="000000"/>
                <w:sz w:val="32"/>
                <w:szCs w:val="40"/>
              </w:rPr>
            </w:pPr>
            <w:r w:rsidRPr="00866A94">
              <w:rPr>
                <w:color w:val="000000"/>
              </w:rPr>
              <w:object w:dxaOrig="7287" w:dyaOrig="24361" w14:anchorId="5C315A3E">
                <v:shape id="对象 38" o:spid="_x0000_i1073" type="#_x0000_t75" style="width:173.35pt;height:583.7pt;mso-position-horizontal-relative:page;mso-position-vertical-relative:page" o:ole="">
                  <v:imagedata r:id="rId108" o:title=""/>
                </v:shape>
                <o:OLEObject Type="Embed" ProgID="CorelDraw.Graphic.18" ShapeID="对象 38" DrawAspect="Content" ObjectID="_1758349610" r:id="rId109"/>
              </w:object>
            </w:r>
          </w:p>
        </w:tc>
      </w:tr>
    </w:tbl>
    <w:p w14:paraId="13BA51C5" w14:textId="77777777" w:rsidR="00866A94" w:rsidRDefault="00866A94">
      <w:pPr>
        <w:rPr>
          <w:rFonts w:ascii="Arial" w:hAnsi="Arial" w:cs="Arial"/>
          <w:color w:val="000000"/>
        </w:rPr>
      </w:pPr>
    </w:p>
    <w:p w14:paraId="6DDFBF71" w14:textId="77777777" w:rsidR="00866A94" w:rsidRDefault="00866A94">
      <w:pPr>
        <w:widowControl/>
        <w:jc w:val="left"/>
        <w:rPr>
          <w:rFonts w:ascii="Arial" w:hAnsi="Arial" w:cs="Arial"/>
          <w:color w:val="000000"/>
        </w:rPr>
      </w:pPr>
    </w:p>
    <w:p w14:paraId="3BC039D4" w14:textId="77777777" w:rsidR="00866A94" w:rsidRDefault="00866A94">
      <w:pPr>
        <w:pStyle w:val="2"/>
      </w:pPr>
      <w:bookmarkStart w:id="20" w:name="_Toc39305124"/>
      <w:bookmarkStart w:id="21" w:name="_Toc115167235"/>
      <w:r>
        <w:lastRenderedPageBreak/>
        <w:t>4.5 Tip installation</w:t>
      </w:r>
      <w:bookmarkEnd w:id="20"/>
      <w:r>
        <w:t xml:space="preserve"> </w:t>
      </w:r>
      <w:r>
        <w:rPr>
          <w:rFonts w:eastAsia="黑体"/>
          <w:szCs w:val="36"/>
        </w:rPr>
        <w:t>and removal</w:t>
      </w:r>
      <w:bookmarkEnd w:id="2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034"/>
        <w:gridCol w:w="4262"/>
      </w:tblGrid>
      <w:tr w:rsidR="00866A94" w:rsidRPr="00866A94" w14:paraId="1683F226" w14:textId="77777777" w:rsidTr="00BB02B7">
        <w:trPr>
          <w:trHeight w:val="12828"/>
          <w:jc w:val="center"/>
        </w:trPr>
        <w:tc>
          <w:tcPr>
            <w:tcW w:w="4034" w:type="dxa"/>
            <w:shd w:val="clear" w:color="auto" w:fill="auto"/>
          </w:tcPr>
          <w:p w14:paraId="58774385" w14:textId="77777777" w:rsidR="00866A94" w:rsidRPr="00866A94" w:rsidRDefault="00866A94" w:rsidP="00BB02B7">
            <w:pPr>
              <w:spacing w:line="300" w:lineRule="exact"/>
              <w:jc w:val="left"/>
              <w:rPr>
                <w:rFonts w:ascii="Arial" w:hAnsi="Arial" w:cs="Arial"/>
                <w:b/>
                <w:color w:val="000000"/>
                <w:sz w:val="28"/>
                <w:szCs w:val="28"/>
              </w:rPr>
            </w:pPr>
            <w:r w:rsidRPr="00866A94">
              <w:rPr>
                <w:rFonts w:ascii="Arial" w:hAnsi="Arial" w:cs="Arial"/>
                <w:b/>
                <w:color w:val="000000"/>
                <w:sz w:val="28"/>
                <w:szCs w:val="28"/>
              </w:rPr>
              <w:t>4.5.1</w:t>
            </w:r>
            <w:r w:rsidRPr="00866A94">
              <w:rPr>
                <w:rFonts w:ascii="Arial" w:hAnsi="Arial" w:cs="Arial"/>
                <w:b/>
                <w:color w:val="000000"/>
              </w:rPr>
              <w:t xml:space="preserve"> </w:t>
            </w:r>
            <w:r w:rsidRPr="00866A94">
              <w:rPr>
                <w:rFonts w:ascii="Arial" w:hAnsi="Arial" w:cs="Arial"/>
                <w:b/>
                <w:color w:val="000000"/>
                <w:sz w:val="28"/>
                <w:szCs w:val="28"/>
              </w:rPr>
              <w:t>Tip installation</w:t>
            </w:r>
          </w:p>
          <w:p w14:paraId="7266266C" w14:textId="77777777" w:rsidR="00866A94" w:rsidRPr="00866A94" w:rsidRDefault="00866A94" w:rsidP="00866A94">
            <w:pPr>
              <w:spacing w:line="300" w:lineRule="exact"/>
              <w:ind w:firstLine="562"/>
              <w:jc w:val="left"/>
              <w:rPr>
                <w:rFonts w:ascii="Arial" w:hAnsi="Arial" w:cs="Arial"/>
                <w:b/>
                <w:color w:val="000000"/>
                <w:sz w:val="28"/>
                <w:szCs w:val="28"/>
              </w:rPr>
            </w:pPr>
          </w:p>
          <w:p w14:paraId="53DCE6A8" w14:textId="77777777" w:rsidR="00866A94" w:rsidRPr="00866A94" w:rsidRDefault="00866A94" w:rsidP="0038028E">
            <w:pPr>
              <w:pStyle w:val="ad"/>
              <w:numPr>
                <w:ilvl w:val="0"/>
                <w:numId w:val="4"/>
              </w:numPr>
              <w:ind w:firstLineChars="0"/>
              <w:rPr>
                <w:rFonts w:ascii="Arial" w:hAnsi="Arial" w:cs="Arial"/>
                <w:color w:val="000000"/>
                <w:sz w:val="24"/>
                <w:szCs w:val="28"/>
              </w:rPr>
            </w:pPr>
            <w:r w:rsidRPr="00866A94">
              <w:rPr>
                <w:rFonts w:ascii="Arial" w:hAnsi="Arial" w:cs="Arial"/>
                <w:color w:val="000000"/>
                <w:sz w:val="24"/>
                <w:szCs w:val="28"/>
              </w:rPr>
              <w:t>Screw the tip to the handpiece.</w:t>
            </w:r>
          </w:p>
          <w:p w14:paraId="5C89AABF" w14:textId="77777777" w:rsidR="00866A94" w:rsidRPr="00866A94" w:rsidRDefault="00866A94" w:rsidP="0038028E">
            <w:pPr>
              <w:pStyle w:val="ad"/>
              <w:numPr>
                <w:ilvl w:val="0"/>
                <w:numId w:val="4"/>
              </w:numPr>
              <w:ind w:firstLineChars="0"/>
              <w:rPr>
                <w:rFonts w:ascii="Arial" w:hAnsi="Arial" w:cs="Arial"/>
                <w:color w:val="000000"/>
                <w:sz w:val="24"/>
                <w:szCs w:val="28"/>
              </w:rPr>
            </w:pPr>
            <w:r w:rsidRPr="00866A94">
              <w:rPr>
                <w:rFonts w:ascii="Arial" w:hAnsi="Arial" w:cs="Arial"/>
                <w:color w:val="000000"/>
                <w:sz w:val="24"/>
                <w:szCs w:val="28"/>
              </w:rPr>
              <w:t>Align the gap of the wrench with the tip.</w:t>
            </w:r>
          </w:p>
          <w:p w14:paraId="28685AEC" w14:textId="77777777" w:rsidR="00866A94" w:rsidRPr="00866A94" w:rsidRDefault="00866A94" w:rsidP="0038028E">
            <w:pPr>
              <w:pStyle w:val="ad"/>
              <w:numPr>
                <w:ilvl w:val="0"/>
                <w:numId w:val="4"/>
              </w:numPr>
              <w:ind w:firstLineChars="0"/>
              <w:rPr>
                <w:rFonts w:ascii="Arial" w:hAnsi="Arial" w:cs="Arial"/>
                <w:color w:val="000000"/>
                <w:sz w:val="24"/>
                <w:szCs w:val="28"/>
              </w:rPr>
            </w:pPr>
            <w:r w:rsidRPr="00866A94">
              <w:rPr>
                <w:rFonts w:ascii="Arial" w:hAnsi="Arial" w:cs="Arial"/>
                <w:color w:val="000000"/>
                <w:sz w:val="24"/>
                <w:szCs w:val="28"/>
              </w:rPr>
              <w:t>Rotate the wrench clockwise until it turns 90 degrees.</w:t>
            </w:r>
          </w:p>
          <w:p w14:paraId="4674DB0A" w14:textId="77777777" w:rsidR="00866A94" w:rsidRPr="00866A94" w:rsidRDefault="00866A94" w:rsidP="00866A94">
            <w:pPr>
              <w:shd w:val="clear" w:color="auto" w:fill="D0CECE"/>
              <w:jc w:val="left"/>
              <w:rPr>
                <w:rFonts w:ascii="Arial" w:hAnsi="Arial" w:cs="Arial"/>
                <w:color w:val="000000"/>
                <w:sz w:val="32"/>
                <w:szCs w:val="40"/>
              </w:rPr>
            </w:pPr>
            <w:r>
              <w:object w:dxaOrig="6856" w:dyaOrig="16114" w14:anchorId="6C5FE499">
                <v:shape id="对象 39" o:spid="_x0000_i1074" type="#_x0000_t75" style="width:173.35pt;height:411.05pt;mso-position-horizontal-relative:page;mso-position-vertical-relative:page" o:ole="">
                  <v:imagedata r:id="rId110" o:title=""/>
                </v:shape>
                <o:OLEObject Type="Embed" ProgID="CorelDraw.Graphic.18" ShapeID="对象 39" DrawAspect="Content" ObjectID="_1758349611" r:id="rId111"/>
              </w:object>
            </w:r>
          </w:p>
        </w:tc>
        <w:tc>
          <w:tcPr>
            <w:tcW w:w="4262" w:type="dxa"/>
            <w:shd w:val="clear" w:color="auto" w:fill="auto"/>
          </w:tcPr>
          <w:p w14:paraId="0C03D72B" w14:textId="77777777" w:rsidR="00866A94" w:rsidRPr="00866A94" w:rsidRDefault="00866A94" w:rsidP="00BB02B7">
            <w:pPr>
              <w:spacing w:line="300" w:lineRule="exact"/>
              <w:jc w:val="left"/>
              <w:rPr>
                <w:rFonts w:ascii="Arial" w:hAnsi="Arial" w:cs="Arial"/>
                <w:b/>
                <w:color w:val="000000"/>
                <w:sz w:val="28"/>
                <w:szCs w:val="28"/>
              </w:rPr>
            </w:pPr>
            <w:r w:rsidRPr="00866A94">
              <w:rPr>
                <w:rFonts w:ascii="Arial" w:hAnsi="Arial" w:cs="Arial"/>
                <w:b/>
                <w:color w:val="000000"/>
                <w:sz w:val="28"/>
                <w:szCs w:val="28"/>
              </w:rPr>
              <w:t>4.5.2</w:t>
            </w:r>
            <w:r w:rsidRPr="00866A94">
              <w:rPr>
                <w:rFonts w:ascii="Arial" w:hAnsi="Arial" w:cs="Arial"/>
                <w:b/>
                <w:color w:val="000000"/>
              </w:rPr>
              <w:t xml:space="preserve"> </w:t>
            </w:r>
            <w:r w:rsidRPr="00866A94">
              <w:rPr>
                <w:rFonts w:ascii="Arial" w:hAnsi="Arial" w:cs="Arial"/>
                <w:b/>
                <w:color w:val="000000"/>
                <w:sz w:val="28"/>
                <w:szCs w:val="28"/>
              </w:rPr>
              <w:t>Tip removal</w:t>
            </w:r>
          </w:p>
          <w:p w14:paraId="0A623982" w14:textId="77777777" w:rsidR="00866A94" w:rsidRPr="00866A94" w:rsidRDefault="00866A94" w:rsidP="00866A94">
            <w:pPr>
              <w:spacing w:line="300" w:lineRule="exact"/>
              <w:ind w:firstLine="562"/>
              <w:jc w:val="left"/>
              <w:rPr>
                <w:rFonts w:ascii="Arial" w:hAnsi="Arial" w:cs="Arial"/>
                <w:b/>
                <w:color w:val="000000"/>
                <w:sz w:val="28"/>
                <w:szCs w:val="28"/>
              </w:rPr>
            </w:pPr>
          </w:p>
          <w:p w14:paraId="7544DC22" w14:textId="77777777" w:rsidR="00866A94" w:rsidRPr="00866A94" w:rsidRDefault="00866A94" w:rsidP="0038028E">
            <w:pPr>
              <w:pStyle w:val="ad"/>
              <w:numPr>
                <w:ilvl w:val="0"/>
                <w:numId w:val="5"/>
              </w:numPr>
              <w:ind w:firstLineChars="0"/>
              <w:jc w:val="left"/>
              <w:rPr>
                <w:rFonts w:ascii="Arial" w:hAnsi="Arial" w:cs="Arial"/>
                <w:color w:val="000000"/>
                <w:sz w:val="24"/>
                <w:szCs w:val="28"/>
              </w:rPr>
            </w:pPr>
            <w:r w:rsidRPr="00866A94">
              <w:rPr>
                <w:rFonts w:ascii="Arial" w:hAnsi="Arial" w:cs="Arial"/>
                <w:color w:val="000000"/>
                <w:sz w:val="24"/>
                <w:szCs w:val="28"/>
              </w:rPr>
              <w:t>Align the gap of the wrench with the tip.</w:t>
            </w:r>
          </w:p>
          <w:p w14:paraId="6DBDEF1F" w14:textId="77777777" w:rsidR="00866A94" w:rsidRPr="00866A94" w:rsidRDefault="00866A94" w:rsidP="0038028E">
            <w:pPr>
              <w:pStyle w:val="ad"/>
              <w:numPr>
                <w:ilvl w:val="0"/>
                <w:numId w:val="5"/>
              </w:numPr>
              <w:ind w:firstLineChars="0"/>
              <w:jc w:val="left"/>
              <w:rPr>
                <w:rFonts w:ascii="Arial" w:hAnsi="Arial" w:cs="Arial"/>
                <w:color w:val="000000"/>
                <w:sz w:val="24"/>
                <w:szCs w:val="28"/>
              </w:rPr>
            </w:pPr>
            <w:r w:rsidRPr="00866A94">
              <w:rPr>
                <w:rFonts w:ascii="Arial" w:hAnsi="Arial" w:cs="Arial"/>
                <w:color w:val="000000"/>
                <w:sz w:val="24"/>
                <w:szCs w:val="28"/>
              </w:rPr>
              <w:t>Rotate the wrench counterclockwise until the tip becomes loose.</w:t>
            </w:r>
          </w:p>
          <w:p w14:paraId="2A8B7252" w14:textId="77777777" w:rsidR="00866A94" w:rsidRPr="00866A94" w:rsidRDefault="00866A94" w:rsidP="0038028E">
            <w:pPr>
              <w:pStyle w:val="ad"/>
              <w:numPr>
                <w:ilvl w:val="0"/>
                <w:numId w:val="5"/>
              </w:numPr>
              <w:ind w:firstLineChars="0"/>
              <w:jc w:val="left"/>
              <w:rPr>
                <w:rFonts w:ascii="Arial" w:hAnsi="Arial" w:cs="Arial"/>
                <w:color w:val="000000"/>
                <w:sz w:val="24"/>
                <w:szCs w:val="28"/>
              </w:rPr>
            </w:pPr>
            <w:r w:rsidRPr="00866A94">
              <w:rPr>
                <w:rFonts w:ascii="Arial" w:hAnsi="Arial" w:cs="Arial"/>
                <w:color w:val="000000"/>
                <w:sz w:val="24"/>
                <w:szCs w:val="28"/>
              </w:rPr>
              <w:t>Unscrew the tip from the handpiece</w:t>
            </w:r>
          </w:p>
          <w:p w14:paraId="42AD8995" w14:textId="77777777" w:rsidR="00866A94" w:rsidRPr="00866A94" w:rsidRDefault="00866A94" w:rsidP="00866A94">
            <w:pPr>
              <w:ind w:firstLineChars="100" w:firstLine="210"/>
              <w:jc w:val="left"/>
              <w:rPr>
                <w:rFonts w:ascii="Arial" w:hAnsi="Arial" w:cs="Arial"/>
                <w:color w:val="000000"/>
                <w:sz w:val="24"/>
                <w:szCs w:val="28"/>
              </w:rPr>
            </w:pPr>
            <w:r>
              <w:object w:dxaOrig="6964" w:dyaOrig="16009" w14:anchorId="35D1A6E3">
                <v:shape id="对象 40" o:spid="_x0000_i1075" type="#_x0000_t75" style="width:191.55pt;height:439.7pt;mso-position-horizontal-relative:page;mso-position-vertical-relative:page" o:ole="">
                  <v:imagedata r:id="rId112" o:title=""/>
                </v:shape>
                <o:OLEObject Type="Embed" ProgID="CorelDraw.Graphic.18" ShapeID="对象 40" DrawAspect="Content" ObjectID="_1758349612" r:id="rId113"/>
              </w:object>
            </w:r>
          </w:p>
        </w:tc>
      </w:tr>
    </w:tbl>
    <w:p w14:paraId="5EED4730" w14:textId="77777777" w:rsidR="00866A94" w:rsidRDefault="00866A94">
      <w:pPr>
        <w:jc w:val="left"/>
        <w:rPr>
          <w:rFonts w:ascii="Arial" w:hAnsi="Arial" w:cs="Arial"/>
          <w:color w:val="000000"/>
          <w:sz w:val="32"/>
          <w:szCs w:val="40"/>
        </w:rPr>
        <w:sectPr w:rsidR="00866A94">
          <w:headerReference w:type="default" r:id="rId114"/>
          <w:pgSz w:w="11906" w:h="16838"/>
          <w:pgMar w:top="1440" w:right="1800" w:bottom="1440" w:left="1800" w:header="851" w:footer="992" w:gutter="0"/>
          <w:cols w:space="720"/>
          <w:docGrid w:type="lines" w:linePitch="312"/>
        </w:sectPr>
      </w:pPr>
    </w:p>
    <w:p w14:paraId="4FD0DCCB" w14:textId="77777777" w:rsidR="00866A94" w:rsidRDefault="00866A94">
      <w:pPr>
        <w:pStyle w:val="1"/>
      </w:pPr>
      <w:bookmarkStart w:id="22" w:name="_Toc115167236"/>
      <w:r>
        <w:lastRenderedPageBreak/>
        <w:t>5</w:t>
      </w:r>
      <w:r>
        <w:rPr>
          <w:rFonts w:eastAsia="宋体" w:hint="eastAsia"/>
        </w:rPr>
        <w:t>.</w:t>
      </w:r>
      <w:r>
        <w:rPr>
          <w:rFonts w:eastAsia="宋体"/>
        </w:rPr>
        <w:t xml:space="preserve"> </w:t>
      </w:r>
      <w:r>
        <w:t>Product function and use</w:t>
      </w:r>
      <w:bookmarkEnd w:id="22"/>
    </w:p>
    <w:p w14:paraId="1AB34837" w14:textId="77777777" w:rsidR="00866A94" w:rsidRDefault="00866A94">
      <w:pPr>
        <w:pStyle w:val="2"/>
      </w:pPr>
      <w:bookmarkStart w:id="23" w:name="_Toc115167237"/>
      <w:r>
        <w:t>5.1</w:t>
      </w:r>
      <w:r>
        <w:rPr>
          <w:rFonts w:eastAsia="宋体"/>
          <w:sz w:val="21"/>
          <w:szCs w:val="24"/>
        </w:rPr>
        <w:t xml:space="preserve"> </w:t>
      </w:r>
      <w:r>
        <w:t>Operation panel instructions</w:t>
      </w:r>
      <w:bookmarkEnd w:id="2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61"/>
        <w:gridCol w:w="4261"/>
      </w:tblGrid>
      <w:tr w:rsidR="00866A94" w:rsidRPr="00866A94" w14:paraId="12C75E79" w14:textId="77777777" w:rsidTr="006B2116">
        <w:trPr>
          <w:trHeight w:val="1692"/>
          <w:jc w:val="center"/>
        </w:trPr>
        <w:tc>
          <w:tcPr>
            <w:tcW w:w="4261" w:type="dxa"/>
            <w:shd w:val="clear" w:color="auto" w:fill="auto"/>
          </w:tcPr>
          <w:p w14:paraId="6AE6321B" w14:textId="77777777" w:rsidR="00866A94" w:rsidRPr="00866A94" w:rsidRDefault="00866A94" w:rsidP="00866A94">
            <w:pPr>
              <w:jc w:val="left"/>
              <w:rPr>
                <w:rFonts w:ascii="Arial" w:eastAsia="黑体" w:hAnsi="Arial" w:cs="Arial"/>
                <w:b/>
                <w:color w:val="000000"/>
                <w:sz w:val="28"/>
                <w:szCs w:val="28"/>
              </w:rPr>
            </w:pPr>
            <w:r w:rsidRPr="00866A94">
              <w:rPr>
                <w:rFonts w:ascii="Arial" w:eastAsia="黑体" w:hAnsi="Arial" w:cs="Arial"/>
                <w:b/>
                <w:color w:val="000000"/>
                <w:sz w:val="28"/>
                <w:szCs w:val="28"/>
              </w:rPr>
              <w:t>5.1.1 Working mode</w:t>
            </w:r>
          </w:p>
          <w:p w14:paraId="1C1D24A1" w14:textId="77777777" w:rsidR="00866A94" w:rsidRPr="00866A94" w:rsidRDefault="00866A94" w:rsidP="00866A94">
            <w:pPr>
              <w:jc w:val="left"/>
              <w:rPr>
                <w:rFonts w:ascii="Arial" w:hAnsi="Arial" w:cs="Arial"/>
                <w:color w:val="000000"/>
              </w:rPr>
            </w:pPr>
            <w:r w:rsidRPr="00866A94">
              <w:rPr>
                <w:color w:val="000000"/>
              </w:rPr>
              <w:object w:dxaOrig="6557" w:dyaOrig="3193" w14:anchorId="46FC1C1F">
                <v:shape id="对象 41" o:spid="_x0000_i1076" type="#_x0000_t75" style="width:203.4pt;height:99.25pt;mso-position-horizontal-relative:page;mso-position-vertical-relative:page" o:ole="">
                  <v:imagedata r:id="rId115" o:title=""/>
                </v:shape>
                <o:OLEObject Type="Embed" ProgID="CorelDraw.Graphic.18" ShapeID="对象 41" DrawAspect="Content" ObjectID="_1758349613" r:id="rId116"/>
              </w:object>
            </w:r>
          </w:p>
          <w:p w14:paraId="251300D8" w14:textId="77777777" w:rsidR="00866A94" w:rsidRPr="00866A94" w:rsidRDefault="00866A94" w:rsidP="0038028E">
            <w:pPr>
              <w:spacing w:line="360" w:lineRule="auto"/>
              <w:rPr>
                <w:rFonts w:ascii="Arial" w:eastAsia="黑体" w:hAnsi="Arial" w:cs="Arial"/>
                <w:color w:val="000000"/>
                <w:sz w:val="24"/>
              </w:rPr>
            </w:pPr>
            <w:r w:rsidRPr="00866A94">
              <w:rPr>
                <w:rFonts w:ascii="Arial" w:eastAsia="黑体" w:hAnsi="Arial" w:cs="Arial"/>
                <w:color w:val="000000"/>
                <w:sz w:val="24"/>
              </w:rPr>
              <w:t>This equipment can provide three working modes: Scaling mode, periodontal mode and endodontic mode.</w:t>
            </w:r>
          </w:p>
          <w:p w14:paraId="65141577" w14:textId="77777777" w:rsidR="00866A94" w:rsidRPr="00866A94" w:rsidRDefault="00866A94" w:rsidP="0038028E">
            <w:pPr>
              <w:spacing w:line="360" w:lineRule="auto"/>
              <w:rPr>
                <w:rFonts w:ascii="Arial" w:eastAsia="黑体" w:hAnsi="Arial" w:cs="Arial"/>
                <w:color w:val="000000"/>
                <w:sz w:val="24"/>
              </w:rPr>
            </w:pPr>
            <w:r w:rsidRPr="00866A94">
              <w:rPr>
                <w:rFonts w:ascii="Arial" w:eastAsia="黑体" w:hAnsi="Arial" w:cs="Arial"/>
                <w:color w:val="000000"/>
                <w:sz w:val="24"/>
              </w:rPr>
              <w:t>Press the “</w:t>
            </w:r>
            <w:r w:rsidRPr="00866A94">
              <w:rPr>
                <w:rFonts w:ascii="Arial" w:hAnsi="Arial" w:cs="Arial"/>
                <w:color w:val="000000"/>
                <w:sz w:val="24"/>
              </w:rPr>
              <w:object w:dxaOrig="760" w:dyaOrig="760" w14:anchorId="50CF99F1">
                <v:shape id="对象 42" o:spid="_x0000_i1077" type="#_x0000_t75" style="width:14.7pt;height:16.8pt;mso-position-horizontal-relative:page;mso-position-vertical-relative:page" o:ole="">
                  <v:imagedata r:id="rId117" o:title=""/>
                </v:shape>
                <o:OLEObject Type="Embed" ProgID="CorelDraw.Graphic.18" ShapeID="对象 42" DrawAspect="Content" ObjectID="_1758349614" r:id="rId118"/>
              </w:object>
            </w:r>
            <w:r w:rsidRPr="00866A94">
              <w:rPr>
                <w:rFonts w:ascii="Arial" w:eastAsia="黑体" w:hAnsi="Arial" w:cs="Arial"/>
                <w:color w:val="000000"/>
                <w:sz w:val="24"/>
              </w:rPr>
              <w:t>” key to select the scaling mode, the indicator on the corresponding button is lit</w:t>
            </w:r>
            <w:r w:rsidRPr="00866A94">
              <w:rPr>
                <w:rFonts w:ascii="Arial" w:hAnsi="Arial" w:cs="Arial"/>
                <w:color w:val="000000"/>
                <w:sz w:val="24"/>
              </w:rPr>
              <w:t>,</w:t>
            </w:r>
            <w:r>
              <w:t xml:space="preserve"> </w:t>
            </w:r>
            <w:r w:rsidRPr="00866A94">
              <w:rPr>
                <w:rFonts w:ascii="Arial" w:hAnsi="Arial" w:cs="Arial"/>
                <w:color w:val="000000"/>
                <w:sz w:val="24"/>
              </w:rPr>
              <w:t>select the tip marked with "G" at the tip when using it</w:t>
            </w:r>
            <w:r w:rsidRPr="00866A94">
              <w:rPr>
                <w:rFonts w:ascii="Arial" w:eastAsia="黑体" w:hAnsi="Arial" w:cs="Arial"/>
                <w:color w:val="000000"/>
                <w:sz w:val="24"/>
              </w:rPr>
              <w:t>.</w:t>
            </w:r>
          </w:p>
          <w:p w14:paraId="4E885C82" w14:textId="77777777" w:rsidR="00866A94" w:rsidRPr="00866A94" w:rsidRDefault="00866A94" w:rsidP="0038028E">
            <w:pPr>
              <w:spacing w:line="360" w:lineRule="auto"/>
              <w:rPr>
                <w:rFonts w:ascii="Arial" w:eastAsia="黑体" w:hAnsi="Arial" w:cs="Arial"/>
                <w:color w:val="000000"/>
                <w:sz w:val="24"/>
              </w:rPr>
            </w:pPr>
            <w:r w:rsidRPr="00866A94">
              <w:rPr>
                <w:rFonts w:ascii="Arial" w:eastAsia="黑体" w:hAnsi="Arial" w:cs="Arial"/>
                <w:color w:val="000000"/>
                <w:sz w:val="24"/>
              </w:rPr>
              <w:t>Press the “</w:t>
            </w:r>
            <w:r w:rsidRPr="00866A94">
              <w:rPr>
                <w:rFonts w:ascii="Arial" w:hAnsi="Arial" w:cs="Arial"/>
                <w:color w:val="000000"/>
                <w:sz w:val="24"/>
              </w:rPr>
              <w:object w:dxaOrig="760" w:dyaOrig="760" w14:anchorId="475193BC">
                <v:shape id="对象 43" o:spid="_x0000_i1078" type="#_x0000_t75" style="width:14.7pt;height:16.8pt;mso-position-horizontal-relative:page;mso-position-vertical-relative:page" o:ole="">
                  <v:imagedata r:id="rId119" o:title=""/>
                </v:shape>
                <o:OLEObject Type="Embed" ProgID="CorelDraw.Graphic.18" ShapeID="对象 43" DrawAspect="Content" ObjectID="_1758349615" r:id="rId120"/>
              </w:object>
            </w:r>
            <w:r w:rsidRPr="00866A94">
              <w:rPr>
                <w:rFonts w:ascii="Arial" w:eastAsia="黑体" w:hAnsi="Arial" w:cs="Arial"/>
                <w:color w:val="000000"/>
                <w:sz w:val="24"/>
              </w:rPr>
              <w:t>” key to select the periodontal mode, the indicator on the corresponding button is lit</w:t>
            </w:r>
            <w:r w:rsidRPr="00866A94">
              <w:rPr>
                <w:rFonts w:ascii="Arial" w:hAnsi="Arial" w:cs="Arial"/>
                <w:color w:val="000000"/>
                <w:sz w:val="24"/>
              </w:rPr>
              <w:t>,</w:t>
            </w:r>
            <w:r>
              <w:t xml:space="preserve"> </w:t>
            </w:r>
            <w:r w:rsidRPr="00866A94">
              <w:rPr>
                <w:rFonts w:ascii="Arial" w:hAnsi="Arial" w:cs="Arial"/>
                <w:color w:val="000000"/>
                <w:sz w:val="24"/>
              </w:rPr>
              <w:t>select the tip marked with "P" at the tip when using it</w:t>
            </w:r>
            <w:r w:rsidRPr="00866A94">
              <w:rPr>
                <w:rFonts w:ascii="Arial" w:eastAsia="黑体" w:hAnsi="Arial" w:cs="Arial"/>
                <w:color w:val="000000"/>
                <w:sz w:val="24"/>
              </w:rPr>
              <w:t>.</w:t>
            </w:r>
          </w:p>
          <w:p w14:paraId="6051BEBE" w14:textId="77777777" w:rsidR="00866A94" w:rsidRPr="00866A94" w:rsidRDefault="00866A94" w:rsidP="0038028E">
            <w:pPr>
              <w:spacing w:line="360" w:lineRule="auto"/>
              <w:rPr>
                <w:rFonts w:ascii="Arial" w:eastAsia="黑体" w:hAnsi="Arial" w:cs="Arial"/>
                <w:color w:val="000000"/>
                <w:sz w:val="24"/>
              </w:rPr>
            </w:pPr>
            <w:r w:rsidRPr="00866A94">
              <w:rPr>
                <w:rFonts w:ascii="Arial" w:eastAsia="黑体" w:hAnsi="Arial" w:cs="Arial"/>
                <w:color w:val="000000"/>
                <w:sz w:val="24"/>
              </w:rPr>
              <w:t>Press the “</w:t>
            </w:r>
            <w:r w:rsidRPr="00866A94">
              <w:rPr>
                <w:rFonts w:ascii="Arial" w:hAnsi="Arial" w:cs="Arial"/>
                <w:color w:val="000000"/>
                <w:sz w:val="24"/>
              </w:rPr>
              <w:object w:dxaOrig="760" w:dyaOrig="761" w14:anchorId="1F9D5D54">
                <v:shape id="对象 44" o:spid="_x0000_i1079" type="#_x0000_t75" style="width:16.8pt;height:18.85pt;mso-position-horizontal-relative:page;mso-position-vertical-relative:page" o:ole="">
                  <v:imagedata r:id="rId121" o:title=""/>
                </v:shape>
                <o:OLEObject Type="Embed" ProgID="CorelDraw.Graphic.18" ShapeID="对象 44" DrawAspect="Content" ObjectID="_1758349616" r:id="rId122"/>
              </w:object>
            </w:r>
            <w:r w:rsidRPr="00866A94">
              <w:rPr>
                <w:rFonts w:ascii="Arial" w:eastAsia="黑体" w:hAnsi="Arial" w:cs="Arial"/>
                <w:color w:val="000000"/>
                <w:sz w:val="24"/>
              </w:rPr>
              <w:t xml:space="preserve">” key to select the endodontic mode, </w:t>
            </w:r>
            <w:r w:rsidRPr="00866A94">
              <w:rPr>
                <w:rFonts w:ascii="Arial" w:hAnsi="Arial" w:cs="Arial"/>
                <w:color w:val="000000"/>
                <w:sz w:val="24"/>
              </w:rPr>
              <w:t>the indicator on the corresponding button is lit,</w:t>
            </w:r>
            <w:r>
              <w:t xml:space="preserve"> </w:t>
            </w:r>
            <w:r w:rsidRPr="00866A94">
              <w:rPr>
                <w:rFonts w:ascii="Arial" w:hAnsi="Arial" w:cs="Arial"/>
                <w:color w:val="000000"/>
                <w:sz w:val="24"/>
              </w:rPr>
              <w:t xml:space="preserve">select the tip marked with "E" at the tip when </w:t>
            </w:r>
            <w:r w:rsidRPr="00866A94">
              <w:rPr>
                <w:rFonts w:ascii="Arial" w:hAnsi="Arial" w:cs="Arial"/>
                <w:color w:val="000000"/>
                <w:sz w:val="24"/>
              </w:rPr>
              <w:lastRenderedPageBreak/>
              <w:t>using it</w:t>
            </w:r>
            <w:r w:rsidRPr="00866A94">
              <w:rPr>
                <w:rFonts w:ascii="Arial" w:eastAsia="黑体" w:hAnsi="Arial" w:cs="Arial"/>
                <w:color w:val="000000"/>
                <w:sz w:val="24"/>
              </w:rPr>
              <w:t>.</w:t>
            </w:r>
          </w:p>
        </w:tc>
        <w:tc>
          <w:tcPr>
            <w:tcW w:w="4261" w:type="dxa"/>
            <w:shd w:val="clear" w:color="auto" w:fill="auto"/>
          </w:tcPr>
          <w:p w14:paraId="3B0F5EDB" w14:textId="77777777" w:rsidR="00866A94" w:rsidRPr="00866A94" w:rsidRDefault="00866A94" w:rsidP="00866A94">
            <w:pPr>
              <w:jc w:val="left"/>
              <w:rPr>
                <w:rFonts w:ascii="Arial" w:eastAsia="黑体" w:hAnsi="Arial" w:cs="Arial"/>
                <w:b/>
                <w:color w:val="000000"/>
                <w:sz w:val="28"/>
                <w:szCs w:val="28"/>
              </w:rPr>
            </w:pPr>
            <w:r w:rsidRPr="00866A94">
              <w:rPr>
                <w:rFonts w:ascii="Arial" w:eastAsia="黑体" w:hAnsi="Arial" w:cs="Arial"/>
                <w:b/>
                <w:color w:val="000000"/>
                <w:sz w:val="28"/>
                <w:szCs w:val="28"/>
              </w:rPr>
              <w:lastRenderedPageBreak/>
              <w:t>5.1.2 Power adjustment</w:t>
            </w:r>
          </w:p>
          <w:p w14:paraId="57B6DD9C" w14:textId="77777777" w:rsidR="00866A94" w:rsidRPr="00866A94" w:rsidRDefault="00866A94" w:rsidP="00866A94">
            <w:pPr>
              <w:jc w:val="left"/>
              <w:rPr>
                <w:rFonts w:ascii="Arial" w:hAnsi="Arial" w:cs="Arial"/>
                <w:color w:val="000000"/>
              </w:rPr>
            </w:pPr>
            <w:r w:rsidRPr="00866A94">
              <w:rPr>
                <w:color w:val="000000"/>
              </w:rPr>
              <w:object w:dxaOrig="6353" w:dyaOrig="5111" w14:anchorId="731224AC">
                <v:shape id="对象 45" o:spid="_x0000_i1080" type="#_x0000_t75" style="width:203.4pt;height:165.65pt;mso-position-horizontal-relative:page;mso-position-vertical-relative:page" o:ole="">
                  <v:imagedata r:id="rId123" o:title=""/>
                </v:shape>
                <o:OLEObject Type="Embed" ProgID="CorelDraw.Graphic.18" ShapeID="对象 45" DrawAspect="Content" ObjectID="_1758349617" r:id="rId124"/>
              </w:object>
            </w:r>
          </w:p>
          <w:p w14:paraId="1D6092A6" w14:textId="77777777" w:rsidR="00866A94" w:rsidRPr="00866A94" w:rsidRDefault="00866A94" w:rsidP="0038028E">
            <w:pPr>
              <w:spacing w:line="360" w:lineRule="auto"/>
              <w:rPr>
                <w:rFonts w:ascii="Arial" w:hAnsi="Arial" w:cs="Arial"/>
                <w:color w:val="000000"/>
                <w:sz w:val="24"/>
              </w:rPr>
            </w:pPr>
            <w:r w:rsidRPr="00866A94">
              <w:rPr>
                <w:rFonts w:ascii="Arial" w:hAnsi="Arial" w:cs="Arial"/>
                <w:color w:val="000000"/>
                <w:sz w:val="24"/>
              </w:rPr>
              <w:t>The device can provide 10 (1-10) graduations of power configurations in each mode, and the user can adjust it according to the needs of use.</w:t>
            </w:r>
          </w:p>
          <w:p w14:paraId="1CE6B024" w14:textId="77777777" w:rsidR="00866A94" w:rsidRPr="00866A94" w:rsidRDefault="00866A94" w:rsidP="0038028E">
            <w:pPr>
              <w:spacing w:line="360" w:lineRule="auto"/>
              <w:rPr>
                <w:rFonts w:ascii="Arial" w:hAnsi="Arial" w:cs="Arial"/>
                <w:color w:val="000000"/>
                <w:sz w:val="24"/>
              </w:rPr>
            </w:pPr>
            <w:r w:rsidRPr="00866A94">
              <w:rPr>
                <w:rFonts w:ascii="Arial" w:hAnsi="Arial" w:cs="Arial"/>
                <w:color w:val="000000"/>
                <w:sz w:val="24"/>
              </w:rPr>
              <w:t>Press "-" key to decrease the power, press "+" key to increase the power.</w:t>
            </w:r>
          </w:p>
          <w:p w14:paraId="590013A4" w14:textId="77777777" w:rsidR="00866A94" w:rsidRPr="00866A94" w:rsidRDefault="00866A94" w:rsidP="0038028E">
            <w:pPr>
              <w:spacing w:line="360" w:lineRule="auto"/>
              <w:rPr>
                <w:rFonts w:ascii="Arial" w:hAnsi="Arial" w:cs="Arial"/>
                <w:color w:val="000000"/>
                <w:sz w:val="24"/>
              </w:rPr>
            </w:pPr>
            <w:r w:rsidRPr="00866A94">
              <w:rPr>
                <w:rFonts w:ascii="Arial" w:hAnsi="Arial" w:cs="Arial"/>
                <w:color w:val="000000"/>
                <w:sz w:val="24"/>
              </w:rPr>
              <w:t>"</w:t>
            </w:r>
            <w:r w:rsidRPr="00866A94">
              <w:rPr>
                <w:rFonts w:ascii="Arial" w:hAnsi="Arial" w:cs="Arial"/>
                <w:color w:val="000000"/>
                <w:sz w:val="24"/>
              </w:rPr>
              <w:object w:dxaOrig="1625" w:dyaOrig="1625" w14:anchorId="1A15CD6D">
                <v:shape id="对象 46" o:spid="_x0000_i1081" type="#_x0000_t75" style="width:23.05pt;height:23.05pt;mso-position-horizontal-relative:page;mso-position-vertical-relative:page" o:ole="">
                  <v:imagedata r:id="rId125" o:title=""/>
                </v:shape>
                <o:OLEObject Type="Embed" ProgID="CorelDraw.Graphic.18" ShapeID="对象 46" DrawAspect="Content" ObjectID="_1758349618" r:id="rId126"/>
              </w:object>
            </w:r>
            <w:r w:rsidRPr="00866A94">
              <w:rPr>
                <w:rFonts w:ascii="Arial" w:hAnsi="Arial" w:cs="Arial"/>
                <w:color w:val="000000"/>
                <w:sz w:val="24"/>
              </w:rPr>
              <w:t>Power display window" and "</w:t>
            </w:r>
            <w:r w:rsidRPr="00866A94">
              <w:rPr>
                <w:rFonts w:ascii="Arial" w:hAnsi="Arial" w:cs="Arial"/>
                <w:color w:val="000000"/>
                <w:sz w:val="24"/>
              </w:rPr>
              <w:object w:dxaOrig="2189" w:dyaOrig="281" w14:anchorId="51769AA6">
                <v:shape id="对象 47" o:spid="_x0000_i1082" type="#_x0000_t75" style="width:102.05pt;height:11.2pt;mso-position-horizontal-relative:page;mso-position-vertical-relative:page" o:ole="">
                  <v:imagedata r:id="rId127" o:title=""/>
                </v:shape>
                <o:OLEObject Type="Embed" ProgID="CorelDraw.Graphic.18" ShapeID="对象 47" DrawAspect="Content" ObjectID="_1758349619" r:id="rId128"/>
              </w:object>
            </w:r>
            <w:r w:rsidRPr="00866A94">
              <w:rPr>
                <w:rFonts w:ascii="Arial" w:hAnsi="Arial" w:cs="Arial"/>
                <w:color w:val="000000"/>
                <w:sz w:val="24"/>
              </w:rPr>
              <w:t xml:space="preserve"> power indicator" correspond to the power level.</w:t>
            </w:r>
          </w:p>
          <w:p w14:paraId="72FE6E1D" w14:textId="77777777" w:rsidR="00866A94" w:rsidRPr="00866A94" w:rsidRDefault="00866A94" w:rsidP="0038028E">
            <w:pPr>
              <w:spacing w:line="360" w:lineRule="auto"/>
              <w:rPr>
                <w:rFonts w:ascii="Arial" w:hAnsi="Arial" w:cs="Arial"/>
                <w:color w:val="000000"/>
                <w:sz w:val="24"/>
              </w:rPr>
            </w:pPr>
            <w:r w:rsidRPr="00866A94">
              <w:rPr>
                <w:rFonts w:ascii="Arial" w:hAnsi="Arial" w:cs="Arial"/>
                <w:color w:val="000000"/>
                <w:sz w:val="24"/>
              </w:rPr>
              <w:t>Users can also adjust the power by tapping with their fingers or sliding “</w:t>
            </w:r>
            <w:r w:rsidRPr="00866A94">
              <w:rPr>
                <w:rFonts w:ascii="Arial" w:hAnsi="Arial" w:cs="Arial"/>
                <w:color w:val="000000"/>
                <w:sz w:val="24"/>
              </w:rPr>
              <w:object w:dxaOrig="2189" w:dyaOrig="281" w14:anchorId="4E17BA28">
                <v:shape id="对象 48" o:spid="_x0000_i1083" type="#_x0000_t75" style="width:102.05pt;height:11.2pt;mso-position-horizontal-relative:page;mso-position-vertical-relative:page" o:ole="">
                  <v:imagedata r:id="rId127" o:title=""/>
                </v:shape>
                <o:OLEObject Type="Embed" ProgID="CorelDraw.Graphic.18" ShapeID="对象 48" DrawAspect="Content" ObjectID="_1758349620" r:id="rId129"/>
              </w:object>
            </w:r>
            <w:r w:rsidRPr="00866A94">
              <w:rPr>
                <w:rFonts w:ascii="Arial" w:hAnsi="Arial" w:cs="Arial"/>
                <w:color w:val="000000"/>
                <w:sz w:val="24"/>
              </w:rPr>
              <w:t>” left and right.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22"/>
              <w:gridCol w:w="2023"/>
            </w:tblGrid>
            <w:tr w:rsidR="00866A94" w:rsidRPr="00866A94" w14:paraId="3704B475" w14:textId="77777777" w:rsidTr="00866A94">
              <w:trPr>
                <w:trHeight w:val="763"/>
              </w:trPr>
              <w:tc>
                <w:tcPr>
                  <w:tcW w:w="4045" w:type="dxa"/>
                  <w:gridSpan w:val="2"/>
                  <w:shd w:val="clear" w:color="auto" w:fill="auto"/>
                </w:tcPr>
                <w:p w14:paraId="25D35230" w14:textId="77777777" w:rsidR="00866A94" w:rsidRPr="00866A94" w:rsidRDefault="00866A94" w:rsidP="00866A94">
                  <w:pPr>
                    <w:spacing w:line="360" w:lineRule="auto"/>
                    <w:jc w:val="center"/>
                    <w:rPr>
                      <w:rFonts w:ascii="Arial" w:hAnsi="Arial" w:cs="Arial"/>
                      <w:color w:val="000000"/>
                      <w:sz w:val="24"/>
                    </w:rPr>
                  </w:pPr>
                  <w:r w:rsidRPr="00866A94">
                    <w:rPr>
                      <w:rFonts w:ascii="Arial" w:hAnsi="Arial" w:cs="Arial"/>
                      <w:color w:val="000000"/>
                      <w:sz w:val="24"/>
                    </w:rPr>
                    <w:t>Operating Power of the equipped tips</w:t>
                  </w:r>
                </w:p>
              </w:tc>
            </w:tr>
            <w:tr w:rsidR="00866A94" w:rsidRPr="00866A94" w14:paraId="28D8A52D" w14:textId="77777777" w:rsidTr="00866A94">
              <w:tc>
                <w:tcPr>
                  <w:tcW w:w="2022" w:type="dxa"/>
                  <w:shd w:val="clear" w:color="auto" w:fill="auto"/>
                </w:tcPr>
                <w:p w14:paraId="4A8BCF1C" w14:textId="77777777" w:rsidR="00866A94" w:rsidRPr="00866A94" w:rsidRDefault="00866A94" w:rsidP="00866A94">
                  <w:pPr>
                    <w:jc w:val="center"/>
                    <w:rPr>
                      <w:rFonts w:ascii="Arial" w:hAnsi="Arial" w:cs="Arial"/>
                      <w:color w:val="000000"/>
                      <w:sz w:val="24"/>
                    </w:rPr>
                  </w:pPr>
                  <w:r w:rsidRPr="00866A94">
                    <w:rPr>
                      <w:rFonts w:ascii="Arial" w:hAnsi="Arial" w:cs="Arial"/>
                      <w:color w:val="000000"/>
                      <w:sz w:val="24"/>
                    </w:rPr>
                    <w:t>Tip model</w:t>
                  </w:r>
                </w:p>
              </w:tc>
              <w:tc>
                <w:tcPr>
                  <w:tcW w:w="2023" w:type="dxa"/>
                  <w:shd w:val="clear" w:color="auto" w:fill="auto"/>
                </w:tcPr>
                <w:p w14:paraId="70954082" w14:textId="77777777" w:rsidR="00866A94" w:rsidRPr="00866A94" w:rsidRDefault="00866A94" w:rsidP="00866A94">
                  <w:pPr>
                    <w:jc w:val="center"/>
                    <w:rPr>
                      <w:rFonts w:ascii="Arial" w:hAnsi="Arial" w:cs="Arial"/>
                      <w:color w:val="000000"/>
                      <w:sz w:val="24"/>
                    </w:rPr>
                  </w:pPr>
                  <w:r w:rsidRPr="00866A94">
                    <w:rPr>
                      <w:rFonts w:ascii="Arial" w:hAnsi="Arial" w:cs="Arial"/>
                      <w:color w:val="000000"/>
                      <w:sz w:val="24"/>
                    </w:rPr>
                    <w:t>Power</w:t>
                  </w:r>
                </w:p>
              </w:tc>
            </w:tr>
            <w:tr w:rsidR="00866A94" w:rsidRPr="00866A94" w14:paraId="21849C4F" w14:textId="77777777" w:rsidTr="00866A94">
              <w:tc>
                <w:tcPr>
                  <w:tcW w:w="2022" w:type="dxa"/>
                  <w:shd w:val="clear" w:color="auto" w:fill="auto"/>
                </w:tcPr>
                <w:p w14:paraId="1A458332" w14:textId="77777777" w:rsidR="00866A94" w:rsidRPr="00866A94" w:rsidRDefault="00866A94" w:rsidP="00866A94">
                  <w:pPr>
                    <w:jc w:val="center"/>
                    <w:rPr>
                      <w:rFonts w:ascii="Arial" w:hAnsi="Arial" w:cs="Arial"/>
                      <w:color w:val="000000"/>
                      <w:sz w:val="24"/>
                    </w:rPr>
                  </w:pPr>
                  <w:r w:rsidRPr="00866A94">
                    <w:rPr>
                      <w:rFonts w:ascii="Arial" w:hAnsi="Arial" w:cs="Arial"/>
                      <w:color w:val="000000"/>
                      <w:sz w:val="24"/>
                    </w:rPr>
                    <w:t>G</w:t>
                  </w:r>
                  <w:r w:rsidRPr="00866A94">
                    <w:rPr>
                      <w:rFonts w:ascii="Arial" w:hAnsi="Arial" w:cs="Arial" w:hint="eastAsia"/>
                      <w:color w:val="000000"/>
                      <w:sz w:val="24"/>
                    </w:rPr>
                    <w:t>1</w:t>
                  </w:r>
                </w:p>
              </w:tc>
              <w:tc>
                <w:tcPr>
                  <w:tcW w:w="2023" w:type="dxa"/>
                  <w:shd w:val="clear" w:color="auto" w:fill="auto"/>
                </w:tcPr>
                <w:p w14:paraId="77C6D274" w14:textId="77777777" w:rsidR="00866A94" w:rsidRPr="00866A94" w:rsidRDefault="00866A94" w:rsidP="00866A94">
                  <w:pPr>
                    <w:jc w:val="center"/>
                    <w:rPr>
                      <w:rFonts w:ascii="Arial" w:hAnsi="Arial" w:cs="Arial"/>
                      <w:color w:val="000000"/>
                      <w:sz w:val="24"/>
                    </w:rPr>
                  </w:pPr>
                  <w:r w:rsidRPr="00866A94">
                    <w:rPr>
                      <w:rFonts w:ascii="Arial" w:hAnsi="Arial" w:cs="Arial"/>
                      <w:color w:val="000000"/>
                      <w:sz w:val="24"/>
                    </w:rPr>
                    <w:t>1-10(G)</w:t>
                  </w:r>
                </w:p>
              </w:tc>
            </w:tr>
            <w:tr w:rsidR="00866A94" w:rsidRPr="00866A94" w14:paraId="7D6CB7D0" w14:textId="77777777" w:rsidTr="00866A94">
              <w:tc>
                <w:tcPr>
                  <w:tcW w:w="2022" w:type="dxa"/>
                  <w:shd w:val="clear" w:color="auto" w:fill="auto"/>
                </w:tcPr>
                <w:p w14:paraId="776D5963" w14:textId="77777777" w:rsidR="00866A94" w:rsidRPr="00866A94" w:rsidRDefault="00866A94" w:rsidP="00866A94">
                  <w:pPr>
                    <w:jc w:val="center"/>
                    <w:rPr>
                      <w:rFonts w:ascii="Arial" w:hAnsi="Arial" w:cs="Arial"/>
                      <w:color w:val="000000"/>
                      <w:sz w:val="24"/>
                    </w:rPr>
                  </w:pPr>
                  <w:r w:rsidRPr="00866A94">
                    <w:rPr>
                      <w:rFonts w:ascii="Arial" w:hAnsi="Arial" w:cs="Arial"/>
                      <w:color w:val="000000"/>
                      <w:sz w:val="24"/>
                    </w:rPr>
                    <w:t>G2</w:t>
                  </w:r>
                </w:p>
              </w:tc>
              <w:tc>
                <w:tcPr>
                  <w:tcW w:w="2023" w:type="dxa"/>
                  <w:shd w:val="clear" w:color="auto" w:fill="auto"/>
                </w:tcPr>
                <w:p w14:paraId="390B313D" w14:textId="77777777" w:rsidR="00866A94" w:rsidRPr="00866A94" w:rsidRDefault="00866A94" w:rsidP="00866A94">
                  <w:pPr>
                    <w:jc w:val="center"/>
                    <w:rPr>
                      <w:rFonts w:ascii="Arial" w:hAnsi="Arial" w:cs="Arial"/>
                      <w:color w:val="000000"/>
                      <w:sz w:val="24"/>
                    </w:rPr>
                  </w:pPr>
                  <w:r w:rsidRPr="00866A94">
                    <w:rPr>
                      <w:rFonts w:ascii="Arial" w:hAnsi="Arial" w:cs="Arial"/>
                      <w:color w:val="000000"/>
                      <w:sz w:val="24"/>
                    </w:rPr>
                    <w:t>1-10(G)</w:t>
                  </w:r>
                </w:p>
              </w:tc>
            </w:tr>
            <w:tr w:rsidR="00866A94" w:rsidRPr="00866A94" w14:paraId="4C9ABE6F" w14:textId="77777777" w:rsidTr="00866A94">
              <w:tc>
                <w:tcPr>
                  <w:tcW w:w="2022" w:type="dxa"/>
                  <w:shd w:val="clear" w:color="auto" w:fill="auto"/>
                </w:tcPr>
                <w:p w14:paraId="4ED4B1C7" w14:textId="77777777" w:rsidR="00866A94" w:rsidRPr="00866A94" w:rsidRDefault="00866A94" w:rsidP="00866A94">
                  <w:pPr>
                    <w:jc w:val="center"/>
                    <w:rPr>
                      <w:rFonts w:ascii="Arial" w:hAnsi="Arial" w:cs="Arial"/>
                      <w:color w:val="000000"/>
                      <w:sz w:val="24"/>
                    </w:rPr>
                  </w:pPr>
                  <w:r w:rsidRPr="00866A94">
                    <w:rPr>
                      <w:rFonts w:ascii="Arial" w:hAnsi="Arial" w:cs="Arial"/>
                      <w:color w:val="000000"/>
                      <w:sz w:val="24"/>
                    </w:rPr>
                    <w:lastRenderedPageBreak/>
                    <w:t>G4</w:t>
                  </w:r>
                </w:p>
              </w:tc>
              <w:tc>
                <w:tcPr>
                  <w:tcW w:w="2023" w:type="dxa"/>
                  <w:shd w:val="clear" w:color="auto" w:fill="auto"/>
                </w:tcPr>
                <w:p w14:paraId="50B50C03" w14:textId="77777777" w:rsidR="00866A94" w:rsidRPr="00866A94" w:rsidRDefault="00866A94" w:rsidP="00866A94">
                  <w:pPr>
                    <w:jc w:val="center"/>
                    <w:rPr>
                      <w:rFonts w:ascii="Arial" w:hAnsi="Arial" w:cs="Arial"/>
                      <w:color w:val="000000"/>
                      <w:sz w:val="24"/>
                    </w:rPr>
                  </w:pPr>
                  <w:r w:rsidRPr="00866A94">
                    <w:rPr>
                      <w:rFonts w:ascii="Arial" w:hAnsi="Arial" w:cs="Arial"/>
                      <w:color w:val="000000"/>
                      <w:sz w:val="24"/>
                    </w:rPr>
                    <w:t>1-10(G)</w:t>
                  </w:r>
                </w:p>
              </w:tc>
            </w:tr>
            <w:tr w:rsidR="00866A94" w:rsidRPr="00866A94" w14:paraId="3FE46271" w14:textId="77777777" w:rsidTr="00866A94">
              <w:tc>
                <w:tcPr>
                  <w:tcW w:w="2022" w:type="dxa"/>
                  <w:shd w:val="clear" w:color="auto" w:fill="auto"/>
                </w:tcPr>
                <w:p w14:paraId="67887F04" w14:textId="77777777" w:rsidR="00866A94" w:rsidRPr="00866A94" w:rsidRDefault="00866A94" w:rsidP="00866A94">
                  <w:pPr>
                    <w:jc w:val="center"/>
                    <w:rPr>
                      <w:rFonts w:ascii="Arial" w:hAnsi="Arial" w:cs="Arial"/>
                      <w:color w:val="000000"/>
                      <w:sz w:val="24"/>
                    </w:rPr>
                  </w:pPr>
                  <w:r w:rsidRPr="00866A94">
                    <w:rPr>
                      <w:rFonts w:ascii="Arial" w:hAnsi="Arial" w:cs="Arial" w:hint="eastAsia"/>
                      <w:color w:val="000000"/>
                      <w:sz w:val="24"/>
                    </w:rPr>
                    <w:t>P1</w:t>
                  </w:r>
                </w:p>
              </w:tc>
              <w:tc>
                <w:tcPr>
                  <w:tcW w:w="2023" w:type="dxa"/>
                  <w:shd w:val="clear" w:color="auto" w:fill="auto"/>
                </w:tcPr>
                <w:p w14:paraId="7A7D9C5C" w14:textId="77777777" w:rsidR="00866A94" w:rsidRPr="00866A94" w:rsidRDefault="00866A94" w:rsidP="00866A94">
                  <w:pPr>
                    <w:jc w:val="center"/>
                    <w:rPr>
                      <w:rFonts w:ascii="Arial" w:hAnsi="Arial" w:cs="Arial"/>
                      <w:color w:val="000000"/>
                      <w:sz w:val="24"/>
                    </w:rPr>
                  </w:pPr>
                  <w:r w:rsidRPr="00866A94">
                    <w:rPr>
                      <w:rFonts w:ascii="Arial" w:hAnsi="Arial" w:cs="Arial"/>
                      <w:color w:val="000000"/>
                      <w:sz w:val="24"/>
                    </w:rPr>
                    <w:t>1-10(</w:t>
                  </w:r>
                  <w:r w:rsidRPr="00866A94">
                    <w:rPr>
                      <w:rFonts w:ascii="Arial" w:hAnsi="Arial" w:cs="Arial" w:hint="eastAsia"/>
                      <w:color w:val="000000"/>
                      <w:sz w:val="24"/>
                    </w:rPr>
                    <w:t>P</w:t>
                  </w:r>
                  <w:r w:rsidRPr="00866A94">
                    <w:rPr>
                      <w:rFonts w:ascii="Arial" w:hAnsi="Arial" w:cs="Arial"/>
                      <w:color w:val="000000"/>
                      <w:sz w:val="24"/>
                    </w:rPr>
                    <w:t>)</w:t>
                  </w:r>
                </w:p>
              </w:tc>
            </w:tr>
            <w:tr w:rsidR="00866A94" w:rsidRPr="00866A94" w14:paraId="265EBDB6" w14:textId="77777777" w:rsidTr="00866A94">
              <w:tc>
                <w:tcPr>
                  <w:tcW w:w="2022" w:type="dxa"/>
                  <w:shd w:val="clear" w:color="auto" w:fill="auto"/>
                </w:tcPr>
                <w:p w14:paraId="37A16DFB" w14:textId="77777777" w:rsidR="00866A94" w:rsidRPr="00866A94" w:rsidRDefault="00866A94" w:rsidP="00866A94">
                  <w:pPr>
                    <w:jc w:val="center"/>
                    <w:rPr>
                      <w:rFonts w:ascii="Arial" w:hAnsi="Arial" w:cs="Arial"/>
                      <w:color w:val="000000"/>
                      <w:sz w:val="24"/>
                    </w:rPr>
                  </w:pPr>
                  <w:r w:rsidRPr="00866A94">
                    <w:rPr>
                      <w:rFonts w:ascii="Arial" w:hAnsi="Arial" w:cs="Arial" w:hint="eastAsia"/>
                      <w:color w:val="000000"/>
                      <w:sz w:val="24"/>
                    </w:rPr>
                    <w:t>P3</w:t>
                  </w:r>
                </w:p>
              </w:tc>
              <w:tc>
                <w:tcPr>
                  <w:tcW w:w="2023" w:type="dxa"/>
                  <w:shd w:val="clear" w:color="auto" w:fill="auto"/>
                </w:tcPr>
                <w:p w14:paraId="4705035C" w14:textId="77777777" w:rsidR="00866A94" w:rsidRPr="00866A94" w:rsidRDefault="00866A94" w:rsidP="00866A94">
                  <w:pPr>
                    <w:jc w:val="center"/>
                    <w:rPr>
                      <w:rFonts w:ascii="Arial" w:hAnsi="Arial" w:cs="Arial"/>
                      <w:color w:val="000000"/>
                      <w:sz w:val="24"/>
                    </w:rPr>
                  </w:pPr>
                  <w:r w:rsidRPr="00866A94">
                    <w:rPr>
                      <w:rFonts w:ascii="Arial" w:hAnsi="Arial" w:cs="Arial"/>
                      <w:color w:val="000000"/>
                      <w:sz w:val="24"/>
                    </w:rPr>
                    <w:t>1-</w:t>
                  </w:r>
                  <w:r w:rsidRPr="00866A94">
                    <w:rPr>
                      <w:rFonts w:ascii="Arial" w:hAnsi="Arial" w:cs="Arial" w:hint="eastAsia"/>
                      <w:color w:val="000000"/>
                      <w:sz w:val="24"/>
                    </w:rPr>
                    <w:t>6</w:t>
                  </w:r>
                  <w:r w:rsidRPr="00866A94">
                    <w:rPr>
                      <w:rFonts w:ascii="Arial" w:hAnsi="Arial" w:cs="Arial"/>
                      <w:color w:val="000000"/>
                      <w:sz w:val="24"/>
                    </w:rPr>
                    <w:t>(</w:t>
                  </w:r>
                  <w:r w:rsidRPr="00866A94">
                    <w:rPr>
                      <w:rFonts w:ascii="Arial" w:hAnsi="Arial" w:cs="Arial" w:hint="eastAsia"/>
                      <w:color w:val="000000"/>
                      <w:sz w:val="24"/>
                    </w:rPr>
                    <w:t>P</w:t>
                  </w:r>
                  <w:r w:rsidRPr="00866A94">
                    <w:rPr>
                      <w:rFonts w:ascii="Arial" w:hAnsi="Arial" w:cs="Arial"/>
                      <w:color w:val="000000"/>
                      <w:sz w:val="24"/>
                    </w:rPr>
                    <w:t>)</w:t>
                  </w:r>
                </w:p>
              </w:tc>
            </w:tr>
            <w:tr w:rsidR="00866A94" w:rsidRPr="00866A94" w14:paraId="587AA03C" w14:textId="77777777" w:rsidTr="00866A94">
              <w:tc>
                <w:tcPr>
                  <w:tcW w:w="2022" w:type="dxa"/>
                  <w:shd w:val="clear" w:color="auto" w:fill="auto"/>
                </w:tcPr>
                <w:p w14:paraId="1BA0A811" w14:textId="77777777" w:rsidR="00866A94" w:rsidRPr="00866A94" w:rsidRDefault="00866A94" w:rsidP="00866A94">
                  <w:pPr>
                    <w:jc w:val="center"/>
                    <w:rPr>
                      <w:rFonts w:ascii="Arial" w:hAnsi="Arial" w:cs="Arial"/>
                      <w:color w:val="000000"/>
                      <w:sz w:val="24"/>
                    </w:rPr>
                  </w:pPr>
                  <w:r w:rsidRPr="00866A94">
                    <w:rPr>
                      <w:rFonts w:ascii="Arial" w:hAnsi="Arial" w:cs="Arial" w:hint="eastAsia"/>
                      <w:color w:val="000000"/>
                      <w:sz w:val="24"/>
                    </w:rPr>
                    <w:t>E4</w:t>
                  </w:r>
                </w:p>
              </w:tc>
              <w:tc>
                <w:tcPr>
                  <w:tcW w:w="2023" w:type="dxa"/>
                  <w:shd w:val="clear" w:color="auto" w:fill="auto"/>
                </w:tcPr>
                <w:p w14:paraId="7D5C4972" w14:textId="77777777" w:rsidR="00866A94" w:rsidRPr="00866A94" w:rsidRDefault="00866A94" w:rsidP="00866A94">
                  <w:pPr>
                    <w:jc w:val="center"/>
                    <w:rPr>
                      <w:rFonts w:ascii="Arial" w:hAnsi="Arial" w:cs="Arial"/>
                      <w:color w:val="000000"/>
                      <w:sz w:val="24"/>
                    </w:rPr>
                  </w:pPr>
                  <w:r w:rsidRPr="00866A94">
                    <w:rPr>
                      <w:rFonts w:ascii="Arial" w:hAnsi="Arial" w:cs="Arial"/>
                      <w:color w:val="000000"/>
                      <w:sz w:val="24"/>
                    </w:rPr>
                    <w:t>1-</w:t>
                  </w:r>
                  <w:r w:rsidRPr="00866A94">
                    <w:rPr>
                      <w:rFonts w:ascii="Arial" w:hAnsi="Arial" w:cs="Arial" w:hint="eastAsia"/>
                      <w:color w:val="000000"/>
                      <w:sz w:val="24"/>
                    </w:rPr>
                    <w:t>6</w:t>
                  </w:r>
                  <w:r w:rsidRPr="00866A94">
                    <w:rPr>
                      <w:rFonts w:ascii="Arial" w:hAnsi="Arial" w:cs="Arial"/>
                      <w:color w:val="000000"/>
                      <w:sz w:val="24"/>
                    </w:rPr>
                    <w:t>(</w:t>
                  </w:r>
                  <w:r w:rsidRPr="00866A94">
                    <w:rPr>
                      <w:rFonts w:ascii="Arial" w:hAnsi="Arial" w:cs="Arial" w:hint="eastAsia"/>
                      <w:color w:val="000000"/>
                      <w:sz w:val="24"/>
                    </w:rPr>
                    <w:t>E</w:t>
                  </w:r>
                  <w:r w:rsidRPr="00866A94">
                    <w:rPr>
                      <w:rFonts w:ascii="Arial" w:hAnsi="Arial" w:cs="Arial"/>
                      <w:color w:val="000000"/>
                      <w:sz w:val="24"/>
                    </w:rPr>
                    <w:t>)</w:t>
                  </w:r>
                </w:p>
              </w:tc>
            </w:tr>
          </w:tbl>
          <w:p w14:paraId="73620785" w14:textId="77777777" w:rsidR="00866A94" w:rsidRPr="00866A94" w:rsidRDefault="00866A94" w:rsidP="00866A94">
            <w:pPr>
              <w:spacing w:line="360" w:lineRule="auto"/>
              <w:jc w:val="left"/>
              <w:rPr>
                <w:rFonts w:ascii="Arial" w:hAnsi="Arial" w:cs="Arial"/>
                <w:color w:val="000000"/>
                <w:sz w:val="24"/>
              </w:rPr>
            </w:pPr>
          </w:p>
        </w:tc>
      </w:tr>
    </w:tbl>
    <w:p w14:paraId="058003D4" w14:textId="77777777" w:rsidR="00866A94" w:rsidRDefault="00866A94">
      <w:pPr>
        <w:pStyle w:val="2"/>
      </w:pPr>
      <w:bookmarkStart w:id="24" w:name="_Toc115167238"/>
      <w:r>
        <w:lastRenderedPageBreak/>
        <w:t>5.2</w:t>
      </w:r>
      <w:r>
        <w:rPr>
          <w:rFonts w:eastAsia="宋体"/>
          <w:sz w:val="21"/>
          <w:szCs w:val="24"/>
        </w:rPr>
        <w:t xml:space="preserve"> </w:t>
      </w:r>
      <w:r>
        <w:t>Function mode and use</w:t>
      </w:r>
      <w:bookmarkEnd w:id="2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19"/>
        <w:gridCol w:w="4303"/>
      </w:tblGrid>
      <w:tr w:rsidR="00866A94" w:rsidRPr="00866A94" w14:paraId="2162B5E7" w14:textId="77777777" w:rsidTr="00BB02B7">
        <w:trPr>
          <w:jc w:val="center"/>
        </w:trPr>
        <w:tc>
          <w:tcPr>
            <w:tcW w:w="4219" w:type="dxa"/>
            <w:shd w:val="clear" w:color="auto" w:fill="auto"/>
          </w:tcPr>
          <w:p w14:paraId="1B1F9484" w14:textId="77777777" w:rsidR="00866A94" w:rsidRPr="00866A94" w:rsidRDefault="00866A94" w:rsidP="0038028E">
            <w:pPr>
              <w:spacing w:line="300" w:lineRule="exact"/>
              <w:rPr>
                <w:rFonts w:ascii="Arial" w:eastAsia="黑体" w:hAnsi="Arial" w:cs="Arial"/>
                <w:b/>
                <w:color w:val="000000"/>
                <w:sz w:val="28"/>
                <w:szCs w:val="28"/>
              </w:rPr>
            </w:pPr>
            <w:r w:rsidRPr="00866A94">
              <w:rPr>
                <w:rFonts w:ascii="Arial" w:eastAsia="黑体" w:hAnsi="Arial" w:cs="Arial"/>
                <w:b/>
                <w:color w:val="000000"/>
                <w:sz w:val="28"/>
                <w:szCs w:val="28"/>
              </w:rPr>
              <w:t xml:space="preserve">Water supply </w:t>
            </w:r>
            <w:r w:rsidRPr="00866A94">
              <w:rPr>
                <w:rFonts w:ascii="Arial" w:hAnsi="Arial" w:cs="Arial"/>
                <w:b/>
                <w:color w:val="000000"/>
                <w:sz w:val="28"/>
                <w:szCs w:val="28"/>
              </w:rPr>
              <w:t>function</w:t>
            </w:r>
            <w:r w:rsidRPr="00866A94">
              <w:rPr>
                <w:rFonts w:ascii="Arial" w:eastAsia="黑体" w:hAnsi="Arial" w:cs="Arial"/>
                <w:b/>
                <w:color w:val="000000"/>
                <w:sz w:val="28"/>
                <w:szCs w:val="28"/>
              </w:rPr>
              <w:t xml:space="preserve"> and use</w:t>
            </w:r>
          </w:p>
          <w:p w14:paraId="25913DC8" w14:textId="77777777" w:rsidR="00866A94" w:rsidRPr="00866A94" w:rsidRDefault="00866A94" w:rsidP="0038028E">
            <w:pPr>
              <w:rPr>
                <w:rFonts w:ascii="Arial" w:hAnsi="Arial" w:cs="Arial"/>
                <w:color w:val="000000"/>
                <w:sz w:val="24"/>
                <w:szCs w:val="36"/>
              </w:rPr>
            </w:pPr>
            <w:r w:rsidRPr="00866A94">
              <w:rPr>
                <w:rFonts w:ascii="Arial" w:hAnsi="Arial" w:cs="Arial"/>
                <w:color w:val="000000"/>
                <w:sz w:val="24"/>
                <w:szCs w:val="36"/>
              </w:rPr>
              <w:t>Connect the other end of the external water supply hose to the connector that can provide water for the device.</w:t>
            </w:r>
            <w:r w:rsidRPr="00866A94">
              <w:rPr>
                <w:rFonts w:ascii="Arial" w:hAnsi="Arial" w:cs="Arial"/>
                <w:color w:val="000000"/>
              </w:rPr>
              <w:t xml:space="preserve"> </w:t>
            </w:r>
            <w:r w:rsidRPr="00866A94">
              <w:rPr>
                <w:color w:val="000000"/>
              </w:rPr>
              <w:object w:dxaOrig="10536" w:dyaOrig="5917" w14:anchorId="7F4D60ED">
                <v:shape id="对象 49" o:spid="_x0000_i1084" type="#_x0000_t75" style="width:198.5pt;height:113.25pt;mso-position-horizontal-relative:page;mso-position-vertical-relative:page" o:ole="">
                  <v:imagedata r:id="rId130" o:title=""/>
                </v:shape>
                <o:OLEObject Type="Embed" ProgID="CorelDraw.Graphic.18" ShapeID="对象 49" DrawAspect="Content" ObjectID="_1758349621" r:id="rId131"/>
              </w:object>
            </w:r>
          </w:p>
          <w:p w14:paraId="4FFBF37A" w14:textId="77777777" w:rsidR="00866A94" w:rsidRPr="00866A94" w:rsidRDefault="00866A94" w:rsidP="006B2116">
            <w:pPr>
              <w:rPr>
                <w:rFonts w:ascii="Arial" w:hAnsi="Arial" w:cs="Arial"/>
                <w:b/>
                <w:color w:val="000000"/>
                <w:sz w:val="24"/>
                <w:szCs w:val="36"/>
              </w:rPr>
            </w:pPr>
            <w:r w:rsidRPr="00866A94">
              <w:rPr>
                <w:rFonts w:ascii="Arial" w:hAnsi="Arial" w:cs="Arial"/>
                <w:b/>
                <w:color w:val="000000"/>
                <w:sz w:val="24"/>
                <w:szCs w:val="36"/>
              </w:rPr>
              <w:t>Water flow adjustment</w:t>
            </w:r>
          </w:p>
          <w:p w14:paraId="0FB876A6" w14:textId="77777777" w:rsidR="00866A94" w:rsidRPr="00866A94" w:rsidRDefault="00866A94" w:rsidP="006B2116">
            <w:pPr>
              <w:rPr>
                <w:rFonts w:ascii="Arial" w:hAnsi="Arial" w:cs="Arial"/>
                <w:color w:val="000000"/>
                <w:sz w:val="24"/>
                <w:szCs w:val="36"/>
              </w:rPr>
            </w:pPr>
            <w:r w:rsidRPr="00866A94">
              <w:rPr>
                <w:rFonts w:ascii="Arial" w:hAnsi="Arial" w:cs="Arial"/>
                <w:color w:val="000000"/>
                <w:sz w:val="24"/>
                <w:szCs w:val="36"/>
              </w:rPr>
              <w:t>Adjust the water flow through the water control knob on the handpiece cord.</w:t>
            </w:r>
          </w:p>
          <w:p w14:paraId="32AC844A" w14:textId="77777777" w:rsidR="00866A94" w:rsidRPr="00866A94" w:rsidRDefault="00866A94" w:rsidP="00866A94">
            <w:pPr>
              <w:jc w:val="left"/>
              <w:rPr>
                <w:rFonts w:ascii="Arial" w:hAnsi="Arial" w:cs="Arial"/>
                <w:color w:val="000000"/>
                <w:sz w:val="24"/>
                <w:szCs w:val="36"/>
              </w:rPr>
            </w:pPr>
            <w:r w:rsidRPr="00866A94">
              <w:rPr>
                <w:color w:val="000000"/>
              </w:rPr>
              <w:object w:dxaOrig="5510" w:dyaOrig="5284" w14:anchorId="568C607A">
                <v:shape id="对象 50" o:spid="_x0000_i1085" type="#_x0000_t75" style="width:201.3pt;height:192.95pt;mso-position-horizontal-relative:page;mso-position-vertical-relative:page" o:ole="">
                  <v:imagedata r:id="rId132" o:title=""/>
                </v:shape>
                <o:OLEObject Type="Embed" ProgID="CorelDraw.Graphic.18" ShapeID="对象 50" DrawAspect="Content" ObjectID="_1758349622" r:id="rId133"/>
              </w:object>
            </w:r>
          </w:p>
        </w:tc>
        <w:tc>
          <w:tcPr>
            <w:tcW w:w="4303" w:type="dxa"/>
            <w:shd w:val="clear" w:color="auto" w:fill="auto"/>
          </w:tcPr>
          <w:p w14:paraId="1F5BD763" w14:textId="77777777" w:rsidR="00866A94" w:rsidRPr="00866A94" w:rsidRDefault="00866A94" w:rsidP="00866A94">
            <w:pPr>
              <w:jc w:val="left"/>
              <w:rPr>
                <w:rFonts w:ascii="Arial" w:eastAsia="黑体" w:hAnsi="Arial" w:cs="Arial"/>
                <w:color w:val="000000"/>
                <w:sz w:val="32"/>
                <w:szCs w:val="40"/>
              </w:rPr>
            </w:pPr>
          </w:p>
        </w:tc>
      </w:tr>
    </w:tbl>
    <w:p w14:paraId="62E91696" w14:textId="77777777" w:rsidR="00866A94" w:rsidRDefault="00866A94">
      <w:pPr>
        <w:jc w:val="left"/>
        <w:rPr>
          <w:rFonts w:ascii="Arial" w:eastAsia="黑体" w:hAnsi="Arial" w:cs="Arial"/>
          <w:color w:val="000000"/>
          <w:sz w:val="32"/>
          <w:szCs w:val="40"/>
        </w:rPr>
      </w:pPr>
    </w:p>
    <w:p w14:paraId="23147720" w14:textId="77777777" w:rsidR="00866A94" w:rsidRPr="00BB02B7" w:rsidRDefault="00866A94" w:rsidP="00BB02B7">
      <w:pPr>
        <w:pStyle w:val="2"/>
        <w:rPr>
          <w:rFonts w:eastAsia="黑体"/>
        </w:rPr>
      </w:pPr>
      <w:r>
        <w:rPr>
          <w:rFonts w:eastAsia="黑体"/>
        </w:rPr>
        <w:br w:type="page"/>
      </w:r>
      <w:bookmarkStart w:id="25" w:name="_Toc115167239"/>
      <w:r>
        <w:lastRenderedPageBreak/>
        <w:t>5.3 Operating the device</w:t>
      </w:r>
      <w:bookmarkEnd w:id="2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47"/>
        <w:gridCol w:w="4149"/>
      </w:tblGrid>
      <w:tr w:rsidR="00866A94" w:rsidRPr="00866A94" w14:paraId="5A2834DE" w14:textId="77777777" w:rsidTr="00BB02B7">
        <w:trPr>
          <w:jc w:val="center"/>
        </w:trPr>
        <w:tc>
          <w:tcPr>
            <w:tcW w:w="4147" w:type="dxa"/>
            <w:shd w:val="clear" w:color="auto" w:fill="auto"/>
          </w:tcPr>
          <w:p w14:paraId="632AB90D" w14:textId="77777777" w:rsidR="00866A94" w:rsidRPr="00866A94" w:rsidRDefault="00866A94" w:rsidP="006B2116">
            <w:pPr>
              <w:rPr>
                <w:rFonts w:ascii="Arial" w:hAnsi="Arial" w:cs="Arial"/>
                <w:color w:val="000000"/>
                <w:sz w:val="24"/>
                <w:szCs w:val="36"/>
              </w:rPr>
            </w:pPr>
            <w:r w:rsidRPr="00866A94">
              <w:rPr>
                <w:rFonts w:ascii="Arial" w:hAnsi="Arial" w:cs="Arial"/>
                <w:color w:val="000000"/>
                <w:sz w:val="24"/>
                <w:szCs w:val="36"/>
              </w:rPr>
              <w:t>5.3.1 Install the device correctly according to the installation steps. The operator is facing the device, and the water control knob on the handpiece cord is adjusted to the maximum.</w:t>
            </w:r>
          </w:p>
          <w:p w14:paraId="790A0AED" w14:textId="77777777" w:rsidR="00866A94" w:rsidRPr="00866A94" w:rsidRDefault="00866A94" w:rsidP="006B2116">
            <w:pPr>
              <w:rPr>
                <w:rFonts w:ascii="Arial" w:hAnsi="Arial" w:cs="Arial"/>
                <w:color w:val="000000"/>
                <w:sz w:val="24"/>
                <w:szCs w:val="36"/>
              </w:rPr>
            </w:pPr>
            <w:r w:rsidRPr="00866A94">
              <w:rPr>
                <w:rFonts w:ascii="Arial" w:hAnsi="Arial" w:cs="Arial"/>
                <w:color w:val="000000"/>
                <w:sz w:val="24"/>
                <w:szCs w:val="36"/>
              </w:rPr>
              <w:t xml:space="preserve">5.3.2 Press the power switch on the main unit. At this time, the scaling </w:t>
            </w:r>
            <w:r w:rsidRPr="00866A94">
              <w:rPr>
                <w:rFonts w:ascii="Arial" w:hAnsi="Arial" w:cs="Arial" w:hint="eastAsia"/>
                <w:color w:val="000000"/>
                <w:sz w:val="24"/>
                <w:szCs w:val="36"/>
              </w:rPr>
              <w:t>mode</w:t>
            </w:r>
            <w:r w:rsidRPr="00866A94">
              <w:rPr>
                <w:rFonts w:ascii="Arial" w:hAnsi="Arial" w:cs="Arial"/>
                <w:color w:val="000000"/>
                <w:sz w:val="24"/>
                <w:szCs w:val="36"/>
              </w:rPr>
              <w:t xml:space="preserve"> </w:t>
            </w:r>
            <w:r w:rsidRPr="00866A94">
              <w:rPr>
                <w:color w:val="000000"/>
                <w:sz w:val="24"/>
              </w:rPr>
              <w:object w:dxaOrig="760" w:dyaOrig="760" w14:anchorId="625E163D">
                <v:shape id="对象 51" o:spid="_x0000_i1086" type="#_x0000_t75" style="width:14.7pt;height:16.8pt;mso-position-horizontal-relative:page;mso-position-vertical-relative:page" o:ole="">
                  <v:imagedata r:id="rId117" o:title=""/>
                </v:shape>
                <o:OLEObject Type="Embed" ProgID="CorelDraw.Graphic.18" ShapeID="对象 51" DrawAspect="Content" ObjectID="_1758349623" r:id="rId134"/>
              </w:object>
            </w:r>
            <w:r w:rsidRPr="00866A94">
              <w:rPr>
                <w:color w:val="000000"/>
                <w:sz w:val="24"/>
              </w:rPr>
              <w:t xml:space="preserve"> </w:t>
            </w:r>
            <w:r w:rsidRPr="00866A94">
              <w:rPr>
                <w:rFonts w:ascii="Arial" w:hAnsi="Arial" w:cs="Arial"/>
                <w:color w:val="000000"/>
                <w:sz w:val="24"/>
                <w:szCs w:val="36"/>
              </w:rPr>
              <w:t>indicator is lit, the power display window shows 05, the power indicator lights half.</w:t>
            </w:r>
          </w:p>
          <w:p w14:paraId="115212D2" w14:textId="77777777" w:rsidR="00866A94" w:rsidRPr="00866A94" w:rsidRDefault="00866A94" w:rsidP="006B2116">
            <w:pPr>
              <w:rPr>
                <w:rFonts w:ascii="Arial" w:hAnsi="Arial" w:cs="Arial"/>
                <w:color w:val="000000"/>
                <w:sz w:val="24"/>
                <w:szCs w:val="36"/>
              </w:rPr>
            </w:pPr>
            <w:r w:rsidRPr="00866A94">
              <w:rPr>
                <w:rFonts w:ascii="Arial" w:hAnsi="Arial" w:cs="Arial"/>
                <w:color w:val="000000"/>
                <w:sz w:val="24"/>
                <w:szCs w:val="36"/>
              </w:rPr>
              <w:t>5.3.3 Select the appropriate working tip as required, and tighten it to the handpiece by using the provided wrench.</w:t>
            </w:r>
          </w:p>
          <w:p w14:paraId="14A8CB59" w14:textId="77777777" w:rsidR="00866A94" w:rsidRPr="00866A94" w:rsidRDefault="00866A94" w:rsidP="006B2116">
            <w:pPr>
              <w:rPr>
                <w:rFonts w:ascii="Arial" w:hAnsi="Arial" w:cs="Arial"/>
                <w:color w:val="000000"/>
                <w:sz w:val="24"/>
                <w:szCs w:val="36"/>
              </w:rPr>
            </w:pPr>
            <w:r w:rsidRPr="00866A94">
              <w:rPr>
                <w:rFonts w:ascii="Arial" w:hAnsi="Arial" w:cs="Arial"/>
                <w:color w:val="000000"/>
                <w:sz w:val="24"/>
                <w:szCs w:val="36"/>
              </w:rPr>
              <w:t>5.3.4 Hold the handpiece according to the using habits, generally adopt the pen holding position.</w:t>
            </w:r>
          </w:p>
          <w:p w14:paraId="2A8DCCA1" w14:textId="77777777" w:rsidR="00866A94" w:rsidRPr="00866A94" w:rsidRDefault="00866A94" w:rsidP="006B2116">
            <w:pPr>
              <w:rPr>
                <w:rFonts w:ascii="Arial" w:hAnsi="Arial" w:cs="Arial"/>
                <w:color w:val="000000"/>
                <w:sz w:val="24"/>
                <w:szCs w:val="36"/>
              </w:rPr>
            </w:pPr>
            <w:r w:rsidRPr="00866A94">
              <w:rPr>
                <w:rFonts w:ascii="Arial" w:hAnsi="Arial" w:cs="Arial"/>
                <w:color w:val="000000"/>
                <w:sz w:val="24"/>
                <w:szCs w:val="36"/>
              </w:rPr>
              <w:t>5.3.5 When the device is working normally, the frequency is extremely fast. When scaling, ensure that the tip vibrates normally and the water is atomized normally, then gently touch the tooth surface and reciprocate at a certain speed to remove the dental calculus. Keep the water flow smoothly to avoid tip overheat. Never use excessive force or stay for too long when cleaning the teeth.</w:t>
            </w:r>
          </w:p>
          <w:p w14:paraId="1CF01847" w14:textId="77777777" w:rsidR="006B2116" w:rsidRPr="006B2116" w:rsidRDefault="00866A94" w:rsidP="006B2116">
            <w:pPr>
              <w:rPr>
                <w:rFonts w:ascii="Arial" w:hAnsi="Arial" w:cs="Arial"/>
                <w:color w:val="000000"/>
                <w:sz w:val="24"/>
                <w:szCs w:val="36"/>
              </w:rPr>
            </w:pPr>
            <w:r w:rsidRPr="00866A94">
              <w:rPr>
                <w:rFonts w:ascii="Arial" w:hAnsi="Arial" w:cs="Arial"/>
                <w:color w:val="000000"/>
                <w:sz w:val="24"/>
                <w:szCs w:val="36"/>
              </w:rPr>
              <w:t xml:space="preserve">5.3.6 Power adjustment: Adjust the power depending on the application. Generally, the medium power is enough, and the output power can be adjusted at any time in clinical practice according to the </w:t>
            </w:r>
            <w:r w:rsidR="006B2116" w:rsidRPr="006B2116">
              <w:rPr>
                <w:rFonts w:ascii="Arial" w:hAnsi="Arial" w:cs="Arial"/>
                <w:color w:val="000000"/>
                <w:sz w:val="24"/>
                <w:szCs w:val="36"/>
              </w:rPr>
              <w:t>sensitivity of the patient's teeth and the hardness of calculus.</w:t>
            </w:r>
          </w:p>
        </w:tc>
        <w:tc>
          <w:tcPr>
            <w:tcW w:w="4149" w:type="dxa"/>
            <w:shd w:val="clear" w:color="auto" w:fill="auto"/>
          </w:tcPr>
          <w:p w14:paraId="41E022D3" w14:textId="77777777" w:rsidR="00866A94" w:rsidRPr="00866A94" w:rsidRDefault="00866A94" w:rsidP="006B2116">
            <w:pPr>
              <w:rPr>
                <w:rFonts w:ascii="Arial" w:hAnsi="Arial" w:cs="Arial"/>
                <w:color w:val="000000"/>
                <w:sz w:val="24"/>
                <w:szCs w:val="36"/>
              </w:rPr>
            </w:pPr>
            <w:r w:rsidRPr="00866A94">
              <w:rPr>
                <w:rFonts w:ascii="Arial" w:hAnsi="Arial" w:cs="Arial"/>
                <w:color w:val="000000"/>
                <w:sz w:val="24"/>
                <w:szCs w:val="36"/>
              </w:rPr>
              <w:t>5.3.7 Water flow adjustment: Step on the foot pedal to activate the tip vibration. Turn the water control knob on the handpiece cord to form water spray to cool the tip and the cleaned tooth surface.</w:t>
            </w:r>
          </w:p>
          <w:p w14:paraId="4EA4D9FC" w14:textId="77777777" w:rsidR="00866A94" w:rsidRPr="00866A94" w:rsidRDefault="00866A94" w:rsidP="006B2116">
            <w:pPr>
              <w:rPr>
                <w:rFonts w:ascii="Arial" w:hAnsi="Arial" w:cs="Arial"/>
                <w:color w:val="000000"/>
                <w:sz w:val="24"/>
                <w:szCs w:val="36"/>
              </w:rPr>
            </w:pPr>
            <w:r w:rsidRPr="00866A94">
              <w:rPr>
                <w:rFonts w:ascii="Arial" w:hAnsi="Arial" w:cs="Arial"/>
                <w:color w:val="000000"/>
                <w:sz w:val="24"/>
                <w:szCs w:val="36"/>
              </w:rPr>
              <w:t>5.3.8 During clinical use, the cusp of the tip should not be in vertical contact with the tooth surface, and heavy pressure should not be applied in order to avoid damage to the tooth and the tip.</w:t>
            </w:r>
          </w:p>
          <w:p w14:paraId="254B7084" w14:textId="77777777" w:rsidR="00866A94" w:rsidRPr="00866A94" w:rsidRDefault="00866A94" w:rsidP="006B2116">
            <w:pPr>
              <w:rPr>
                <w:rFonts w:ascii="Arial" w:hAnsi="Arial" w:cs="Arial"/>
                <w:color w:val="000000"/>
                <w:sz w:val="24"/>
              </w:rPr>
            </w:pPr>
            <w:r w:rsidRPr="00866A94">
              <w:rPr>
                <w:rFonts w:ascii="Arial" w:hAnsi="Arial" w:cs="Arial"/>
                <w:color w:val="000000"/>
                <w:sz w:val="24"/>
                <w:szCs w:val="36"/>
              </w:rPr>
              <w:t>5.3.9 After the operation is completed, adjust the water flow of the handpiece to the maximum, let the device work for about 30 seconds to rinse the handpiece and the tip, and then remove the handpiece and the tip for cleaning, disinfection and sterilization.</w:t>
            </w:r>
          </w:p>
        </w:tc>
      </w:tr>
    </w:tbl>
    <w:p w14:paraId="53811C56" w14:textId="77777777" w:rsidR="00BB02B7" w:rsidRDefault="00BB02B7">
      <w:pPr>
        <w:widowControl/>
        <w:jc w:val="left"/>
        <w:rPr>
          <w:rFonts w:ascii="Arial" w:eastAsia="黑体" w:hAnsi="Arial" w:cs="Arial"/>
          <w:color w:val="000000"/>
          <w:sz w:val="32"/>
          <w:szCs w:val="40"/>
        </w:rPr>
      </w:pPr>
    </w:p>
    <w:p w14:paraId="1B28FA78" w14:textId="77777777" w:rsidR="006B2116" w:rsidRDefault="006B2116">
      <w:pPr>
        <w:widowControl/>
        <w:jc w:val="left"/>
        <w:rPr>
          <w:rFonts w:ascii="Arial" w:eastAsia="黑体" w:hAnsi="Arial" w:cs="Arial"/>
          <w:color w:val="000000"/>
          <w:sz w:val="32"/>
          <w:szCs w:val="4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396"/>
        <w:gridCol w:w="3900"/>
      </w:tblGrid>
      <w:tr w:rsidR="00866A94" w:rsidRPr="00866A94" w14:paraId="23A3CE4A" w14:textId="77777777" w:rsidTr="00DC27FF">
        <w:trPr>
          <w:jc w:val="center"/>
        </w:trPr>
        <w:tc>
          <w:tcPr>
            <w:tcW w:w="4396" w:type="dxa"/>
            <w:shd w:val="clear" w:color="auto" w:fill="D0CECE"/>
          </w:tcPr>
          <w:p w14:paraId="0E1D7E4D" w14:textId="77777777" w:rsidR="00866A94" w:rsidRPr="00866A94" w:rsidRDefault="00866A94" w:rsidP="006B2116">
            <w:pPr>
              <w:rPr>
                <w:rFonts w:ascii="Arial" w:hAnsi="Arial" w:cs="Arial"/>
                <w:color w:val="000000"/>
                <w:sz w:val="24"/>
              </w:rPr>
            </w:pPr>
            <w:r w:rsidRPr="00866A94">
              <w:rPr>
                <w:rFonts w:ascii="Arial" w:hAnsi="Arial" w:cs="Arial"/>
                <w:color w:val="000000"/>
              </w:rPr>
              <w:object w:dxaOrig="4765" w:dyaOrig="1379" w14:anchorId="4E880DE8">
                <v:shape id="对象 52" o:spid="_x0000_i1087" type="#_x0000_t75" style="width:100.65pt;height:27.95pt;mso-position-horizontal-relative:page;mso-position-vertical-relative:page" o:ole="">
                  <v:imagedata r:id="rId40" o:title=""/>
                </v:shape>
                <o:OLEObject Type="Embed" ProgID="CorelDraw.Graphic.17" ShapeID="对象 52" DrawAspect="Content" ObjectID="_1758349624" r:id="rId135"/>
              </w:object>
            </w:r>
          </w:p>
          <w:p w14:paraId="1C830600" w14:textId="77777777" w:rsidR="00866A94" w:rsidRPr="00866A94" w:rsidRDefault="00866A94" w:rsidP="006B2116">
            <w:pPr>
              <w:rPr>
                <w:rFonts w:ascii="Arial" w:hAnsi="Arial" w:cs="Arial"/>
                <w:color w:val="000000"/>
                <w:sz w:val="24"/>
              </w:rPr>
            </w:pPr>
            <w:r w:rsidRPr="00866A94">
              <w:rPr>
                <w:rFonts w:ascii="Arial" w:hAnsi="Arial" w:cs="Arial"/>
                <w:color w:val="000000"/>
                <w:sz w:val="24"/>
              </w:rPr>
              <w:t>1. Keep the device clean before and after use.</w:t>
            </w:r>
          </w:p>
          <w:p w14:paraId="6989E00D" w14:textId="77777777" w:rsidR="00866A94" w:rsidRPr="00866A94" w:rsidRDefault="00866A94" w:rsidP="006B2116">
            <w:pPr>
              <w:rPr>
                <w:rFonts w:ascii="Arial" w:hAnsi="Arial" w:cs="Arial"/>
                <w:color w:val="000000"/>
                <w:sz w:val="24"/>
              </w:rPr>
            </w:pPr>
            <w:r w:rsidRPr="00866A94">
              <w:rPr>
                <w:rFonts w:ascii="Arial" w:hAnsi="Arial" w:cs="Arial"/>
                <w:color w:val="000000"/>
                <w:sz w:val="24"/>
              </w:rPr>
              <w:t xml:space="preserve">2. </w:t>
            </w:r>
            <w:r w:rsidRPr="00866A94">
              <w:rPr>
                <w:rFonts w:ascii="Arial" w:hAnsi="Arial" w:cs="Arial"/>
                <w:color w:val="000000"/>
                <w:sz w:val="24"/>
                <w:szCs w:val="36"/>
              </w:rPr>
              <w:t xml:space="preserve">Before </w:t>
            </w:r>
            <w:r w:rsidRPr="00866A94">
              <w:rPr>
                <w:rFonts w:ascii="Arial" w:hAnsi="Arial" w:cs="Arial" w:hint="eastAsia"/>
                <w:color w:val="000000"/>
                <w:sz w:val="24"/>
                <w:szCs w:val="36"/>
              </w:rPr>
              <w:t>each</w:t>
            </w:r>
            <w:r w:rsidRPr="00866A94">
              <w:rPr>
                <w:rFonts w:ascii="Arial" w:hAnsi="Arial" w:cs="Arial"/>
                <w:color w:val="000000"/>
                <w:sz w:val="24"/>
                <w:szCs w:val="36"/>
              </w:rPr>
              <w:t xml:space="preserve"> use, always check that the device is placed on a secure and flat surface. And adjust the</w:t>
            </w:r>
            <w:r w:rsidRPr="00866A94">
              <w:rPr>
                <w:rFonts w:ascii="Arial" w:hAnsi="Arial" w:cs="Arial" w:hint="eastAsia"/>
                <w:color w:val="000000"/>
                <w:sz w:val="24"/>
                <w:szCs w:val="36"/>
              </w:rPr>
              <w:t xml:space="preserve"> </w:t>
            </w:r>
            <w:r w:rsidRPr="00866A94">
              <w:rPr>
                <w:rFonts w:ascii="Arial" w:hAnsi="Arial" w:cs="Arial"/>
                <w:color w:val="000000"/>
                <w:sz w:val="24"/>
                <w:szCs w:val="36"/>
              </w:rPr>
              <w:t>water flow to the maximum, and then</w:t>
            </w:r>
            <w:r w:rsidRPr="00866A94">
              <w:rPr>
                <w:rFonts w:ascii="Arial" w:hAnsi="Arial" w:cs="Arial" w:hint="eastAsia"/>
                <w:color w:val="000000"/>
                <w:sz w:val="24"/>
                <w:szCs w:val="36"/>
              </w:rPr>
              <w:t xml:space="preserve"> </w:t>
            </w:r>
            <w:r w:rsidRPr="00866A94">
              <w:rPr>
                <w:rFonts w:ascii="Arial" w:hAnsi="Arial" w:cs="Arial"/>
                <w:color w:val="000000"/>
                <w:sz w:val="24"/>
                <w:szCs w:val="36"/>
              </w:rPr>
              <w:t>start the device to work for about 10</w:t>
            </w:r>
            <w:r w:rsidRPr="00866A94">
              <w:rPr>
                <w:rFonts w:ascii="Arial" w:hAnsi="Arial" w:cs="Arial" w:hint="eastAsia"/>
                <w:color w:val="000000"/>
                <w:sz w:val="24"/>
                <w:szCs w:val="36"/>
              </w:rPr>
              <w:t xml:space="preserve"> </w:t>
            </w:r>
            <w:r w:rsidRPr="00866A94">
              <w:rPr>
                <w:rFonts w:ascii="Arial" w:hAnsi="Arial" w:cs="Arial"/>
                <w:color w:val="000000"/>
                <w:sz w:val="24"/>
                <w:szCs w:val="36"/>
              </w:rPr>
              <w:t>seconds in order to eliminate the</w:t>
            </w:r>
            <w:r w:rsidRPr="00866A94">
              <w:rPr>
                <w:rFonts w:ascii="Arial" w:hAnsi="Arial" w:cs="Arial" w:hint="eastAsia"/>
                <w:color w:val="000000"/>
                <w:sz w:val="24"/>
                <w:szCs w:val="36"/>
              </w:rPr>
              <w:t xml:space="preserve"> </w:t>
            </w:r>
            <w:r w:rsidRPr="00866A94">
              <w:rPr>
                <w:rFonts w:ascii="Arial" w:hAnsi="Arial" w:cs="Arial"/>
                <w:color w:val="000000"/>
                <w:sz w:val="24"/>
                <w:szCs w:val="36"/>
              </w:rPr>
              <w:t>residual liquid in the liquid circuit</w:t>
            </w:r>
            <w:r w:rsidRPr="00866A94">
              <w:rPr>
                <w:rFonts w:ascii="Arial" w:hAnsi="Arial" w:cs="Arial"/>
                <w:color w:val="000000"/>
                <w:sz w:val="24"/>
              </w:rPr>
              <w:t>.</w:t>
            </w:r>
          </w:p>
          <w:p w14:paraId="69653972" w14:textId="77777777" w:rsidR="00866A94" w:rsidRPr="00866A94" w:rsidRDefault="00866A94" w:rsidP="006B2116">
            <w:pPr>
              <w:rPr>
                <w:rFonts w:ascii="Arial" w:hAnsi="Arial" w:cs="Arial"/>
                <w:color w:val="000000"/>
                <w:sz w:val="24"/>
              </w:rPr>
            </w:pPr>
            <w:r w:rsidRPr="00866A94">
              <w:rPr>
                <w:rFonts w:ascii="Arial" w:hAnsi="Arial" w:cs="Arial"/>
                <w:color w:val="000000"/>
                <w:sz w:val="24"/>
              </w:rPr>
              <w:t>3. The operator should take sufficient protection (such as wearing goggles, face mask, etc.) to prevent cross infection. Use of an antiseptic mouth rinse prior to procedure and use of a high volume evacuator during the scaling procedure are recommended.</w:t>
            </w:r>
          </w:p>
          <w:p w14:paraId="6B59CBBD" w14:textId="77777777" w:rsidR="00866A94" w:rsidRPr="00866A94" w:rsidRDefault="00866A94" w:rsidP="006B2116">
            <w:pPr>
              <w:rPr>
                <w:rFonts w:ascii="Arial" w:hAnsi="Arial" w:cs="Arial"/>
                <w:color w:val="000000"/>
                <w:sz w:val="24"/>
              </w:rPr>
            </w:pPr>
            <w:r w:rsidRPr="00866A94">
              <w:rPr>
                <w:rFonts w:ascii="Arial" w:hAnsi="Arial" w:cs="Arial"/>
                <w:color w:val="000000"/>
                <w:sz w:val="24"/>
              </w:rPr>
              <w:t>4. The use of the product must meet the requirements of the relevant operating specifications and relevant regulations of the treatment department, and is limited to the use of trained professionals (such as dentists) in the hospital or clinic.</w:t>
            </w:r>
          </w:p>
          <w:p w14:paraId="6EE9FF21" w14:textId="77777777" w:rsidR="00866A94" w:rsidRPr="00866A94" w:rsidRDefault="00866A94" w:rsidP="006B2116">
            <w:pPr>
              <w:rPr>
                <w:rFonts w:ascii="Arial" w:hAnsi="Arial" w:cs="Arial"/>
                <w:color w:val="000000"/>
                <w:sz w:val="24"/>
              </w:rPr>
            </w:pPr>
            <w:r w:rsidRPr="00866A94">
              <w:rPr>
                <w:rFonts w:ascii="Arial" w:hAnsi="Arial" w:cs="Arial"/>
                <w:color w:val="000000"/>
                <w:sz w:val="24"/>
              </w:rPr>
              <w:t>5. Do not screw the tip or pull out the handpiece while the machine is running.</w:t>
            </w:r>
          </w:p>
          <w:p w14:paraId="21ED7D5E" w14:textId="77777777" w:rsidR="00866A94" w:rsidRPr="00866A94" w:rsidRDefault="00866A94" w:rsidP="006B2116">
            <w:pPr>
              <w:rPr>
                <w:rFonts w:ascii="Arial" w:hAnsi="Arial" w:cs="Arial"/>
                <w:color w:val="000000"/>
                <w:sz w:val="24"/>
                <w:szCs w:val="36"/>
              </w:rPr>
            </w:pPr>
            <w:r w:rsidRPr="00866A94">
              <w:rPr>
                <w:rFonts w:ascii="Arial" w:hAnsi="Arial" w:cs="Arial"/>
                <w:color w:val="000000"/>
                <w:sz w:val="24"/>
              </w:rPr>
              <w:t xml:space="preserve">6. The tip must be tightened and there must be fine spray coming out from the tip when operating. </w:t>
            </w:r>
            <w:r w:rsidRPr="00866A94">
              <w:rPr>
                <w:rFonts w:ascii="Arial" w:hAnsi="Arial" w:cs="Arial"/>
                <w:color w:val="000000"/>
                <w:sz w:val="24"/>
                <w:szCs w:val="36"/>
              </w:rPr>
              <w:t>Refer to the user manual of tips for detailed operating instructions.</w:t>
            </w:r>
          </w:p>
          <w:p w14:paraId="2EEF33AD" w14:textId="77777777" w:rsidR="00866A94" w:rsidRPr="00866A94" w:rsidRDefault="00866A94" w:rsidP="006B2116">
            <w:pPr>
              <w:rPr>
                <w:rFonts w:ascii="Arial" w:hAnsi="Arial" w:cs="Arial"/>
                <w:color w:val="000000"/>
                <w:sz w:val="24"/>
                <w:szCs w:val="36"/>
              </w:rPr>
            </w:pPr>
            <w:r w:rsidRPr="00866A94">
              <w:rPr>
                <w:rFonts w:ascii="Arial" w:hAnsi="Arial" w:cs="Arial"/>
                <w:color w:val="000000"/>
                <w:sz w:val="24"/>
              </w:rPr>
              <w:t>7.</w:t>
            </w:r>
            <w:r w:rsidRPr="00866A94">
              <w:rPr>
                <w:rFonts w:ascii="Arial" w:hAnsi="Arial" w:cs="Arial" w:hint="eastAsia"/>
                <w:color w:val="000000"/>
                <w:sz w:val="24"/>
                <w:szCs w:val="36"/>
              </w:rPr>
              <w:t xml:space="preserve"> C</w:t>
            </w:r>
            <w:r w:rsidRPr="00866A94">
              <w:rPr>
                <w:rFonts w:ascii="Arial" w:hAnsi="Arial" w:cs="Arial"/>
                <w:color w:val="000000"/>
                <w:sz w:val="24"/>
                <w:szCs w:val="36"/>
              </w:rPr>
              <w:t>hange a new one when the tip or handpiece is damaged or there are visible signs of wear.</w:t>
            </w:r>
          </w:p>
          <w:p w14:paraId="299E33FD" w14:textId="77777777" w:rsidR="00866A94" w:rsidRPr="00866A94" w:rsidRDefault="00866A94" w:rsidP="006B2116">
            <w:pPr>
              <w:rPr>
                <w:rFonts w:ascii="Arial" w:hAnsi="Arial" w:cs="Arial"/>
                <w:color w:val="000000"/>
                <w:sz w:val="24"/>
              </w:rPr>
            </w:pPr>
            <w:r w:rsidRPr="00866A94">
              <w:rPr>
                <w:rFonts w:ascii="Arial" w:hAnsi="Arial" w:cs="Arial"/>
                <w:color w:val="000000"/>
                <w:sz w:val="24"/>
              </w:rPr>
              <w:t>8. Do not twist or rub the tip.</w:t>
            </w:r>
          </w:p>
          <w:p w14:paraId="353D36F8" w14:textId="77777777" w:rsidR="00866A94" w:rsidRPr="006B2116" w:rsidRDefault="00866A94" w:rsidP="006B2116">
            <w:pPr>
              <w:rPr>
                <w:rFonts w:ascii="Arial" w:hAnsi="Arial" w:cs="Arial"/>
                <w:color w:val="000000"/>
                <w:sz w:val="24"/>
              </w:rPr>
            </w:pPr>
            <w:r w:rsidRPr="00866A94">
              <w:rPr>
                <w:rFonts w:ascii="Arial" w:hAnsi="Arial" w:cs="Arial"/>
                <w:color w:val="000000"/>
                <w:sz w:val="24"/>
              </w:rPr>
              <w:t>9. Do not use impure water sources, and never us</w:t>
            </w:r>
            <w:r w:rsidR="006B2116">
              <w:rPr>
                <w:rFonts w:ascii="Arial" w:hAnsi="Arial" w:cs="Arial"/>
                <w:color w:val="000000"/>
                <w:sz w:val="24"/>
              </w:rPr>
              <w:t>e saline instead of pure water.</w:t>
            </w:r>
          </w:p>
        </w:tc>
        <w:tc>
          <w:tcPr>
            <w:tcW w:w="3900" w:type="dxa"/>
            <w:shd w:val="clear" w:color="auto" w:fill="D0CECE"/>
          </w:tcPr>
          <w:p w14:paraId="08729B91" w14:textId="77777777" w:rsidR="00866A94" w:rsidRPr="00866A94" w:rsidRDefault="00866A94" w:rsidP="006B2116">
            <w:pPr>
              <w:rPr>
                <w:rFonts w:ascii="Arial" w:hAnsi="Arial" w:cs="Arial"/>
                <w:color w:val="000000"/>
                <w:sz w:val="24"/>
              </w:rPr>
            </w:pPr>
            <w:r w:rsidRPr="00866A94">
              <w:rPr>
                <w:rFonts w:ascii="Arial" w:hAnsi="Arial" w:cs="Arial"/>
                <w:color w:val="000000"/>
                <w:sz w:val="24"/>
              </w:rPr>
              <w:t>10. If use the water source without hydraulic pressure, the water surface should be 1 meter higher than the head of the patient.</w:t>
            </w:r>
          </w:p>
          <w:p w14:paraId="2FC6CA7D" w14:textId="77777777" w:rsidR="00866A94" w:rsidRPr="00866A94" w:rsidRDefault="00866A94" w:rsidP="006B2116">
            <w:pPr>
              <w:rPr>
                <w:rFonts w:ascii="Arial" w:hAnsi="Arial" w:cs="Arial"/>
                <w:color w:val="000000"/>
                <w:sz w:val="24"/>
              </w:rPr>
            </w:pPr>
            <w:r w:rsidRPr="00866A94">
              <w:rPr>
                <w:rFonts w:ascii="Arial" w:hAnsi="Arial" w:cs="Arial"/>
                <w:color w:val="000000"/>
                <w:sz w:val="24"/>
              </w:rPr>
              <w:t>11. Do not pull the handpiece cord with force to avoid damage to the tail wire.</w:t>
            </w:r>
          </w:p>
          <w:p w14:paraId="7852FBD1" w14:textId="77777777" w:rsidR="00866A94" w:rsidRPr="00866A94" w:rsidRDefault="00866A94" w:rsidP="006B2116">
            <w:pPr>
              <w:rPr>
                <w:rFonts w:ascii="Arial" w:hAnsi="Arial" w:cs="Arial"/>
                <w:color w:val="000000"/>
                <w:sz w:val="24"/>
              </w:rPr>
            </w:pPr>
            <w:r w:rsidRPr="00866A94">
              <w:rPr>
                <w:rFonts w:ascii="Arial" w:hAnsi="Arial" w:cs="Arial"/>
                <w:color w:val="000000"/>
                <w:sz w:val="24"/>
              </w:rPr>
              <w:t>12. Do not knock or rub the handpiece.</w:t>
            </w:r>
          </w:p>
          <w:p w14:paraId="22937C09" w14:textId="77777777" w:rsidR="00866A94" w:rsidRPr="00866A94" w:rsidRDefault="00866A94" w:rsidP="006B2116">
            <w:pPr>
              <w:rPr>
                <w:rFonts w:ascii="Arial" w:hAnsi="Arial" w:cs="Arial"/>
                <w:color w:val="000000"/>
                <w:sz w:val="24"/>
              </w:rPr>
            </w:pPr>
            <w:r w:rsidRPr="00866A94">
              <w:rPr>
                <w:rFonts w:ascii="Arial" w:hAnsi="Arial" w:cs="Arial"/>
                <w:color w:val="000000"/>
                <w:sz w:val="24"/>
              </w:rPr>
              <w:t>13. After operating, turn off the power switch and pull out the power plug.</w:t>
            </w:r>
          </w:p>
          <w:p w14:paraId="0F0A2988" w14:textId="77777777" w:rsidR="00866A94" w:rsidRPr="00866A94" w:rsidRDefault="00866A94" w:rsidP="006B2116">
            <w:pPr>
              <w:widowControl/>
              <w:rPr>
                <w:rFonts w:ascii="Arial" w:hAnsi="Arial" w:cs="Arial"/>
                <w:color w:val="000000"/>
                <w:sz w:val="24"/>
              </w:rPr>
            </w:pPr>
            <w:r w:rsidRPr="00866A94">
              <w:rPr>
                <w:rFonts w:ascii="Arial" w:hAnsi="Arial" w:cs="Arial"/>
                <w:color w:val="000000"/>
                <w:sz w:val="24"/>
              </w:rPr>
              <w:t>14. Always use original parts. Using non original instruments may damage the device, and operator or patient may be injured.</w:t>
            </w:r>
          </w:p>
          <w:p w14:paraId="13E80C18" w14:textId="77777777" w:rsidR="00866A94" w:rsidRPr="00866A94" w:rsidRDefault="00866A94" w:rsidP="006B2116">
            <w:pPr>
              <w:widowControl/>
              <w:rPr>
                <w:rFonts w:ascii="Arial" w:hAnsi="Arial" w:cs="Arial"/>
                <w:color w:val="000000"/>
                <w:sz w:val="24"/>
              </w:rPr>
            </w:pPr>
            <w:r w:rsidRPr="00866A94">
              <w:rPr>
                <w:rFonts w:ascii="Arial" w:hAnsi="Arial" w:cs="Arial" w:hint="eastAsia"/>
                <w:color w:val="000000"/>
                <w:sz w:val="24"/>
              </w:rPr>
              <w:t>1</w:t>
            </w:r>
            <w:r w:rsidRPr="00866A94">
              <w:rPr>
                <w:rFonts w:ascii="Arial" w:hAnsi="Arial" w:cs="Arial"/>
                <w:color w:val="000000"/>
                <w:sz w:val="24"/>
              </w:rPr>
              <w:t>5. No modification shall be made on this product.</w:t>
            </w:r>
          </w:p>
          <w:p w14:paraId="4824A559" w14:textId="77777777" w:rsidR="00866A94" w:rsidRPr="00866A94" w:rsidRDefault="00866A94" w:rsidP="006B2116">
            <w:pPr>
              <w:widowControl/>
              <w:rPr>
                <w:rFonts w:ascii="Arial" w:hAnsi="Arial" w:cs="Arial"/>
                <w:color w:val="000000"/>
                <w:sz w:val="24"/>
                <w:szCs w:val="36"/>
              </w:rPr>
            </w:pPr>
            <w:r w:rsidRPr="00866A94">
              <w:rPr>
                <w:rFonts w:ascii="Arial" w:hAnsi="Arial" w:cs="Arial"/>
                <w:color w:val="000000"/>
                <w:sz w:val="24"/>
                <w:szCs w:val="36"/>
              </w:rPr>
              <w:t>16. The ultrasound power must be adjusted in accordance with the tip used and the required treatment.</w:t>
            </w:r>
          </w:p>
          <w:p w14:paraId="40E81CC0" w14:textId="77777777" w:rsidR="00866A94" w:rsidRPr="00866A94" w:rsidRDefault="00866A94" w:rsidP="006B2116">
            <w:pPr>
              <w:widowControl/>
              <w:rPr>
                <w:rFonts w:ascii="Arial" w:eastAsia="黑体" w:hAnsi="Arial" w:cs="Arial"/>
                <w:color w:val="000000"/>
                <w:sz w:val="32"/>
                <w:szCs w:val="40"/>
              </w:rPr>
            </w:pPr>
            <w:r w:rsidRPr="00866A94">
              <w:rPr>
                <w:rFonts w:ascii="Arial" w:hAnsi="Arial" w:cs="Arial"/>
                <w:color w:val="000000"/>
                <w:sz w:val="24"/>
                <w:szCs w:val="36"/>
              </w:rPr>
              <w:t>17. Always check that the cords or cables will not rub against the front face during the operation since this could eventually modify the selected settings.</w:t>
            </w:r>
          </w:p>
        </w:tc>
      </w:tr>
    </w:tbl>
    <w:p w14:paraId="5E2DACDF" w14:textId="77777777" w:rsidR="00866A94" w:rsidRPr="00BB02B7" w:rsidRDefault="00866A94" w:rsidP="00BB02B7">
      <w:pPr>
        <w:pStyle w:val="2"/>
        <w:rPr>
          <w:rFonts w:eastAsia="黑体"/>
        </w:rPr>
      </w:pPr>
      <w:r>
        <w:rPr>
          <w:rFonts w:eastAsia="黑体"/>
        </w:rPr>
        <w:br w:type="page"/>
      </w:r>
      <w:bookmarkStart w:id="26" w:name="_Toc115167240"/>
      <w:r>
        <w:lastRenderedPageBreak/>
        <w:t>5.4</w:t>
      </w:r>
      <w:r w:rsidRPr="00BB02B7">
        <w:t xml:space="preserve"> </w:t>
      </w:r>
      <w:r>
        <w:t>Advanced settings</w:t>
      </w:r>
      <w:bookmarkEnd w:id="2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62"/>
        <w:gridCol w:w="4134"/>
      </w:tblGrid>
      <w:tr w:rsidR="00866A94" w:rsidRPr="00866A94" w14:paraId="6AD687D4" w14:textId="77777777" w:rsidTr="00DC27FF">
        <w:trPr>
          <w:jc w:val="center"/>
        </w:trPr>
        <w:tc>
          <w:tcPr>
            <w:tcW w:w="4162" w:type="dxa"/>
            <w:shd w:val="clear" w:color="auto" w:fill="auto"/>
          </w:tcPr>
          <w:p w14:paraId="194DC580" w14:textId="77777777" w:rsidR="00866A94" w:rsidRPr="00866A94" w:rsidRDefault="00866A94" w:rsidP="00866A94">
            <w:pPr>
              <w:spacing w:line="300" w:lineRule="exact"/>
              <w:jc w:val="left"/>
              <w:rPr>
                <w:rFonts w:ascii="Arial" w:eastAsia="黑体" w:hAnsi="Arial" w:cs="Arial"/>
                <w:b/>
                <w:color w:val="000000"/>
                <w:sz w:val="28"/>
              </w:rPr>
            </w:pPr>
            <w:r w:rsidRPr="00866A94">
              <w:rPr>
                <w:rFonts w:ascii="Arial" w:eastAsia="黑体" w:hAnsi="Arial" w:cs="Arial"/>
                <w:b/>
                <w:color w:val="000000"/>
                <w:sz w:val="28"/>
              </w:rPr>
              <w:t>5.4.1"</w:t>
            </w:r>
            <w:r w:rsidRPr="00866A94">
              <w:rPr>
                <w:rFonts w:ascii="Arial" w:hAnsi="Arial" w:cs="Arial"/>
                <w:b/>
                <w:color w:val="000000"/>
                <w:sz w:val="28"/>
                <w:szCs w:val="28"/>
              </w:rPr>
              <w:t>Cleaning</w:t>
            </w:r>
            <w:r w:rsidRPr="00866A94">
              <w:rPr>
                <w:rFonts w:ascii="Arial" w:eastAsia="黑体" w:hAnsi="Arial" w:cs="Arial"/>
                <w:b/>
                <w:color w:val="000000"/>
                <w:sz w:val="28"/>
              </w:rPr>
              <w:t>" mode</w:t>
            </w:r>
          </w:p>
          <w:p w14:paraId="579E74D9" w14:textId="77777777" w:rsidR="00866A94" w:rsidRPr="00866A94" w:rsidRDefault="00866A94" w:rsidP="006B2116">
            <w:pPr>
              <w:rPr>
                <w:rFonts w:ascii="Arial" w:hAnsi="Arial" w:cs="Arial"/>
                <w:color w:val="000000"/>
                <w:sz w:val="24"/>
              </w:rPr>
            </w:pPr>
            <w:r w:rsidRPr="00866A94">
              <w:rPr>
                <w:rFonts w:ascii="Arial" w:hAnsi="Arial" w:cs="Arial"/>
                <w:color w:val="000000"/>
                <w:sz w:val="24"/>
              </w:rPr>
              <w:t>It is recommended to flush the liquid circuit of the device after scaling at least once a day. The "Cleaning" mode allows for cleaning the liquid circuit in order to reduce the accumulation of crystals and bacteria in the liquid circuit.</w:t>
            </w:r>
          </w:p>
          <w:p w14:paraId="74F58F42" w14:textId="77777777" w:rsidR="00866A94" w:rsidRPr="00866A94" w:rsidRDefault="00866A94" w:rsidP="00866A94">
            <w:pPr>
              <w:ind w:firstLine="420"/>
              <w:jc w:val="left"/>
              <w:rPr>
                <w:rFonts w:ascii="Arial" w:hAnsi="Arial" w:cs="Arial"/>
                <w:b/>
                <w:color w:val="000000"/>
                <w:sz w:val="24"/>
              </w:rPr>
            </w:pPr>
            <w:r w:rsidRPr="00866A94">
              <w:rPr>
                <w:rFonts w:ascii="Arial" w:hAnsi="Arial" w:cs="Arial"/>
                <w:b/>
                <w:color w:val="000000"/>
                <w:sz w:val="24"/>
              </w:rPr>
              <w:t>Steps:</w:t>
            </w:r>
          </w:p>
          <w:p w14:paraId="0B85BC6F" w14:textId="77777777" w:rsidR="00866A94" w:rsidRPr="00866A94" w:rsidRDefault="00866A94" w:rsidP="006B2116">
            <w:pPr>
              <w:pStyle w:val="ad"/>
              <w:numPr>
                <w:ilvl w:val="0"/>
                <w:numId w:val="6"/>
              </w:numPr>
              <w:ind w:firstLineChars="0"/>
              <w:rPr>
                <w:rFonts w:ascii="Arial" w:hAnsi="Arial" w:cs="Arial"/>
                <w:color w:val="000000"/>
                <w:sz w:val="24"/>
              </w:rPr>
            </w:pPr>
            <w:r w:rsidRPr="00866A94">
              <w:rPr>
                <w:rFonts w:ascii="Arial" w:hAnsi="Arial" w:cs="Arial"/>
                <w:color w:val="000000"/>
                <w:sz w:val="24"/>
              </w:rPr>
              <w:t>Install the water hose to the water inlet correctly.</w:t>
            </w:r>
          </w:p>
          <w:p w14:paraId="249A9FB4" w14:textId="77777777" w:rsidR="00866A94" w:rsidRPr="00866A94" w:rsidRDefault="00866A94" w:rsidP="006B2116">
            <w:pPr>
              <w:pStyle w:val="ad"/>
              <w:numPr>
                <w:ilvl w:val="0"/>
                <w:numId w:val="6"/>
              </w:numPr>
              <w:ind w:firstLineChars="0"/>
              <w:rPr>
                <w:rFonts w:ascii="Arial" w:hAnsi="Arial" w:cs="Arial"/>
                <w:color w:val="000000"/>
                <w:sz w:val="24"/>
              </w:rPr>
            </w:pPr>
            <w:r w:rsidRPr="00866A94">
              <w:rPr>
                <w:rFonts w:ascii="Arial" w:hAnsi="Arial" w:cs="Arial"/>
                <w:color w:val="000000"/>
                <w:sz w:val="24"/>
              </w:rPr>
              <w:t>Press and hold “</w:t>
            </w:r>
            <w:r w:rsidRPr="00866A94">
              <w:rPr>
                <w:color w:val="000000"/>
              </w:rPr>
              <w:object w:dxaOrig="760" w:dyaOrig="760" w14:anchorId="548A5EC3">
                <v:shape id="对象 53" o:spid="_x0000_i1088" type="#_x0000_t75" style="width:14.7pt;height:16.8pt;mso-position-horizontal-relative:page;mso-position-vertical-relative:page" o:ole="">
                  <v:imagedata r:id="rId119" o:title=""/>
                </v:shape>
                <o:OLEObject Type="Embed" ProgID="CorelDraw.Graphic.18" ShapeID="对象 53" DrawAspect="Content" ObjectID="_1758349625" r:id="rId136"/>
              </w:object>
            </w:r>
            <w:r w:rsidRPr="00866A94">
              <w:rPr>
                <w:rFonts w:ascii="Arial" w:hAnsi="Arial" w:cs="Arial"/>
                <w:color w:val="000000"/>
                <w:sz w:val="24"/>
              </w:rPr>
              <w:t>” and “</w:t>
            </w:r>
            <w:r w:rsidRPr="00866A94">
              <w:rPr>
                <w:color w:val="000000"/>
              </w:rPr>
              <w:object w:dxaOrig="760" w:dyaOrig="760" w14:anchorId="5B6244BE">
                <v:shape id="对象 54" o:spid="_x0000_i1089" type="#_x0000_t75" style="width:14.7pt;height:16.8pt;mso-position-horizontal-relative:page;mso-position-vertical-relative:page" o:ole="">
                  <v:imagedata r:id="rId121" o:title=""/>
                </v:shape>
                <o:OLEObject Type="Embed" ProgID="CorelDraw.Graphic.18" ShapeID="对象 54" DrawAspect="Content" ObjectID="_1758349626" r:id="rId137"/>
              </w:object>
            </w:r>
            <w:r w:rsidRPr="00866A94">
              <w:rPr>
                <w:rFonts w:ascii="Arial" w:hAnsi="Arial" w:cs="Arial"/>
                <w:color w:val="000000"/>
                <w:sz w:val="24"/>
              </w:rPr>
              <w:t>” at the same time for about 2 seconds. At this time, the buzzer beeps once and enters the “Cleaning” mode. At this time, the LED digital tube on the panel alternately displays “CL” and cleaning time. The default cleaning time is 30 Seconds, press "+" or "-" key to adjust. The adjustment range is 10 ~ 60 seconds.</w:t>
            </w:r>
          </w:p>
          <w:p w14:paraId="5AED8AC4" w14:textId="77777777" w:rsidR="00866A94" w:rsidRPr="00866A94" w:rsidRDefault="00866A94" w:rsidP="006B2116">
            <w:pPr>
              <w:pStyle w:val="ad"/>
              <w:numPr>
                <w:ilvl w:val="0"/>
                <w:numId w:val="6"/>
              </w:numPr>
              <w:ind w:firstLineChars="0"/>
              <w:rPr>
                <w:rFonts w:ascii="Arial" w:hAnsi="Arial" w:cs="Arial"/>
                <w:color w:val="000000"/>
                <w:sz w:val="24"/>
              </w:rPr>
            </w:pPr>
            <w:r w:rsidRPr="00866A94">
              <w:rPr>
                <w:rFonts w:ascii="Arial" w:hAnsi="Arial" w:cs="Arial"/>
                <w:color w:val="000000"/>
                <w:sz w:val="24"/>
              </w:rPr>
              <w:t>Step on the foot pedal to start cleaning the liquid circuit. At this time, the foot pedal can be released.</w:t>
            </w:r>
          </w:p>
          <w:p w14:paraId="65F15AE4" w14:textId="77777777" w:rsidR="00866A94" w:rsidRPr="00866A94" w:rsidRDefault="00866A94" w:rsidP="006B2116">
            <w:pPr>
              <w:pStyle w:val="ad"/>
              <w:numPr>
                <w:ilvl w:val="0"/>
                <w:numId w:val="6"/>
              </w:numPr>
              <w:ind w:firstLineChars="0"/>
              <w:rPr>
                <w:rFonts w:ascii="Arial" w:hAnsi="Arial" w:cs="Arial"/>
                <w:color w:val="000000"/>
                <w:sz w:val="24"/>
              </w:rPr>
            </w:pPr>
            <w:r w:rsidRPr="00866A94">
              <w:rPr>
                <w:rFonts w:ascii="Arial" w:hAnsi="Arial" w:cs="Arial"/>
                <w:color w:val="000000"/>
                <w:sz w:val="24"/>
              </w:rPr>
              <w:t>After the cleaning countdown, the device will automatically stop and exit the "Cleaning" mode. During the cleaning process, step on the foot pedal again or press the "</w:t>
            </w:r>
            <w:r w:rsidRPr="00866A94">
              <w:rPr>
                <w:color w:val="000000"/>
              </w:rPr>
              <w:object w:dxaOrig="760" w:dyaOrig="760" w14:anchorId="63F4080F">
                <v:shape id="对象 55" o:spid="_x0000_i1090" type="#_x0000_t75" style="width:14.7pt;height:16.8pt;mso-position-horizontal-relative:page;mso-position-vertical-relative:page" o:ole="">
                  <v:imagedata r:id="rId117" o:title=""/>
                </v:shape>
                <o:OLEObject Type="Embed" ProgID="CorelDraw.Graphic.18" ShapeID="对象 55" DrawAspect="Content" ObjectID="_1758349627" r:id="rId138"/>
              </w:object>
            </w:r>
            <w:r w:rsidRPr="00866A94">
              <w:rPr>
                <w:rFonts w:ascii="Arial" w:hAnsi="Arial" w:cs="Arial"/>
                <w:color w:val="000000"/>
                <w:sz w:val="24"/>
              </w:rPr>
              <w:t>" key to stop cleaning and exit the "Cleaning" mode.</w:t>
            </w:r>
          </w:p>
        </w:tc>
        <w:tc>
          <w:tcPr>
            <w:tcW w:w="4134" w:type="dxa"/>
            <w:shd w:val="clear" w:color="auto" w:fill="auto"/>
          </w:tcPr>
          <w:p w14:paraId="7738C6EC" w14:textId="77777777" w:rsidR="00866A94" w:rsidRPr="00866A94" w:rsidRDefault="00866A94" w:rsidP="00866A94">
            <w:pPr>
              <w:spacing w:line="300" w:lineRule="exact"/>
              <w:jc w:val="left"/>
              <w:rPr>
                <w:rFonts w:ascii="Arial" w:eastAsia="黑体" w:hAnsi="Arial" w:cs="Arial"/>
                <w:b/>
                <w:color w:val="000000"/>
                <w:sz w:val="28"/>
              </w:rPr>
            </w:pPr>
            <w:r w:rsidRPr="00866A94">
              <w:rPr>
                <w:rFonts w:ascii="Arial" w:eastAsia="黑体" w:hAnsi="Arial" w:cs="Arial"/>
                <w:b/>
                <w:color w:val="000000"/>
                <w:sz w:val="28"/>
              </w:rPr>
              <w:t xml:space="preserve">5.4.2 </w:t>
            </w:r>
            <w:r w:rsidRPr="00866A94">
              <w:rPr>
                <w:rFonts w:ascii="Arial" w:hAnsi="Arial" w:cs="Arial"/>
                <w:b/>
                <w:color w:val="000000"/>
                <w:sz w:val="28"/>
                <w:szCs w:val="28"/>
              </w:rPr>
              <w:t>Handpiece</w:t>
            </w:r>
            <w:r w:rsidRPr="00866A94">
              <w:rPr>
                <w:rFonts w:ascii="Arial" w:eastAsia="黑体" w:hAnsi="Arial" w:cs="Arial"/>
                <w:b/>
                <w:color w:val="000000"/>
                <w:sz w:val="28"/>
              </w:rPr>
              <w:t xml:space="preserve"> LED light delay adjustment</w:t>
            </w:r>
          </w:p>
          <w:p w14:paraId="583453BA" w14:textId="77777777" w:rsidR="00866A94" w:rsidRPr="00866A94" w:rsidRDefault="00866A94" w:rsidP="006B2116">
            <w:pPr>
              <w:rPr>
                <w:rFonts w:ascii="Arial" w:hAnsi="Arial" w:cs="Arial"/>
                <w:color w:val="000000"/>
                <w:sz w:val="24"/>
              </w:rPr>
            </w:pPr>
            <w:r w:rsidRPr="00866A94">
              <w:rPr>
                <w:rFonts w:ascii="Arial" w:hAnsi="Arial" w:cs="Arial"/>
                <w:color w:val="000000"/>
                <w:sz w:val="24"/>
              </w:rPr>
              <w:t>The handpiece LED light will be lit during the operation. The device will stop running after the foot pedal is released. The handpiece LED light will be delayed for a certain time before extinguishing. The default delay time is 10 seconds, and the delay time can be adjusted as needed.</w:t>
            </w:r>
          </w:p>
          <w:p w14:paraId="6A7CFA7B" w14:textId="77777777" w:rsidR="00866A94" w:rsidRPr="00866A94" w:rsidRDefault="00866A94" w:rsidP="00866A94">
            <w:pPr>
              <w:ind w:firstLineChars="200" w:firstLine="482"/>
              <w:jc w:val="left"/>
              <w:rPr>
                <w:rFonts w:ascii="Arial" w:hAnsi="Arial" w:cs="Arial"/>
                <w:b/>
                <w:color w:val="000000"/>
                <w:sz w:val="24"/>
              </w:rPr>
            </w:pPr>
            <w:r w:rsidRPr="00866A94">
              <w:rPr>
                <w:rFonts w:ascii="Arial" w:hAnsi="Arial" w:cs="Arial"/>
                <w:b/>
                <w:color w:val="000000"/>
                <w:sz w:val="24"/>
              </w:rPr>
              <w:t xml:space="preserve">Steps: </w:t>
            </w:r>
          </w:p>
          <w:p w14:paraId="57A240CF" w14:textId="77777777" w:rsidR="00866A94" w:rsidRPr="00866A94" w:rsidRDefault="00866A94" w:rsidP="006B2116">
            <w:pPr>
              <w:rPr>
                <w:rFonts w:ascii="Arial" w:hAnsi="Arial" w:cs="Arial"/>
                <w:color w:val="000000"/>
                <w:sz w:val="24"/>
              </w:rPr>
            </w:pPr>
            <w:r w:rsidRPr="00866A94">
              <w:rPr>
                <w:rFonts w:ascii="Arial" w:hAnsi="Arial" w:cs="Arial"/>
                <w:color w:val="000000"/>
                <w:sz w:val="24"/>
              </w:rPr>
              <w:t>Press and hold the “</w:t>
            </w:r>
            <w:r w:rsidRPr="00866A94">
              <w:rPr>
                <w:rFonts w:ascii="Arial" w:hAnsi="Arial" w:cs="Arial"/>
                <w:color w:val="000000"/>
                <w:sz w:val="24"/>
              </w:rPr>
              <w:object w:dxaOrig="760" w:dyaOrig="760" w14:anchorId="23E61BE4">
                <v:shape id="对象 56" o:spid="_x0000_i1091" type="#_x0000_t75" style="width:14.7pt;height:16.8pt;mso-position-horizontal-relative:page;mso-position-vertical-relative:page" o:ole="">
                  <v:imagedata r:id="rId119" o:title=""/>
                </v:shape>
                <o:OLEObject Type="Embed" ProgID="CorelDraw.Graphic.18" ShapeID="对象 56" DrawAspect="Content" ObjectID="_1758349628" r:id="rId139"/>
              </w:object>
            </w:r>
            <w:r w:rsidRPr="00866A94">
              <w:rPr>
                <w:rFonts w:ascii="Arial" w:hAnsi="Arial" w:cs="Arial"/>
                <w:color w:val="000000"/>
                <w:sz w:val="24"/>
              </w:rPr>
              <w:t>” key and the “</w:t>
            </w:r>
            <w:r w:rsidRPr="00866A94">
              <w:rPr>
                <w:rFonts w:ascii="Arial" w:hAnsi="Arial" w:cs="Arial"/>
                <w:color w:val="000000"/>
                <w:sz w:val="24"/>
              </w:rPr>
              <w:object w:dxaOrig="760" w:dyaOrig="761" w14:anchorId="4DC8B7A5">
                <v:shape id="对象 57" o:spid="_x0000_i1092" type="#_x0000_t75" style="width:16.8pt;height:18.85pt;mso-position-horizontal-relative:page;mso-position-vertical-relative:page" o:ole="">
                  <v:imagedata r:id="rId121" o:title=""/>
                </v:shape>
                <o:OLEObject Type="Embed" ProgID="CorelDraw.Graphic.18" ShapeID="对象 57" DrawAspect="Content" ObjectID="_1758349629" r:id="rId140"/>
              </w:object>
            </w:r>
            <w:r w:rsidRPr="00866A94">
              <w:rPr>
                <w:rFonts w:ascii="Arial" w:hAnsi="Arial" w:cs="Arial"/>
                <w:color w:val="000000"/>
                <w:sz w:val="24"/>
              </w:rPr>
              <w:t>” key at the same time for about 2 seconds, at this time the, the buzzer beeps once and enter the “Cleaning” mode, and then press the “</w:t>
            </w:r>
            <w:r w:rsidRPr="00866A94">
              <w:rPr>
                <w:rFonts w:ascii="Arial" w:hAnsi="Arial" w:cs="Arial"/>
                <w:color w:val="000000"/>
                <w:sz w:val="24"/>
              </w:rPr>
              <w:object w:dxaOrig="760" w:dyaOrig="761" w14:anchorId="283A092A">
                <v:shape id="对象 58" o:spid="_x0000_i1093" type="#_x0000_t75" style="width:14.7pt;height:18.85pt;mso-position-horizontal-relative:page;mso-position-vertical-relative:page" o:ole="">
                  <v:imagedata r:id="rId121" o:title=""/>
                </v:shape>
                <o:OLEObject Type="Embed" ProgID="CorelDraw.Graphic.18" ShapeID="对象 58" DrawAspect="Content" ObjectID="_1758349630" r:id="rId141"/>
              </w:object>
            </w:r>
            <w:r w:rsidRPr="00866A94">
              <w:rPr>
                <w:rFonts w:ascii="Arial" w:hAnsi="Arial" w:cs="Arial"/>
                <w:color w:val="000000"/>
                <w:sz w:val="24"/>
              </w:rPr>
              <w:t xml:space="preserve">” key to enter the handpiece LED light adjustment state, at this time, the LED digital tube display the delay time. The default is 10 seconds, you can press the "+" or "-" key to proceed adjustment. The adjustment range is 10 ~ 20 seconds. Press the "G" button or no operation for about 5 seconds to exit the setting of the handpiece LED light delay. </w:t>
            </w:r>
          </w:p>
          <w:p w14:paraId="069D3645" w14:textId="77777777" w:rsidR="00866A94" w:rsidRPr="00866A94" w:rsidRDefault="00866A94" w:rsidP="00866A94">
            <w:pPr>
              <w:jc w:val="left"/>
              <w:rPr>
                <w:rFonts w:ascii="Arial" w:hAnsi="Arial" w:cs="Arial"/>
                <w:color w:val="000000"/>
                <w:sz w:val="24"/>
              </w:rPr>
            </w:pPr>
          </w:p>
          <w:p w14:paraId="5837AC36" w14:textId="77777777" w:rsidR="00866A94" w:rsidRPr="00866A94" w:rsidRDefault="00866A94" w:rsidP="00866A94">
            <w:pPr>
              <w:jc w:val="left"/>
              <w:rPr>
                <w:rFonts w:ascii="Arial" w:eastAsia="黑体" w:hAnsi="Arial" w:cs="Arial"/>
                <w:color w:val="000000"/>
                <w:sz w:val="32"/>
                <w:szCs w:val="40"/>
              </w:rPr>
            </w:pPr>
          </w:p>
        </w:tc>
      </w:tr>
    </w:tbl>
    <w:p w14:paraId="4325C5A7" w14:textId="77777777" w:rsidR="00866A94" w:rsidRDefault="00866A94">
      <w:pPr>
        <w:jc w:val="left"/>
        <w:rPr>
          <w:rFonts w:ascii="Arial" w:eastAsia="黑体" w:hAnsi="Arial" w:cs="Arial"/>
          <w:color w:val="000000"/>
          <w:sz w:val="32"/>
          <w:szCs w:val="40"/>
        </w:rPr>
        <w:sectPr w:rsidR="00866A94">
          <w:headerReference w:type="default" r:id="rId142"/>
          <w:pgSz w:w="11906" w:h="16838"/>
          <w:pgMar w:top="1440" w:right="1800" w:bottom="1440" w:left="1800" w:header="851" w:footer="992" w:gutter="0"/>
          <w:cols w:space="720"/>
          <w:docGrid w:type="lines" w:linePitch="312"/>
        </w:sectPr>
      </w:pPr>
    </w:p>
    <w:p w14:paraId="1B1C7867" w14:textId="77777777" w:rsidR="00866A94" w:rsidRDefault="00866A94">
      <w:pPr>
        <w:pStyle w:val="1"/>
      </w:pPr>
      <w:bookmarkStart w:id="27" w:name="_Toc39305130"/>
      <w:bookmarkStart w:id="28" w:name="_Toc115167241"/>
      <w:r>
        <w:lastRenderedPageBreak/>
        <w:t>6</w:t>
      </w:r>
      <w:r>
        <w:rPr>
          <w:rFonts w:eastAsia="宋体" w:hint="eastAsia"/>
        </w:rPr>
        <w:t>.</w:t>
      </w:r>
      <w:r>
        <w:rPr>
          <w:rFonts w:eastAsia="宋体"/>
        </w:rPr>
        <w:t xml:space="preserve"> </w:t>
      </w:r>
      <w:r>
        <w:t>Cleaning, Disinfection and Sterilization</w:t>
      </w:r>
      <w:bookmarkEnd w:id="27"/>
      <w:bookmarkEnd w:id="28"/>
    </w:p>
    <w:p w14:paraId="2E43CE00" w14:textId="77777777" w:rsidR="00866A94" w:rsidRDefault="00866A94">
      <w:pPr>
        <w:pStyle w:val="2"/>
      </w:pPr>
      <w:bookmarkStart w:id="29" w:name="_Toc39305131"/>
      <w:bookmarkStart w:id="30" w:name="_Toc115167242"/>
      <w:r>
        <w:t>6.1 Foreword</w:t>
      </w:r>
      <w:bookmarkEnd w:id="29"/>
      <w:bookmarkEnd w:id="30"/>
    </w:p>
    <w:p w14:paraId="7A42B3E2" w14:textId="77777777" w:rsidR="00866A94" w:rsidRDefault="00866A94">
      <w:pPr>
        <w:rPr>
          <w:rFonts w:ascii="Arial" w:hAnsi="Arial" w:cs="Arial"/>
          <w:color w:val="000000"/>
          <w:sz w:val="24"/>
          <w:szCs w:val="20"/>
        </w:rPr>
      </w:pPr>
      <w:r>
        <w:rPr>
          <w:rFonts w:ascii="Arial" w:hAnsi="Arial" w:cs="Arial"/>
          <w:color w:val="000000"/>
          <w:sz w:val="24"/>
          <w:szCs w:val="20"/>
        </w:rPr>
        <w:t>The parts for clinical application contamination are the outer surfaces of the handpiece, tip and wrench. For hygiene and sanitary safety purpose, these components must be cleaned, disinfected and sterilized before each usage to prevent any contamination. This concerns the first use as well as the subsequent uses. Comply with your national guidelines, standards and requirements for cleaning, disinfection and sterilization.</w:t>
      </w:r>
    </w:p>
    <w:p w14:paraId="6BFBD5CB" w14:textId="77777777" w:rsidR="00866A94" w:rsidRDefault="00866A94">
      <w:pPr>
        <w:rPr>
          <w:rFonts w:ascii="Arial" w:hAnsi="Arial" w:cs="Arial"/>
          <w:color w:val="000000"/>
          <w:sz w:val="24"/>
          <w:szCs w:val="20"/>
        </w:rPr>
      </w:pPr>
      <w:r>
        <w:rPr>
          <w:rFonts w:ascii="Arial" w:hAnsi="Arial" w:cs="Arial"/>
          <w:color w:val="000000"/>
          <w:sz w:val="24"/>
          <w:szCs w:val="20"/>
        </w:rPr>
        <w:t>Reprocessing procedures have only limited implications to these dental instruments. The limitation of the numbers of reprocessing procedures is therefore determined by the function / wear of the device. From the processing side there is no maximum number of allowable reprocessing. The device should no longer be reused in case of signs of material degradation.</w:t>
      </w:r>
    </w:p>
    <w:p w14:paraId="3745ADC7" w14:textId="77777777" w:rsidR="00866A94" w:rsidRDefault="00866A94">
      <w:pPr>
        <w:rPr>
          <w:rFonts w:ascii="Arial" w:hAnsi="Arial" w:cs="Arial"/>
          <w:color w:val="000000"/>
          <w:sz w:val="24"/>
          <w:szCs w:val="20"/>
        </w:rPr>
      </w:pPr>
      <w:r>
        <w:rPr>
          <w:rFonts w:ascii="Arial" w:hAnsi="Arial" w:cs="Arial"/>
          <w:color w:val="000000"/>
          <w:sz w:val="24"/>
          <w:szCs w:val="20"/>
        </w:rPr>
        <w:t>In case of damage, the device should be reprocessed before sending back to the manufacturer for repair.</w:t>
      </w:r>
    </w:p>
    <w:p w14:paraId="07288DD4" w14:textId="77777777" w:rsidR="00866A94" w:rsidRDefault="00866A94">
      <w:pPr>
        <w:pStyle w:val="2"/>
        <w:rPr>
          <w:rFonts w:eastAsia="宋体"/>
          <w:sz w:val="24"/>
        </w:rPr>
      </w:pPr>
      <w:bookmarkStart w:id="31" w:name="_Toc39305132"/>
      <w:bookmarkStart w:id="32" w:name="_Toc115167243"/>
      <w:r>
        <w:t>6.2 General recommendations</w:t>
      </w:r>
      <w:bookmarkEnd w:id="31"/>
      <w:bookmarkEnd w:id="32"/>
    </w:p>
    <w:p w14:paraId="39D5AC06" w14:textId="77777777" w:rsidR="00866A94" w:rsidRDefault="00866A94">
      <w:pPr>
        <w:pStyle w:val="ad"/>
        <w:numPr>
          <w:ilvl w:val="0"/>
          <w:numId w:val="7"/>
        </w:numPr>
        <w:ind w:firstLineChars="0"/>
        <w:rPr>
          <w:rFonts w:ascii="Arial" w:hAnsi="Arial" w:cs="Arial"/>
          <w:color w:val="000000"/>
          <w:sz w:val="24"/>
          <w:szCs w:val="20"/>
        </w:rPr>
      </w:pPr>
      <w:r>
        <w:rPr>
          <w:rFonts w:ascii="Arial" w:hAnsi="Arial" w:cs="Arial"/>
          <w:color w:val="000000"/>
          <w:sz w:val="24"/>
          <w:szCs w:val="20"/>
        </w:rPr>
        <w:t>The user is responsible for the sterility of the product for the first cycle and each further usage as well as for the usage of damaged or dirty instruments, where applicable after sterility.</w:t>
      </w:r>
    </w:p>
    <w:p w14:paraId="553529E3" w14:textId="77777777" w:rsidR="00866A94" w:rsidRDefault="00866A94">
      <w:pPr>
        <w:pStyle w:val="ad"/>
        <w:numPr>
          <w:ilvl w:val="0"/>
          <w:numId w:val="7"/>
        </w:numPr>
        <w:ind w:firstLineChars="0"/>
        <w:rPr>
          <w:rFonts w:ascii="Arial" w:hAnsi="Arial" w:cs="Arial"/>
          <w:color w:val="000000"/>
          <w:sz w:val="24"/>
          <w:szCs w:val="20"/>
        </w:rPr>
      </w:pPr>
      <w:r>
        <w:rPr>
          <w:rFonts w:ascii="Arial" w:hAnsi="Arial" w:cs="Arial"/>
          <w:color w:val="000000"/>
          <w:sz w:val="24"/>
          <w:szCs w:val="20"/>
        </w:rPr>
        <w:t>For your own safety, please wear personal protective equipment (gloves, safety glasses, etc.).</w:t>
      </w:r>
    </w:p>
    <w:p w14:paraId="7394BCC8" w14:textId="77777777" w:rsidR="00866A94" w:rsidRDefault="00866A94">
      <w:pPr>
        <w:pStyle w:val="ad"/>
        <w:numPr>
          <w:ilvl w:val="0"/>
          <w:numId w:val="7"/>
        </w:numPr>
        <w:ind w:firstLineChars="0"/>
        <w:rPr>
          <w:rFonts w:ascii="Arial" w:hAnsi="Arial" w:cs="Arial"/>
          <w:color w:val="000000"/>
          <w:sz w:val="24"/>
          <w:szCs w:val="20"/>
        </w:rPr>
      </w:pPr>
      <w:r>
        <w:rPr>
          <w:rFonts w:ascii="Arial" w:hAnsi="Arial" w:cs="Arial"/>
          <w:color w:val="000000"/>
          <w:sz w:val="24"/>
          <w:szCs w:val="20"/>
        </w:rPr>
        <w:t>Use only a disinfecting solution which is approved for its efficacy (VAH/DGHM-listing, CE marking, and FDA approval) and in accordance with the DFU of the disinfecting solution manufacturer.</w:t>
      </w:r>
    </w:p>
    <w:p w14:paraId="2C1B4443" w14:textId="77777777" w:rsidR="00866A94" w:rsidRDefault="00866A94">
      <w:pPr>
        <w:pStyle w:val="ad"/>
        <w:numPr>
          <w:ilvl w:val="0"/>
          <w:numId w:val="7"/>
        </w:numPr>
        <w:ind w:firstLineChars="0"/>
        <w:rPr>
          <w:rFonts w:ascii="Arial" w:hAnsi="Arial" w:cs="Arial"/>
          <w:color w:val="000000"/>
          <w:sz w:val="24"/>
          <w:szCs w:val="20"/>
        </w:rPr>
      </w:pPr>
      <w:r>
        <w:rPr>
          <w:rFonts w:ascii="Arial" w:hAnsi="Arial" w:cs="Arial"/>
          <w:color w:val="000000"/>
          <w:sz w:val="24"/>
          <w:szCs w:val="20"/>
        </w:rPr>
        <w:t>The water quality has to be convenient to the local regulations especially for the last rinsing step or with a washer-disinfector.</w:t>
      </w:r>
    </w:p>
    <w:p w14:paraId="2D167EB4" w14:textId="77777777" w:rsidR="00866A94" w:rsidRDefault="00866A94">
      <w:pPr>
        <w:pStyle w:val="ad"/>
        <w:numPr>
          <w:ilvl w:val="0"/>
          <w:numId w:val="7"/>
        </w:numPr>
        <w:ind w:firstLineChars="0"/>
        <w:rPr>
          <w:rFonts w:ascii="Arial" w:hAnsi="Arial" w:cs="Arial"/>
          <w:color w:val="000000"/>
          <w:sz w:val="24"/>
          <w:szCs w:val="20"/>
        </w:rPr>
      </w:pPr>
      <w:r>
        <w:rPr>
          <w:rFonts w:ascii="Arial" w:hAnsi="Arial" w:cs="Arial"/>
          <w:color w:val="000000"/>
          <w:sz w:val="24"/>
          <w:szCs w:val="20"/>
        </w:rPr>
        <w:t>Thoroughly clean and wash the components before autoclaving.</w:t>
      </w:r>
    </w:p>
    <w:p w14:paraId="53079A5A" w14:textId="77777777" w:rsidR="00866A94" w:rsidRDefault="00866A94">
      <w:pPr>
        <w:pStyle w:val="ad"/>
        <w:numPr>
          <w:ilvl w:val="0"/>
          <w:numId w:val="7"/>
        </w:numPr>
        <w:ind w:firstLineChars="0"/>
        <w:rPr>
          <w:rFonts w:ascii="Arial" w:hAnsi="Arial" w:cs="Arial"/>
          <w:color w:val="000000"/>
          <w:sz w:val="24"/>
          <w:szCs w:val="20"/>
        </w:rPr>
      </w:pPr>
      <w:r>
        <w:rPr>
          <w:rFonts w:ascii="Arial" w:hAnsi="Arial" w:cs="Arial"/>
          <w:color w:val="000000"/>
          <w:sz w:val="24"/>
          <w:szCs w:val="20"/>
        </w:rPr>
        <w:t>Do not use bleach or chloride disinfectant materials.</w:t>
      </w:r>
    </w:p>
    <w:p w14:paraId="65B95C2A" w14:textId="77777777" w:rsidR="00866A94" w:rsidRDefault="00866A94">
      <w:pPr>
        <w:pStyle w:val="2"/>
      </w:pPr>
      <w:bookmarkStart w:id="33" w:name="_Toc39305133"/>
      <w:bookmarkStart w:id="34" w:name="_Toc115167244"/>
      <w:r>
        <w:t>6.3 Autoclavable components</w:t>
      </w:r>
      <w:bookmarkEnd w:id="33"/>
      <w:bookmarkEnd w:id="3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3"/>
        <w:gridCol w:w="539"/>
        <w:gridCol w:w="2693"/>
        <w:gridCol w:w="2977"/>
      </w:tblGrid>
      <w:tr w:rsidR="00866A94" w:rsidRPr="00866A94" w14:paraId="262304CC" w14:textId="77777777" w:rsidTr="00BB02B7">
        <w:trPr>
          <w:trHeight w:val="600"/>
          <w:jc w:val="center"/>
        </w:trPr>
        <w:tc>
          <w:tcPr>
            <w:tcW w:w="8472" w:type="dxa"/>
            <w:gridSpan w:val="4"/>
            <w:shd w:val="clear" w:color="auto" w:fill="auto"/>
            <w:vAlign w:val="center"/>
          </w:tcPr>
          <w:p w14:paraId="13119F90" w14:textId="77777777" w:rsidR="00866A94" w:rsidRPr="00866A94" w:rsidRDefault="00866A94" w:rsidP="00866A94">
            <w:pPr>
              <w:pStyle w:val="aa"/>
              <w:ind w:firstLineChars="0" w:firstLine="0"/>
              <w:rPr>
                <w:rFonts w:ascii="Arial" w:hAnsi="Arial" w:cs="Arial"/>
                <w:b/>
                <w:color w:val="000000"/>
                <w:sz w:val="24"/>
              </w:rPr>
            </w:pPr>
            <w:r w:rsidRPr="00866A94">
              <w:rPr>
                <w:rFonts w:ascii="Arial" w:hAnsi="Arial" w:cs="Arial"/>
                <w:b/>
                <w:color w:val="000000"/>
                <w:sz w:val="24"/>
              </w:rPr>
              <w:t>Autoclavable Components</w:t>
            </w:r>
          </w:p>
        </w:tc>
      </w:tr>
      <w:tr w:rsidR="00866A94" w:rsidRPr="00866A94" w14:paraId="15441BDF" w14:textId="77777777" w:rsidTr="00BB02B7">
        <w:trPr>
          <w:trHeight w:val="1133"/>
          <w:jc w:val="center"/>
        </w:trPr>
        <w:tc>
          <w:tcPr>
            <w:tcW w:w="2802" w:type="dxa"/>
            <w:gridSpan w:val="2"/>
            <w:shd w:val="clear" w:color="auto" w:fill="auto"/>
          </w:tcPr>
          <w:p w14:paraId="287BC367" w14:textId="77777777" w:rsidR="00866A94" w:rsidRPr="00866A94" w:rsidRDefault="00866A94" w:rsidP="00866A94">
            <w:pPr>
              <w:pStyle w:val="aa"/>
              <w:ind w:firstLineChars="0" w:firstLine="0"/>
              <w:rPr>
                <w:rFonts w:ascii="Arial" w:hAnsi="Arial" w:cs="Arial"/>
                <w:color w:val="000000"/>
                <w:sz w:val="24"/>
              </w:rPr>
            </w:pPr>
            <w:r w:rsidRPr="00866A94">
              <w:rPr>
                <w:rFonts w:ascii="Arial" w:hAnsi="Arial" w:cs="Arial"/>
                <w:color w:val="000000"/>
              </w:rPr>
              <w:t>Handpiece</w:t>
            </w:r>
          </w:p>
          <w:p w14:paraId="2F041039" w14:textId="77777777" w:rsidR="00866A94" w:rsidRPr="00866A94" w:rsidRDefault="00866A94" w:rsidP="00866A94">
            <w:pPr>
              <w:pStyle w:val="aa"/>
              <w:ind w:firstLine="420"/>
              <w:rPr>
                <w:rFonts w:ascii="Arial" w:hAnsi="Arial" w:cs="Arial"/>
                <w:color w:val="000000"/>
                <w:sz w:val="24"/>
              </w:rPr>
            </w:pPr>
            <w:r w:rsidRPr="00866A94">
              <w:rPr>
                <w:rFonts w:ascii="Arial" w:hAnsi="Arial" w:cs="Arial"/>
                <w:color w:val="000000"/>
              </w:rPr>
              <w:object w:dxaOrig="4478" w:dyaOrig="4027" w14:anchorId="557E4A07">
                <v:shape id="对象 59" o:spid="_x0000_i1094" type="#_x0000_t75" style="width:81.8pt;height:74.1pt;mso-position-horizontal-relative:page;mso-position-vertical-relative:page" o:ole="">
                  <v:imagedata r:id="rId143" o:title=""/>
                </v:shape>
                <o:OLEObject Type="Embed" ProgID="CorelDraw.Graphic.18" ShapeID="对象 59" DrawAspect="Content" ObjectID="_1758349631" r:id="rId144"/>
              </w:object>
            </w:r>
          </w:p>
        </w:tc>
        <w:tc>
          <w:tcPr>
            <w:tcW w:w="2693" w:type="dxa"/>
            <w:shd w:val="clear" w:color="auto" w:fill="auto"/>
          </w:tcPr>
          <w:p w14:paraId="49EF3153" w14:textId="77777777" w:rsidR="00866A94" w:rsidRPr="00866A94" w:rsidRDefault="00866A94" w:rsidP="00866A94">
            <w:pPr>
              <w:pStyle w:val="aa"/>
              <w:ind w:firstLineChars="0" w:firstLine="0"/>
              <w:rPr>
                <w:rFonts w:ascii="Arial" w:hAnsi="Arial" w:cs="Arial"/>
                <w:color w:val="000000"/>
              </w:rPr>
            </w:pPr>
            <w:r w:rsidRPr="00866A94">
              <w:rPr>
                <w:rFonts w:ascii="Arial" w:hAnsi="Arial" w:cs="Arial"/>
                <w:color w:val="000000"/>
              </w:rPr>
              <w:t>Tip</w:t>
            </w:r>
          </w:p>
          <w:p w14:paraId="78441617" w14:textId="77777777" w:rsidR="00866A94" w:rsidRPr="00866A94" w:rsidRDefault="00866A94" w:rsidP="00866A94">
            <w:pPr>
              <w:pStyle w:val="aa"/>
              <w:ind w:firstLine="420"/>
              <w:rPr>
                <w:rFonts w:ascii="Arial" w:hAnsi="Arial" w:cs="Arial"/>
                <w:color w:val="000000"/>
              </w:rPr>
            </w:pPr>
            <w:r w:rsidRPr="00866A94">
              <w:rPr>
                <w:rFonts w:ascii="Arial" w:hAnsi="Arial" w:cs="Arial"/>
                <w:color w:val="000000"/>
              </w:rPr>
              <w:object w:dxaOrig="1609" w:dyaOrig="1228" w14:anchorId="68EACA1A">
                <v:shape id="对象 60" o:spid="_x0000_i1095" type="#_x0000_t75" style="width:84.6pt;height:66.4pt;mso-position-horizontal-relative:page;mso-position-vertical-relative:page" o:ole="">
                  <v:imagedata r:id="rId145" o:title=""/>
                </v:shape>
                <o:OLEObject Type="Embed" ProgID="CorelDraw.Graphic.18" ShapeID="对象 60" DrawAspect="Content" ObjectID="_1758349632" r:id="rId146"/>
              </w:object>
            </w:r>
          </w:p>
        </w:tc>
        <w:tc>
          <w:tcPr>
            <w:tcW w:w="2977" w:type="dxa"/>
            <w:shd w:val="clear" w:color="auto" w:fill="auto"/>
          </w:tcPr>
          <w:p w14:paraId="6710617F" w14:textId="77777777" w:rsidR="00866A94" w:rsidRPr="00866A94" w:rsidRDefault="00866A94" w:rsidP="00866A94">
            <w:pPr>
              <w:pStyle w:val="aa"/>
              <w:ind w:firstLineChars="0" w:firstLine="0"/>
              <w:rPr>
                <w:rFonts w:ascii="Arial" w:hAnsi="Arial" w:cs="Arial"/>
                <w:color w:val="000000"/>
              </w:rPr>
            </w:pPr>
            <w:r w:rsidRPr="00866A94">
              <w:rPr>
                <w:rFonts w:ascii="Arial" w:hAnsi="Arial" w:cs="Arial"/>
                <w:color w:val="000000"/>
              </w:rPr>
              <w:t>Wrench</w:t>
            </w:r>
          </w:p>
          <w:p w14:paraId="7A7929C3" w14:textId="77777777" w:rsidR="00866A94" w:rsidRPr="00866A94" w:rsidRDefault="00897597" w:rsidP="00866A94">
            <w:pPr>
              <w:pStyle w:val="aa"/>
              <w:ind w:firstLine="420"/>
              <w:rPr>
                <w:rFonts w:ascii="Arial" w:hAnsi="Arial" w:cs="Arial"/>
                <w:color w:val="000000"/>
              </w:rPr>
            </w:pPr>
            <w:r>
              <w:rPr>
                <w:rFonts w:ascii="Arial" w:hAnsi="Arial" w:cs="Arial"/>
                <w:noProof/>
                <w:color w:val="000000"/>
              </w:rPr>
              <w:object w:dxaOrig="1440" w:dyaOrig="1440" w14:anchorId="1258464D">
                <v:shape id="_x0000_s1027" type="#_x0000_t75" style="position:absolute;left:0;text-align:left;margin-left:17pt;margin-top:17.6pt;width:107.4pt;height:38pt;z-index:251658240">
                  <v:imagedata r:id="rId147" o:title=""/>
                  <w10:wrap type="square"/>
                </v:shape>
                <o:OLEObject Type="Embed" ProgID="CorelDraw.Graphic.18" ShapeID="_x0000_s1027" DrawAspect="Content" ObjectID="_1758349649" r:id="rId148"/>
              </w:object>
            </w:r>
          </w:p>
        </w:tc>
      </w:tr>
      <w:tr w:rsidR="00866A94" w:rsidRPr="00866A94" w14:paraId="7A4D3D32" w14:textId="77777777" w:rsidTr="00BB02B7">
        <w:trPr>
          <w:trHeight w:val="1133"/>
          <w:jc w:val="center"/>
        </w:trPr>
        <w:tc>
          <w:tcPr>
            <w:tcW w:w="8472" w:type="dxa"/>
            <w:gridSpan w:val="4"/>
            <w:shd w:val="clear" w:color="auto" w:fill="auto"/>
          </w:tcPr>
          <w:p w14:paraId="70EE0191" w14:textId="77777777" w:rsidR="00866A94" w:rsidRPr="00866A94" w:rsidRDefault="00866A94" w:rsidP="00866A94">
            <w:pPr>
              <w:pStyle w:val="aa"/>
              <w:shd w:val="clear" w:color="auto" w:fill="D8D8D8"/>
              <w:ind w:firstLineChars="0" w:firstLine="0"/>
              <w:jc w:val="left"/>
              <w:rPr>
                <w:color w:val="000000"/>
              </w:rPr>
            </w:pPr>
            <w:r w:rsidRPr="00866A94">
              <w:rPr>
                <w:color w:val="000000"/>
              </w:rPr>
              <w:object w:dxaOrig="4743" w:dyaOrig="1379" w14:anchorId="5F8DBF4E">
                <v:shape id="对象 62" o:spid="_x0000_i1096" type="#_x0000_t75" style="width:100.65pt;height:27.95pt;mso-position-horizontal-relative:page;mso-position-vertical-relative:page" o:ole="">
                  <v:imagedata r:id="rId38" o:title=""/>
                </v:shape>
                <o:OLEObject Type="Embed" ProgID="CorelDraw.Graphic.17" ShapeID="对象 62" DrawAspect="Content" ObjectID="_1758349633" r:id="rId149"/>
              </w:object>
            </w:r>
          </w:p>
          <w:p w14:paraId="75BF036B" w14:textId="77777777" w:rsidR="00866A94" w:rsidRPr="00866A94" w:rsidRDefault="00866A94" w:rsidP="00866A94">
            <w:pPr>
              <w:pStyle w:val="aa"/>
              <w:numPr>
                <w:ilvl w:val="0"/>
                <w:numId w:val="8"/>
              </w:numPr>
              <w:shd w:val="clear" w:color="auto" w:fill="D8D8D8"/>
              <w:ind w:firstLineChars="0"/>
              <w:jc w:val="left"/>
              <w:rPr>
                <w:rFonts w:ascii="Arial" w:hAnsi="Arial" w:cs="Arial"/>
                <w:color w:val="000000"/>
                <w:sz w:val="24"/>
              </w:rPr>
            </w:pPr>
            <w:r w:rsidRPr="00866A94">
              <w:rPr>
                <w:rFonts w:ascii="Arial" w:hAnsi="Arial" w:cs="Arial"/>
                <w:color w:val="000000"/>
                <w:sz w:val="24"/>
              </w:rPr>
              <w:t xml:space="preserve">Only the components above can be autoclaved. </w:t>
            </w:r>
          </w:p>
          <w:p w14:paraId="3BF327DE" w14:textId="77777777" w:rsidR="00866A94" w:rsidRPr="00866A94" w:rsidRDefault="00866A94" w:rsidP="00866A94">
            <w:pPr>
              <w:pStyle w:val="aa"/>
              <w:numPr>
                <w:ilvl w:val="0"/>
                <w:numId w:val="8"/>
              </w:numPr>
              <w:shd w:val="clear" w:color="auto" w:fill="D8D8D8"/>
              <w:ind w:firstLineChars="0"/>
              <w:jc w:val="left"/>
              <w:rPr>
                <w:rFonts w:ascii="Arial" w:hAnsi="Arial" w:cs="Arial"/>
                <w:color w:val="000000"/>
                <w:sz w:val="24"/>
              </w:rPr>
            </w:pPr>
            <w:r w:rsidRPr="00866A94">
              <w:rPr>
                <w:rFonts w:ascii="Arial" w:hAnsi="Arial" w:cs="Arial"/>
                <w:color w:val="000000"/>
                <w:sz w:val="24"/>
              </w:rPr>
              <w:t>Before first use and after each use, sterilize the above components.</w:t>
            </w:r>
          </w:p>
        </w:tc>
      </w:tr>
      <w:tr w:rsidR="00866A94" w:rsidRPr="00866A94" w14:paraId="0BEBB31A" w14:textId="77777777" w:rsidTr="00BB02B7">
        <w:trPr>
          <w:trHeight w:val="530"/>
          <w:jc w:val="center"/>
        </w:trPr>
        <w:tc>
          <w:tcPr>
            <w:tcW w:w="8472" w:type="dxa"/>
            <w:gridSpan w:val="4"/>
            <w:shd w:val="clear" w:color="auto" w:fill="auto"/>
          </w:tcPr>
          <w:p w14:paraId="0031A74C" w14:textId="77777777" w:rsidR="00866A94" w:rsidRPr="00866A94" w:rsidRDefault="00866A94" w:rsidP="00866A94">
            <w:pPr>
              <w:pStyle w:val="aa"/>
              <w:ind w:firstLineChars="0" w:firstLine="0"/>
              <w:rPr>
                <w:rFonts w:ascii="Arial" w:hAnsi="Arial" w:cs="Arial"/>
                <w:b/>
                <w:color w:val="000000"/>
                <w:sz w:val="24"/>
              </w:rPr>
            </w:pPr>
            <w:r w:rsidRPr="00866A94">
              <w:rPr>
                <w:rFonts w:ascii="Arial" w:hAnsi="Arial" w:cs="Arial"/>
                <w:b/>
                <w:color w:val="000000"/>
                <w:sz w:val="24"/>
              </w:rPr>
              <w:t>Reprocessing Instructions</w:t>
            </w:r>
          </w:p>
        </w:tc>
      </w:tr>
      <w:tr w:rsidR="00866A94" w:rsidRPr="00866A94" w14:paraId="429FDB8E" w14:textId="77777777" w:rsidTr="00BB02B7">
        <w:trPr>
          <w:jc w:val="center"/>
        </w:trPr>
        <w:tc>
          <w:tcPr>
            <w:tcW w:w="2263" w:type="dxa"/>
            <w:shd w:val="clear" w:color="auto" w:fill="auto"/>
            <w:vAlign w:val="center"/>
          </w:tcPr>
          <w:p w14:paraId="6C42B187" w14:textId="77777777" w:rsidR="00866A94" w:rsidRPr="00866A94" w:rsidRDefault="00866A94" w:rsidP="00866A94">
            <w:pPr>
              <w:jc w:val="left"/>
              <w:rPr>
                <w:rFonts w:ascii="Arial" w:hAnsi="Arial" w:cs="Arial"/>
                <w:bCs/>
                <w:color w:val="000000"/>
                <w:sz w:val="24"/>
              </w:rPr>
            </w:pPr>
            <w:bookmarkStart w:id="35" w:name="_Hlk23323067"/>
            <w:r w:rsidRPr="00866A94">
              <w:rPr>
                <w:rFonts w:ascii="Arial" w:hAnsi="Arial" w:cs="Arial"/>
                <w:b/>
                <w:bCs/>
                <w:color w:val="000000"/>
                <w:sz w:val="24"/>
              </w:rPr>
              <w:t>Preparation at the Point of Use:</w:t>
            </w:r>
          </w:p>
        </w:tc>
        <w:tc>
          <w:tcPr>
            <w:tcW w:w="6209" w:type="dxa"/>
            <w:gridSpan w:val="3"/>
            <w:shd w:val="clear" w:color="auto" w:fill="auto"/>
          </w:tcPr>
          <w:p w14:paraId="55A18264" w14:textId="77777777" w:rsidR="00866A94" w:rsidRPr="00866A94" w:rsidRDefault="00866A94">
            <w:pPr>
              <w:rPr>
                <w:rFonts w:ascii="Arial" w:hAnsi="Arial" w:cs="Arial"/>
                <w:color w:val="000000"/>
                <w:sz w:val="24"/>
              </w:rPr>
            </w:pPr>
            <w:r w:rsidRPr="00866A94">
              <w:rPr>
                <w:rFonts w:ascii="Arial" w:hAnsi="Arial" w:cs="Arial"/>
                <w:color w:val="000000"/>
                <w:sz w:val="24"/>
              </w:rPr>
              <w:t>Before cleaning, disconnect the handpiece and tips from the main unit. Disassemble the light guide and lamp beads from the handpiece. Refer to Chapter 4.4 and 4.5 of this manual for disassembly instructions. Remove gross contaminations from the components with code water (&lt;40°C) immediately after use. Don’t use a fixating detergent or hot water (&gt;40°C) as this can cause the fixation of residuals which may influence the result of the reprocessing process.</w:t>
            </w:r>
          </w:p>
          <w:p w14:paraId="301418B6" w14:textId="77777777" w:rsidR="00866A94" w:rsidRPr="00866A94" w:rsidRDefault="00866A94">
            <w:pPr>
              <w:rPr>
                <w:rFonts w:ascii="Arial" w:hAnsi="Arial" w:cs="Arial"/>
                <w:color w:val="000000"/>
                <w:sz w:val="24"/>
              </w:rPr>
            </w:pPr>
            <w:r w:rsidRPr="00866A94">
              <w:rPr>
                <w:rFonts w:ascii="Arial" w:hAnsi="Arial" w:cs="Arial"/>
                <w:color w:val="000000"/>
                <w:sz w:val="24"/>
              </w:rPr>
              <w:t>Store the instruments in a humid surrounding.</w:t>
            </w:r>
          </w:p>
          <w:p w14:paraId="0E04C48E" w14:textId="77777777" w:rsidR="00866A94" w:rsidRPr="00866A94" w:rsidRDefault="00866A94" w:rsidP="00866A94">
            <w:pPr>
              <w:shd w:val="clear" w:color="auto" w:fill="D0CECE"/>
              <w:rPr>
                <w:color w:val="000000"/>
              </w:rPr>
            </w:pPr>
            <w:r w:rsidRPr="00866A94">
              <w:rPr>
                <w:rFonts w:ascii="Arial" w:hAnsi="Arial" w:cs="Arial"/>
                <w:color w:val="000000"/>
              </w:rPr>
              <w:object w:dxaOrig="4746" w:dyaOrig="1379" w14:anchorId="5BF0EA2D">
                <v:shape id="对象 63" o:spid="_x0000_i1097" type="#_x0000_t75" style="width:75.5pt;height:20.95pt;mso-position-horizontal-relative:page;mso-position-vertical-relative:page" o:ole="">
                  <v:imagedata r:id="rId38" o:title=""/>
                </v:shape>
                <o:OLEObject Type="Embed" ProgID="CorelDraw.Graphic.17" ShapeID="对象 63" DrawAspect="Content" ObjectID="_1758349634" r:id="rId150"/>
              </w:object>
            </w:r>
          </w:p>
          <w:p w14:paraId="67F5252B" w14:textId="77777777" w:rsidR="00866A94" w:rsidRPr="00866A94" w:rsidRDefault="00866A94" w:rsidP="00866A94">
            <w:pPr>
              <w:shd w:val="clear" w:color="auto" w:fill="D0CECE"/>
              <w:rPr>
                <w:rFonts w:ascii="Arial" w:hAnsi="Arial" w:cs="Arial"/>
                <w:color w:val="000000"/>
                <w:sz w:val="24"/>
              </w:rPr>
            </w:pPr>
            <w:r w:rsidRPr="00866A94">
              <w:rPr>
                <w:rFonts w:ascii="Arial" w:hAnsi="Arial" w:cs="Arial"/>
                <w:color w:val="000000"/>
                <w:sz w:val="24"/>
              </w:rPr>
              <w:t>Do not submerge the components or wipe them with any of the following functional water (acidic electrolyzed water, strong alkaline solution, or ozone water), medical agents (glutaral, etc.), or any other special types of water or commercial cleaning liquids. Such liquids may result in metal corrosion and adhesion of the residual medical agents to the components.</w:t>
            </w:r>
          </w:p>
        </w:tc>
      </w:tr>
      <w:tr w:rsidR="00866A94" w:rsidRPr="00866A94" w14:paraId="24801E0E" w14:textId="77777777" w:rsidTr="00BB02B7">
        <w:trPr>
          <w:jc w:val="center"/>
        </w:trPr>
        <w:tc>
          <w:tcPr>
            <w:tcW w:w="2263" w:type="dxa"/>
            <w:shd w:val="clear" w:color="auto" w:fill="auto"/>
            <w:vAlign w:val="center"/>
          </w:tcPr>
          <w:p w14:paraId="09B6B6DF" w14:textId="77777777" w:rsidR="00866A94" w:rsidRPr="00866A94" w:rsidRDefault="00866A94" w:rsidP="00866A94">
            <w:pPr>
              <w:jc w:val="left"/>
              <w:rPr>
                <w:rFonts w:ascii="Arial" w:hAnsi="Arial" w:cs="Arial"/>
                <w:b/>
                <w:bCs/>
                <w:color w:val="000000"/>
                <w:sz w:val="24"/>
              </w:rPr>
            </w:pPr>
            <w:r w:rsidRPr="00866A94">
              <w:rPr>
                <w:rFonts w:ascii="Arial" w:hAnsi="Arial" w:cs="Arial"/>
                <w:b/>
                <w:bCs/>
                <w:color w:val="000000"/>
                <w:sz w:val="24"/>
              </w:rPr>
              <w:t>Transportation:</w:t>
            </w:r>
          </w:p>
        </w:tc>
        <w:tc>
          <w:tcPr>
            <w:tcW w:w="6209" w:type="dxa"/>
            <w:gridSpan w:val="3"/>
            <w:shd w:val="clear" w:color="auto" w:fill="auto"/>
          </w:tcPr>
          <w:p w14:paraId="41924C26" w14:textId="77777777" w:rsidR="00866A94" w:rsidRPr="00866A94" w:rsidRDefault="00866A94">
            <w:pPr>
              <w:rPr>
                <w:rFonts w:ascii="Arial" w:hAnsi="Arial" w:cs="Arial"/>
                <w:color w:val="000000"/>
                <w:sz w:val="24"/>
              </w:rPr>
            </w:pPr>
            <w:r w:rsidRPr="00866A94">
              <w:rPr>
                <w:rFonts w:ascii="Arial" w:hAnsi="Arial" w:cs="Arial"/>
                <w:color w:val="000000"/>
                <w:sz w:val="24"/>
              </w:rPr>
              <w:t>Safe storage and transportation to the reprocessing area to avoid any damage and contamination to the environment.</w:t>
            </w:r>
          </w:p>
        </w:tc>
      </w:tr>
      <w:tr w:rsidR="00866A94" w:rsidRPr="00866A94" w14:paraId="692260CF" w14:textId="77777777" w:rsidTr="00BB02B7">
        <w:trPr>
          <w:jc w:val="center"/>
        </w:trPr>
        <w:tc>
          <w:tcPr>
            <w:tcW w:w="2263" w:type="dxa"/>
            <w:shd w:val="clear" w:color="auto" w:fill="auto"/>
            <w:vAlign w:val="center"/>
          </w:tcPr>
          <w:p w14:paraId="620DC72A" w14:textId="77777777" w:rsidR="00866A94" w:rsidRPr="00866A94" w:rsidRDefault="00866A94" w:rsidP="00866A94">
            <w:pPr>
              <w:jc w:val="left"/>
              <w:rPr>
                <w:rFonts w:ascii="Arial" w:hAnsi="Arial" w:cs="Arial"/>
                <w:b/>
                <w:color w:val="000000"/>
                <w:sz w:val="24"/>
              </w:rPr>
            </w:pPr>
            <w:r w:rsidRPr="00866A94">
              <w:rPr>
                <w:rFonts w:ascii="Arial" w:hAnsi="Arial" w:cs="Arial"/>
                <w:b/>
                <w:bCs/>
                <w:color w:val="000000"/>
                <w:sz w:val="24"/>
              </w:rPr>
              <w:t>Preparation for Decontamination:</w:t>
            </w:r>
          </w:p>
        </w:tc>
        <w:tc>
          <w:tcPr>
            <w:tcW w:w="6209" w:type="dxa"/>
            <w:gridSpan w:val="3"/>
            <w:shd w:val="clear" w:color="auto" w:fill="auto"/>
          </w:tcPr>
          <w:p w14:paraId="459E8C6B" w14:textId="77777777" w:rsidR="00866A94" w:rsidRPr="00866A94" w:rsidRDefault="00866A94">
            <w:pPr>
              <w:rPr>
                <w:rFonts w:ascii="Arial" w:hAnsi="Arial" w:cs="Arial"/>
                <w:color w:val="000000"/>
                <w:sz w:val="24"/>
              </w:rPr>
            </w:pPr>
            <w:r w:rsidRPr="00866A94">
              <w:rPr>
                <w:rFonts w:ascii="Arial" w:hAnsi="Arial" w:cs="Arial"/>
                <w:color w:val="000000"/>
                <w:sz w:val="24"/>
              </w:rPr>
              <w:t>The devices must be reprocessed in a disassembled state.</w:t>
            </w:r>
          </w:p>
          <w:p w14:paraId="6E7DCFDE" w14:textId="77777777" w:rsidR="00866A94" w:rsidRPr="00866A94" w:rsidRDefault="00866A94" w:rsidP="00866A94">
            <w:pPr>
              <w:shd w:val="clear" w:color="auto" w:fill="D0CECE"/>
              <w:spacing w:before="60"/>
              <w:jc w:val="left"/>
              <w:rPr>
                <w:rFonts w:ascii="Arial" w:hAnsi="Arial" w:cs="Arial"/>
                <w:color w:val="000000"/>
                <w:sz w:val="24"/>
              </w:rPr>
            </w:pPr>
            <w:r w:rsidRPr="00866A94">
              <w:rPr>
                <w:rFonts w:ascii="Arial" w:hAnsi="Arial" w:cs="Arial"/>
                <w:color w:val="000000"/>
              </w:rPr>
              <w:object w:dxaOrig="4746" w:dyaOrig="1379" w14:anchorId="4454AE31">
                <v:shape id="对象 64" o:spid="_x0000_i1098" type="#_x0000_t75" style="width:75.5pt;height:20.95pt;mso-position-horizontal-relative:page;mso-position-vertical-relative:page" o:ole="">
                  <v:imagedata r:id="rId38" o:title=""/>
                </v:shape>
                <o:OLEObject Type="Embed" ProgID="CorelDraw.Graphic.17" ShapeID="对象 64" DrawAspect="Content" ObjectID="_1758349635" r:id="rId151"/>
              </w:object>
            </w:r>
          </w:p>
          <w:p w14:paraId="6B9C602C" w14:textId="77777777" w:rsidR="00866A94" w:rsidRPr="00866A94" w:rsidRDefault="00866A94" w:rsidP="00866A94">
            <w:pPr>
              <w:shd w:val="clear" w:color="auto" w:fill="D0CECE"/>
              <w:rPr>
                <w:rFonts w:ascii="Arial" w:hAnsi="Arial" w:cs="Arial"/>
                <w:color w:val="000000"/>
                <w:sz w:val="24"/>
              </w:rPr>
            </w:pPr>
            <w:r w:rsidRPr="00866A94">
              <w:rPr>
                <w:rFonts w:ascii="Arial" w:hAnsi="Arial" w:cs="Arial"/>
                <w:color w:val="000000"/>
                <w:sz w:val="24"/>
              </w:rPr>
              <w:t>Observe suitable personal protective measures.</w:t>
            </w:r>
          </w:p>
        </w:tc>
      </w:tr>
      <w:tr w:rsidR="00866A94" w:rsidRPr="00866A94" w14:paraId="0A93BF2B" w14:textId="77777777" w:rsidTr="00BB02B7">
        <w:trPr>
          <w:jc w:val="center"/>
        </w:trPr>
        <w:tc>
          <w:tcPr>
            <w:tcW w:w="2263" w:type="dxa"/>
            <w:shd w:val="clear" w:color="auto" w:fill="auto"/>
            <w:vAlign w:val="center"/>
          </w:tcPr>
          <w:p w14:paraId="66E8C388" w14:textId="77777777" w:rsidR="00866A94" w:rsidRPr="00866A94" w:rsidRDefault="00866A94" w:rsidP="00866A94">
            <w:pPr>
              <w:jc w:val="left"/>
              <w:rPr>
                <w:rFonts w:ascii="Arial" w:hAnsi="Arial" w:cs="Arial"/>
                <w:b/>
                <w:bCs/>
                <w:color w:val="000000"/>
                <w:sz w:val="24"/>
              </w:rPr>
            </w:pPr>
            <w:r w:rsidRPr="00866A94">
              <w:rPr>
                <w:rFonts w:ascii="Arial" w:hAnsi="Arial" w:cs="Arial"/>
                <w:b/>
                <w:bCs/>
                <w:color w:val="000000"/>
                <w:sz w:val="24"/>
              </w:rPr>
              <w:t>Pre-Cleaning:</w:t>
            </w:r>
          </w:p>
        </w:tc>
        <w:tc>
          <w:tcPr>
            <w:tcW w:w="6209" w:type="dxa"/>
            <w:gridSpan w:val="3"/>
            <w:shd w:val="clear" w:color="auto" w:fill="auto"/>
          </w:tcPr>
          <w:p w14:paraId="0AA22C8C" w14:textId="77777777" w:rsidR="00866A94" w:rsidRPr="00866A94" w:rsidRDefault="00866A94">
            <w:pPr>
              <w:rPr>
                <w:rFonts w:ascii="Arial" w:hAnsi="Arial" w:cs="Arial"/>
                <w:color w:val="000000"/>
                <w:sz w:val="24"/>
              </w:rPr>
            </w:pPr>
            <w:r w:rsidRPr="00866A94">
              <w:rPr>
                <w:rFonts w:ascii="Arial" w:hAnsi="Arial" w:cs="Arial"/>
                <w:color w:val="000000"/>
                <w:sz w:val="24"/>
              </w:rPr>
              <w:t>Do a manual pre-cleaning, until the components are visually clean. Submerge the components in a cleaning solution and flush the lumens with a water jet pistol with cold tap water for at least 10 seconds. Clean the surfaces with a soft bristle brush.</w:t>
            </w:r>
          </w:p>
        </w:tc>
      </w:tr>
      <w:bookmarkEnd w:id="35"/>
      <w:tr w:rsidR="00866A94" w:rsidRPr="00866A94" w14:paraId="3BCAAADB" w14:textId="77777777" w:rsidTr="00BB02B7">
        <w:trPr>
          <w:trHeight w:val="410"/>
          <w:jc w:val="center"/>
        </w:trPr>
        <w:tc>
          <w:tcPr>
            <w:tcW w:w="2263" w:type="dxa"/>
            <w:shd w:val="clear" w:color="auto" w:fill="auto"/>
            <w:vAlign w:val="center"/>
          </w:tcPr>
          <w:p w14:paraId="611992F6" w14:textId="77777777" w:rsidR="00866A94" w:rsidRPr="00866A94" w:rsidRDefault="00866A94">
            <w:pPr>
              <w:rPr>
                <w:rFonts w:ascii="Arial" w:hAnsi="Arial" w:cs="Arial"/>
                <w:color w:val="000000"/>
                <w:sz w:val="24"/>
              </w:rPr>
            </w:pPr>
            <w:r w:rsidRPr="00866A94">
              <w:rPr>
                <w:rFonts w:ascii="Arial" w:hAnsi="Arial" w:cs="Arial"/>
                <w:b/>
                <w:bCs/>
                <w:color w:val="000000"/>
                <w:sz w:val="24"/>
              </w:rPr>
              <w:t>Cleaning:</w:t>
            </w:r>
          </w:p>
        </w:tc>
        <w:tc>
          <w:tcPr>
            <w:tcW w:w="6209" w:type="dxa"/>
            <w:gridSpan w:val="3"/>
            <w:shd w:val="clear" w:color="auto" w:fill="auto"/>
            <w:vAlign w:val="center"/>
          </w:tcPr>
          <w:p w14:paraId="2D27C601" w14:textId="77777777" w:rsidR="00866A94" w:rsidRPr="00866A94" w:rsidRDefault="00866A94">
            <w:pPr>
              <w:rPr>
                <w:rFonts w:ascii="Arial" w:hAnsi="Arial" w:cs="Arial"/>
                <w:color w:val="000000"/>
                <w:sz w:val="24"/>
              </w:rPr>
            </w:pPr>
            <w:r w:rsidRPr="00866A94">
              <w:rPr>
                <w:rFonts w:ascii="Arial" w:hAnsi="Arial" w:cs="Arial"/>
                <w:color w:val="000000"/>
                <w:sz w:val="24"/>
              </w:rPr>
              <w:t>Regarding cleaning/disinfection, rinsing and drying, it is to distinguish between manual and automated reprocessing methods. Preference is to be given to automated reprocessing methods, especially due to the better standardizing potential and industrial safety.</w:t>
            </w:r>
          </w:p>
          <w:p w14:paraId="69E3D7A6" w14:textId="77777777" w:rsidR="00866A94" w:rsidRPr="00866A94" w:rsidRDefault="00866A94">
            <w:pPr>
              <w:rPr>
                <w:rFonts w:ascii="Arial" w:hAnsi="Arial" w:cs="Arial"/>
                <w:color w:val="000000"/>
                <w:sz w:val="24"/>
              </w:rPr>
            </w:pPr>
          </w:p>
          <w:p w14:paraId="64D4D97D" w14:textId="77777777" w:rsidR="00866A94" w:rsidRPr="00866A94" w:rsidRDefault="00866A94">
            <w:pPr>
              <w:rPr>
                <w:rFonts w:ascii="Arial" w:hAnsi="Arial" w:cs="Arial"/>
                <w:color w:val="000000"/>
                <w:sz w:val="24"/>
              </w:rPr>
            </w:pPr>
            <w:r w:rsidRPr="00866A94">
              <w:rPr>
                <w:rFonts w:ascii="Arial" w:hAnsi="Arial" w:cs="Arial"/>
                <w:color w:val="000000"/>
                <w:sz w:val="24"/>
              </w:rPr>
              <w:t>Automated Cleaning:</w:t>
            </w:r>
          </w:p>
          <w:p w14:paraId="54A8769D" w14:textId="77777777" w:rsidR="00866A94" w:rsidRPr="00866A94" w:rsidRDefault="00866A94">
            <w:pPr>
              <w:rPr>
                <w:rFonts w:ascii="Arial" w:hAnsi="Arial" w:cs="Arial"/>
                <w:color w:val="000000"/>
                <w:sz w:val="24"/>
              </w:rPr>
            </w:pPr>
            <w:r w:rsidRPr="00866A94">
              <w:rPr>
                <w:rFonts w:ascii="Arial" w:hAnsi="Arial" w:cs="Arial"/>
                <w:color w:val="000000"/>
                <w:sz w:val="24"/>
              </w:rPr>
              <w:t>Carefully put the components into the washer-disinfector on a tray and set the parameters as follows, then start the program:</w:t>
            </w:r>
          </w:p>
          <w:p w14:paraId="5DDB3595" w14:textId="77777777" w:rsidR="00866A94" w:rsidRPr="00866A94" w:rsidRDefault="00866A94" w:rsidP="00866A94">
            <w:pPr>
              <w:pStyle w:val="ad"/>
              <w:numPr>
                <w:ilvl w:val="0"/>
                <w:numId w:val="9"/>
              </w:numPr>
              <w:ind w:leftChars="200" w:left="840" w:firstLineChars="0"/>
              <w:rPr>
                <w:rFonts w:ascii="Arial" w:hAnsi="Arial" w:cs="Arial"/>
                <w:color w:val="000000"/>
                <w:sz w:val="24"/>
              </w:rPr>
            </w:pPr>
            <w:r w:rsidRPr="00866A94">
              <w:rPr>
                <w:rFonts w:ascii="Arial" w:hAnsi="Arial" w:cs="Arial"/>
                <w:color w:val="000000"/>
                <w:sz w:val="24"/>
              </w:rPr>
              <w:t>4 min</w:t>
            </w:r>
            <w:r w:rsidR="006B2116">
              <w:rPr>
                <w:rFonts w:ascii="Arial" w:hAnsi="Arial" w:cs="Arial"/>
                <w:color w:val="000000"/>
                <w:sz w:val="24"/>
              </w:rPr>
              <w:t>s</w:t>
            </w:r>
            <w:r w:rsidRPr="00866A94">
              <w:rPr>
                <w:rFonts w:ascii="Arial" w:hAnsi="Arial" w:cs="Arial"/>
                <w:color w:val="000000"/>
                <w:sz w:val="24"/>
              </w:rPr>
              <w:t xml:space="preserve"> pre-washing with cold water (&lt;40°C);</w:t>
            </w:r>
          </w:p>
          <w:p w14:paraId="3DA37915" w14:textId="77777777" w:rsidR="00866A94" w:rsidRPr="00866A94" w:rsidRDefault="00866A94" w:rsidP="00866A94">
            <w:pPr>
              <w:pStyle w:val="ad"/>
              <w:numPr>
                <w:ilvl w:val="0"/>
                <w:numId w:val="9"/>
              </w:numPr>
              <w:ind w:leftChars="200" w:left="840" w:firstLineChars="0"/>
              <w:rPr>
                <w:rFonts w:ascii="Arial" w:hAnsi="Arial" w:cs="Arial"/>
                <w:color w:val="000000"/>
                <w:sz w:val="24"/>
              </w:rPr>
            </w:pPr>
            <w:r w:rsidRPr="00866A94">
              <w:rPr>
                <w:rFonts w:ascii="Arial" w:hAnsi="Arial" w:cs="Arial"/>
                <w:color w:val="000000"/>
                <w:sz w:val="24"/>
              </w:rPr>
              <w:t>emptying</w:t>
            </w:r>
          </w:p>
          <w:p w14:paraId="4369004F" w14:textId="77777777" w:rsidR="00866A94" w:rsidRPr="00866A94" w:rsidRDefault="00866A94" w:rsidP="00866A94">
            <w:pPr>
              <w:pStyle w:val="ad"/>
              <w:numPr>
                <w:ilvl w:val="0"/>
                <w:numId w:val="9"/>
              </w:numPr>
              <w:ind w:leftChars="200" w:left="840" w:firstLineChars="0"/>
              <w:rPr>
                <w:rFonts w:ascii="Arial" w:hAnsi="Arial" w:cs="Arial"/>
                <w:color w:val="000000"/>
                <w:sz w:val="24"/>
              </w:rPr>
            </w:pPr>
            <w:r w:rsidRPr="00866A94">
              <w:rPr>
                <w:rFonts w:ascii="Arial" w:hAnsi="Arial" w:cs="Arial"/>
                <w:color w:val="000000"/>
                <w:sz w:val="24"/>
              </w:rPr>
              <w:t>5 min</w:t>
            </w:r>
            <w:r w:rsidR="006B2116">
              <w:rPr>
                <w:rFonts w:ascii="Arial" w:hAnsi="Arial" w:cs="Arial"/>
                <w:color w:val="000000"/>
                <w:sz w:val="24"/>
              </w:rPr>
              <w:t>s</w:t>
            </w:r>
            <w:r w:rsidRPr="00866A94">
              <w:rPr>
                <w:rFonts w:ascii="Arial" w:hAnsi="Arial" w:cs="Arial"/>
                <w:color w:val="000000"/>
                <w:sz w:val="24"/>
              </w:rPr>
              <w:t xml:space="preserve"> washing with a mild alkaline cleaner at 55°C;</w:t>
            </w:r>
          </w:p>
          <w:p w14:paraId="2E3D9CD5" w14:textId="77777777" w:rsidR="00866A94" w:rsidRPr="00866A94" w:rsidRDefault="00866A94" w:rsidP="00866A94">
            <w:pPr>
              <w:pStyle w:val="ad"/>
              <w:numPr>
                <w:ilvl w:val="0"/>
                <w:numId w:val="9"/>
              </w:numPr>
              <w:ind w:leftChars="200" w:left="840" w:firstLineChars="0"/>
              <w:rPr>
                <w:rFonts w:ascii="Arial" w:hAnsi="Arial" w:cs="Arial"/>
                <w:color w:val="000000"/>
                <w:sz w:val="24"/>
              </w:rPr>
            </w:pPr>
            <w:r w:rsidRPr="00866A94">
              <w:rPr>
                <w:rFonts w:ascii="Arial" w:hAnsi="Arial" w:cs="Arial"/>
                <w:color w:val="000000"/>
                <w:sz w:val="24"/>
              </w:rPr>
              <w:t>emptying</w:t>
            </w:r>
          </w:p>
          <w:p w14:paraId="0CB671D2" w14:textId="77777777" w:rsidR="00866A94" w:rsidRPr="00866A94" w:rsidRDefault="00866A94" w:rsidP="00866A94">
            <w:pPr>
              <w:pStyle w:val="ad"/>
              <w:numPr>
                <w:ilvl w:val="0"/>
                <w:numId w:val="9"/>
              </w:numPr>
              <w:ind w:leftChars="200" w:left="840" w:firstLineChars="0"/>
              <w:rPr>
                <w:rFonts w:ascii="Arial" w:hAnsi="Arial" w:cs="Arial"/>
                <w:color w:val="000000"/>
                <w:sz w:val="24"/>
              </w:rPr>
            </w:pPr>
            <w:r w:rsidRPr="00866A94">
              <w:rPr>
                <w:rFonts w:ascii="Arial" w:hAnsi="Arial" w:cs="Arial"/>
                <w:color w:val="000000"/>
                <w:sz w:val="24"/>
              </w:rPr>
              <w:t>3 min</w:t>
            </w:r>
            <w:r w:rsidR="006B2116">
              <w:rPr>
                <w:rFonts w:ascii="Arial" w:hAnsi="Arial" w:cs="Arial"/>
                <w:color w:val="000000"/>
                <w:sz w:val="24"/>
              </w:rPr>
              <w:t>s</w:t>
            </w:r>
            <w:r w:rsidRPr="00866A94">
              <w:rPr>
                <w:rFonts w:ascii="Arial" w:hAnsi="Arial" w:cs="Arial"/>
                <w:color w:val="000000"/>
                <w:sz w:val="24"/>
              </w:rPr>
              <w:t xml:space="preserve"> neutralizing with warm water (40°C);</w:t>
            </w:r>
          </w:p>
          <w:p w14:paraId="4E3941FB" w14:textId="77777777" w:rsidR="00866A94" w:rsidRPr="00866A94" w:rsidRDefault="00866A94" w:rsidP="00866A94">
            <w:pPr>
              <w:pStyle w:val="ad"/>
              <w:numPr>
                <w:ilvl w:val="0"/>
                <w:numId w:val="9"/>
              </w:numPr>
              <w:ind w:leftChars="200" w:left="840" w:firstLineChars="0"/>
              <w:rPr>
                <w:rFonts w:ascii="Arial" w:hAnsi="Arial" w:cs="Arial"/>
                <w:color w:val="000000"/>
                <w:sz w:val="24"/>
              </w:rPr>
            </w:pPr>
            <w:r w:rsidRPr="00866A94">
              <w:rPr>
                <w:rFonts w:ascii="Arial" w:hAnsi="Arial" w:cs="Arial"/>
                <w:color w:val="000000"/>
                <w:sz w:val="24"/>
              </w:rPr>
              <w:t>emptying</w:t>
            </w:r>
          </w:p>
          <w:p w14:paraId="05A518F9" w14:textId="77777777" w:rsidR="00866A94" w:rsidRPr="00866A94" w:rsidRDefault="00866A94" w:rsidP="00866A94">
            <w:pPr>
              <w:pStyle w:val="ad"/>
              <w:numPr>
                <w:ilvl w:val="0"/>
                <w:numId w:val="9"/>
              </w:numPr>
              <w:ind w:leftChars="200" w:left="840" w:firstLineChars="0"/>
              <w:rPr>
                <w:rFonts w:ascii="Arial" w:hAnsi="Arial" w:cs="Arial"/>
                <w:color w:val="000000"/>
                <w:sz w:val="24"/>
              </w:rPr>
            </w:pPr>
            <w:r w:rsidRPr="00866A94">
              <w:rPr>
                <w:rFonts w:ascii="Arial" w:hAnsi="Arial" w:cs="Arial"/>
                <w:color w:val="000000"/>
                <w:sz w:val="24"/>
              </w:rPr>
              <w:t>5 min</w:t>
            </w:r>
            <w:r w:rsidR="006B2116">
              <w:rPr>
                <w:rFonts w:ascii="Arial" w:hAnsi="Arial" w:cs="Arial"/>
                <w:color w:val="000000"/>
                <w:sz w:val="24"/>
              </w:rPr>
              <w:t>s</w:t>
            </w:r>
            <w:r w:rsidRPr="00866A94">
              <w:rPr>
                <w:rFonts w:ascii="Arial" w:hAnsi="Arial" w:cs="Arial"/>
                <w:color w:val="000000"/>
                <w:sz w:val="24"/>
              </w:rPr>
              <w:t xml:space="preserve"> intermediate rinsing with warm water (40°C);</w:t>
            </w:r>
          </w:p>
          <w:p w14:paraId="29BBB351" w14:textId="77777777" w:rsidR="00866A94" w:rsidRPr="00866A94" w:rsidRDefault="00866A94" w:rsidP="00866A94">
            <w:pPr>
              <w:pStyle w:val="ad"/>
              <w:numPr>
                <w:ilvl w:val="0"/>
                <w:numId w:val="9"/>
              </w:numPr>
              <w:ind w:leftChars="200" w:left="840" w:firstLineChars="0"/>
              <w:rPr>
                <w:rFonts w:ascii="Arial" w:hAnsi="Arial" w:cs="Arial"/>
                <w:color w:val="000000"/>
                <w:sz w:val="24"/>
              </w:rPr>
            </w:pPr>
            <w:r w:rsidRPr="00866A94">
              <w:rPr>
                <w:rFonts w:ascii="Arial" w:hAnsi="Arial" w:cs="Arial"/>
                <w:color w:val="000000"/>
                <w:sz w:val="24"/>
              </w:rPr>
              <w:t>emptying</w:t>
            </w:r>
          </w:p>
          <w:p w14:paraId="20DB005F" w14:textId="77777777" w:rsidR="00866A94" w:rsidRPr="00866A94" w:rsidRDefault="00866A94">
            <w:pPr>
              <w:rPr>
                <w:rFonts w:ascii="Arial" w:hAnsi="Arial" w:cs="Arial"/>
                <w:color w:val="000000"/>
                <w:sz w:val="24"/>
              </w:rPr>
            </w:pPr>
          </w:p>
          <w:p w14:paraId="0CA9FD1A" w14:textId="77777777" w:rsidR="00866A94" w:rsidRPr="00866A94" w:rsidRDefault="00866A94">
            <w:pPr>
              <w:rPr>
                <w:rFonts w:ascii="Arial" w:hAnsi="Arial" w:cs="Arial"/>
                <w:i/>
                <w:iCs/>
                <w:color w:val="000000"/>
                <w:sz w:val="24"/>
              </w:rPr>
            </w:pPr>
            <w:r w:rsidRPr="00866A94">
              <w:rPr>
                <w:rFonts w:ascii="Arial" w:hAnsi="Arial" w:cs="Arial"/>
                <w:i/>
                <w:iCs/>
                <w:color w:val="000000"/>
                <w:sz w:val="24"/>
              </w:rPr>
              <w:t>The automated cleaning processes have been validated by using 0.5% neodisher MediClean forte (Dr. Weigert).</w:t>
            </w:r>
          </w:p>
          <w:p w14:paraId="705F97F3" w14:textId="77777777" w:rsidR="00866A94" w:rsidRPr="00866A94" w:rsidRDefault="00866A94">
            <w:pPr>
              <w:rPr>
                <w:rFonts w:ascii="Arial" w:hAnsi="Arial" w:cs="Arial"/>
                <w:color w:val="000000"/>
                <w:sz w:val="24"/>
              </w:rPr>
            </w:pPr>
            <w:r w:rsidRPr="00866A94">
              <w:rPr>
                <w:rFonts w:ascii="Arial" w:hAnsi="Arial" w:cs="Arial"/>
                <w:color w:val="000000"/>
                <w:sz w:val="24"/>
              </w:rPr>
              <w:t>Note Acc. to EN ISO 17664 no manual reprocessing methods are required for these devices. If a manual reprocessing method has to be used, please validate it prior to use.</w:t>
            </w:r>
          </w:p>
          <w:p w14:paraId="1E552663" w14:textId="77777777" w:rsidR="00866A94" w:rsidRPr="00866A94" w:rsidRDefault="00866A94" w:rsidP="00866A94">
            <w:pPr>
              <w:shd w:val="clear" w:color="auto" w:fill="D0CECE"/>
              <w:rPr>
                <w:rFonts w:ascii="Arial" w:hAnsi="Arial" w:cs="Arial"/>
                <w:color w:val="000000"/>
                <w:sz w:val="24"/>
              </w:rPr>
            </w:pPr>
            <w:r w:rsidRPr="00866A94">
              <w:rPr>
                <w:rFonts w:ascii="Arial" w:hAnsi="Arial" w:cs="Arial"/>
                <w:color w:val="000000"/>
              </w:rPr>
              <w:object w:dxaOrig="4746" w:dyaOrig="1379" w14:anchorId="7FAB7293">
                <v:shape id="对象 65" o:spid="_x0000_i1099" type="#_x0000_t75" style="width:75.5pt;height:20.95pt;mso-position-horizontal-relative:page;mso-position-vertical-relative:page" o:ole="">
                  <v:imagedata r:id="rId38" o:title=""/>
                </v:shape>
                <o:OLEObject Type="Embed" ProgID="CorelDraw.Graphic.17" ShapeID="对象 65" DrawAspect="Content" ObjectID="_1758349636" r:id="rId152"/>
              </w:object>
            </w:r>
          </w:p>
          <w:p w14:paraId="43AE6707" w14:textId="77777777" w:rsidR="00866A94" w:rsidRPr="00866A94" w:rsidRDefault="00866A94" w:rsidP="00866A94">
            <w:pPr>
              <w:pStyle w:val="ad"/>
              <w:numPr>
                <w:ilvl w:val="0"/>
                <w:numId w:val="10"/>
              </w:numPr>
              <w:shd w:val="clear" w:color="auto" w:fill="D0CECE"/>
              <w:ind w:firstLineChars="0"/>
              <w:rPr>
                <w:rFonts w:ascii="Arial" w:hAnsi="Arial" w:cs="Arial"/>
                <w:color w:val="000000"/>
                <w:sz w:val="24"/>
              </w:rPr>
            </w:pPr>
            <w:r w:rsidRPr="00866A94">
              <w:rPr>
                <w:rFonts w:ascii="Arial" w:hAnsi="Arial" w:cs="Arial" w:hint="eastAsia"/>
                <w:color w:val="000000"/>
                <w:sz w:val="24"/>
              </w:rPr>
              <w:t>Use only approved washer-disinfectors according to EN ISO 15883, maintain and calibrate it regularly.</w:t>
            </w:r>
          </w:p>
          <w:p w14:paraId="14B340D3" w14:textId="77777777" w:rsidR="00866A94" w:rsidRPr="00866A94" w:rsidRDefault="00866A94" w:rsidP="00866A94">
            <w:pPr>
              <w:pStyle w:val="ad"/>
              <w:numPr>
                <w:ilvl w:val="0"/>
                <w:numId w:val="10"/>
              </w:numPr>
              <w:shd w:val="clear" w:color="auto" w:fill="D0CECE"/>
              <w:ind w:firstLineChars="0"/>
              <w:rPr>
                <w:rFonts w:ascii="Arial" w:hAnsi="Arial" w:cs="Arial"/>
                <w:color w:val="000000"/>
                <w:sz w:val="24"/>
              </w:rPr>
            </w:pPr>
            <w:r w:rsidRPr="00866A94">
              <w:rPr>
                <w:rFonts w:ascii="Arial" w:hAnsi="Arial" w:cs="Arial" w:hint="eastAsia"/>
                <w:color w:val="000000"/>
                <w:sz w:val="24"/>
              </w:rPr>
              <w:t>Follow instructions and observe concentrations given by the manufacturer (see general recommendations).</w:t>
            </w:r>
          </w:p>
        </w:tc>
      </w:tr>
      <w:tr w:rsidR="00866A94" w:rsidRPr="00866A94" w14:paraId="0275B8B0" w14:textId="77777777" w:rsidTr="00BB02B7">
        <w:trPr>
          <w:trHeight w:val="410"/>
          <w:jc w:val="center"/>
        </w:trPr>
        <w:tc>
          <w:tcPr>
            <w:tcW w:w="2263" w:type="dxa"/>
            <w:shd w:val="clear" w:color="auto" w:fill="auto"/>
          </w:tcPr>
          <w:p w14:paraId="690962FB" w14:textId="77777777" w:rsidR="00866A94" w:rsidRPr="00866A94" w:rsidRDefault="00866A94">
            <w:pPr>
              <w:rPr>
                <w:rFonts w:ascii="Arial" w:hAnsi="Arial" w:cs="Arial"/>
                <w:color w:val="000000"/>
                <w:sz w:val="24"/>
              </w:rPr>
            </w:pPr>
            <w:r w:rsidRPr="00866A94">
              <w:rPr>
                <w:rFonts w:ascii="Arial" w:hAnsi="Arial" w:cs="Arial"/>
                <w:b/>
                <w:bCs/>
                <w:color w:val="000000"/>
                <w:sz w:val="24"/>
              </w:rPr>
              <w:lastRenderedPageBreak/>
              <w:t>Disinfection:</w:t>
            </w:r>
          </w:p>
        </w:tc>
        <w:tc>
          <w:tcPr>
            <w:tcW w:w="6209" w:type="dxa"/>
            <w:gridSpan w:val="3"/>
            <w:shd w:val="clear" w:color="auto" w:fill="auto"/>
          </w:tcPr>
          <w:p w14:paraId="282725B4" w14:textId="77777777" w:rsidR="00866A94" w:rsidRPr="00866A94" w:rsidRDefault="00866A94">
            <w:pPr>
              <w:rPr>
                <w:rFonts w:ascii="Arial" w:hAnsi="Arial" w:cs="Arial"/>
                <w:color w:val="000000"/>
                <w:sz w:val="24"/>
              </w:rPr>
            </w:pPr>
            <w:r w:rsidRPr="00866A94">
              <w:rPr>
                <w:rFonts w:ascii="Arial" w:hAnsi="Arial" w:cs="Arial"/>
                <w:color w:val="000000"/>
                <w:sz w:val="24"/>
              </w:rPr>
              <w:t xml:space="preserve">Automated Thermal Disinfection in washer/disinfector under consideration of national requirements in regards to A0 value (see EN ISO 15883). </w:t>
            </w:r>
          </w:p>
          <w:p w14:paraId="00DE4129" w14:textId="77777777" w:rsidR="00866A94" w:rsidRPr="00866A94" w:rsidRDefault="00866A94">
            <w:pPr>
              <w:rPr>
                <w:rFonts w:ascii="Arial" w:hAnsi="Arial" w:cs="Arial"/>
                <w:color w:val="000000"/>
                <w:sz w:val="24"/>
              </w:rPr>
            </w:pPr>
            <w:r w:rsidRPr="00866A94">
              <w:rPr>
                <w:rFonts w:ascii="Arial" w:hAnsi="Arial" w:cs="Arial"/>
                <w:color w:val="000000"/>
                <w:sz w:val="24"/>
              </w:rPr>
              <w:t>A disinfection cycle of 5 min</w:t>
            </w:r>
            <w:r w:rsidR="002A5A36">
              <w:rPr>
                <w:rFonts w:ascii="Arial" w:hAnsi="Arial" w:cs="Arial"/>
                <w:color w:val="000000"/>
                <w:sz w:val="24"/>
              </w:rPr>
              <w:t>s</w:t>
            </w:r>
            <w:r w:rsidRPr="00866A94">
              <w:rPr>
                <w:rFonts w:ascii="Arial" w:hAnsi="Arial" w:cs="Arial"/>
                <w:color w:val="000000"/>
                <w:sz w:val="24"/>
              </w:rPr>
              <w:t xml:space="preserve"> disinfection at 93°C has been validated for the device to achieve an A0 value of 3000.</w:t>
            </w:r>
          </w:p>
          <w:p w14:paraId="69768268" w14:textId="77777777" w:rsidR="00866A94" w:rsidRPr="00866A94" w:rsidRDefault="00866A94">
            <w:pPr>
              <w:rPr>
                <w:rFonts w:ascii="Arial" w:hAnsi="Arial" w:cs="Arial"/>
                <w:color w:val="000000"/>
                <w:sz w:val="24"/>
              </w:rPr>
            </w:pPr>
            <w:r w:rsidRPr="00866A94">
              <w:rPr>
                <w:rFonts w:ascii="Arial" w:hAnsi="Arial" w:cs="Arial"/>
                <w:color w:val="000000"/>
                <w:sz w:val="24"/>
              </w:rPr>
              <w:t>After cleaning, the instruments should be automated disinfected immediately. A manual disinfection is not recommended. Please use fully demineralized water.</w:t>
            </w:r>
          </w:p>
        </w:tc>
      </w:tr>
      <w:tr w:rsidR="00866A94" w:rsidRPr="00866A94" w14:paraId="155A42FF" w14:textId="77777777" w:rsidTr="00BB02B7">
        <w:trPr>
          <w:trHeight w:val="410"/>
          <w:jc w:val="center"/>
        </w:trPr>
        <w:tc>
          <w:tcPr>
            <w:tcW w:w="2263" w:type="dxa"/>
            <w:shd w:val="clear" w:color="auto" w:fill="auto"/>
          </w:tcPr>
          <w:p w14:paraId="793ADBE6" w14:textId="77777777" w:rsidR="00866A94" w:rsidRPr="00866A94" w:rsidRDefault="00866A94">
            <w:pPr>
              <w:rPr>
                <w:rFonts w:ascii="Arial" w:hAnsi="Arial" w:cs="Arial"/>
                <w:color w:val="000000"/>
                <w:sz w:val="24"/>
              </w:rPr>
            </w:pPr>
            <w:r w:rsidRPr="00866A94">
              <w:rPr>
                <w:rFonts w:ascii="Arial" w:hAnsi="Arial" w:cs="Arial"/>
                <w:b/>
                <w:bCs/>
                <w:color w:val="000000"/>
                <w:sz w:val="24"/>
              </w:rPr>
              <w:t>Drying:</w:t>
            </w:r>
          </w:p>
        </w:tc>
        <w:tc>
          <w:tcPr>
            <w:tcW w:w="6209" w:type="dxa"/>
            <w:gridSpan w:val="3"/>
            <w:shd w:val="clear" w:color="auto" w:fill="auto"/>
          </w:tcPr>
          <w:p w14:paraId="62130DF3" w14:textId="77777777" w:rsidR="00866A94" w:rsidRPr="00866A94" w:rsidRDefault="00866A94">
            <w:pPr>
              <w:rPr>
                <w:rFonts w:ascii="Arial" w:hAnsi="Arial" w:cs="Arial"/>
                <w:color w:val="000000"/>
                <w:sz w:val="24"/>
              </w:rPr>
            </w:pPr>
            <w:r w:rsidRPr="00866A94">
              <w:rPr>
                <w:rFonts w:ascii="Arial" w:hAnsi="Arial" w:cs="Arial"/>
                <w:color w:val="000000"/>
                <w:sz w:val="24"/>
              </w:rPr>
              <w:t>Automated Drying:</w:t>
            </w:r>
          </w:p>
          <w:p w14:paraId="100B1CBD" w14:textId="77777777" w:rsidR="00866A94" w:rsidRPr="00866A94" w:rsidRDefault="00866A94">
            <w:pPr>
              <w:rPr>
                <w:rFonts w:ascii="Arial" w:hAnsi="Arial" w:cs="Arial"/>
                <w:color w:val="000000"/>
                <w:sz w:val="24"/>
              </w:rPr>
            </w:pPr>
            <w:r w:rsidRPr="00866A94">
              <w:rPr>
                <w:rFonts w:ascii="Arial" w:hAnsi="Arial" w:cs="Arial"/>
                <w:color w:val="000000"/>
                <w:sz w:val="24"/>
              </w:rPr>
              <w:t>Drying the instruments according to drying cycle of washer/disinfector. If needed, additional manual drying can be performed through lint free towel. Insufflate cavities of instruments by using sterile compressed air.</w:t>
            </w:r>
          </w:p>
        </w:tc>
      </w:tr>
      <w:tr w:rsidR="00866A94" w:rsidRPr="00866A94" w14:paraId="4A609C4C" w14:textId="77777777" w:rsidTr="00BB02B7">
        <w:trPr>
          <w:trHeight w:val="410"/>
          <w:jc w:val="center"/>
        </w:trPr>
        <w:tc>
          <w:tcPr>
            <w:tcW w:w="2263" w:type="dxa"/>
            <w:shd w:val="clear" w:color="auto" w:fill="auto"/>
          </w:tcPr>
          <w:p w14:paraId="42C8FD4A" w14:textId="77777777" w:rsidR="00866A94" w:rsidRPr="00866A94" w:rsidRDefault="00866A94">
            <w:pPr>
              <w:rPr>
                <w:rFonts w:ascii="Arial" w:hAnsi="Arial" w:cs="Arial"/>
                <w:color w:val="000000"/>
                <w:sz w:val="24"/>
              </w:rPr>
            </w:pPr>
            <w:r w:rsidRPr="00866A94">
              <w:rPr>
                <w:rFonts w:ascii="Arial" w:hAnsi="Arial" w:cs="Arial"/>
                <w:b/>
                <w:bCs/>
                <w:color w:val="000000"/>
                <w:sz w:val="24"/>
              </w:rPr>
              <w:t xml:space="preserve">Functional Testing, </w:t>
            </w:r>
            <w:r w:rsidRPr="00866A94">
              <w:rPr>
                <w:rFonts w:ascii="Arial" w:hAnsi="Arial" w:cs="Arial"/>
                <w:b/>
                <w:bCs/>
                <w:color w:val="000000"/>
                <w:sz w:val="24"/>
              </w:rPr>
              <w:lastRenderedPageBreak/>
              <w:t>Maintenance:</w:t>
            </w:r>
          </w:p>
        </w:tc>
        <w:tc>
          <w:tcPr>
            <w:tcW w:w="6209" w:type="dxa"/>
            <w:gridSpan w:val="3"/>
            <w:shd w:val="clear" w:color="auto" w:fill="auto"/>
          </w:tcPr>
          <w:p w14:paraId="33A9D2C1" w14:textId="77777777" w:rsidR="00866A94" w:rsidRPr="00866A94" w:rsidRDefault="00866A94" w:rsidP="00866A94">
            <w:pPr>
              <w:pStyle w:val="ListParagraph1"/>
              <w:ind w:firstLineChars="0" w:firstLine="0"/>
              <w:rPr>
                <w:rFonts w:ascii="Arial" w:eastAsia="宋体" w:hAnsi="Arial" w:cs="Arial"/>
                <w:color w:val="000000"/>
                <w:sz w:val="24"/>
                <w:szCs w:val="24"/>
              </w:rPr>
            </w:pPr>
            <w:r w:rsidRPr="00866A94">
              <w:rPr>
                <w:rFonts w:ascii="Arial" w:eastAsia="宋体" w:hAnsi="Arial" w:cs="Arial"/>
                <w:color w:val="000000"/>
                <w:sz w:val="24"/>
                <w:szCs w:val="24"/>
              </w:rPr>
              <w:lastRenderedPageBreak/>
              <w:t xml:space="preserve">Visual inspection for cleanliness of the instruments and reassembling. Functional testing according to </w:t>
            </w:r>
            <w:r w:rsidRPr="00866A94">
              <w:rPr>
                <w:rFonts w:ascii="Arial" w:eastAsia="宋体" w:hAnsi="Arial" w:cs="Arial"/>
                <w:color w:val="000000"/>
                <w:sz w:val="24"/>
                <w:szCs w:val="24"/>
              </w:rPr>
              <w:lastRenderedPageBreak/>
              <w:t>instructions of use. If necessary, perform reprocessing process again until the instrument is visibly clean.</w:t>
            </w:r>
          </w:p>
          <w:p w14:paraId="15070BE9" w14:textId="77777777" w:rsidR="00866A94" w:rsidRPr="00866A94" w:rsidRDefault="00866A94" w:rsidP="00866A94">
            <w:pPr>
              <w:pStyle w:val="ListParagraph1"/>
              <w:ind w:firstLineChars="0" w:firstLine="0"/>
              <w:rPr>
                <w:rFonts w:ascii="Arial" w:eastAsia="宋体" w:hAnsi="Arial" w:cs="Arial"/>
                <w:color w:val="000000"/>
                <w:sz w:val="24"/>
                <w:szCs w:val="24"/>
              </w:rPr>
            </w:pPr>
            <w:r w:rsidRPr="00866A94">
              <w:rPr>
                <w:rFonts w:ascii="Arial" w:eastAsia="宋体" w:hAnsi="Arial" w:cs="Arial"/>
                <w:color w:val="000000"/>
                <w:sz w:val="24"/>
                <w:szCs w:val="24"/>
              </w:rPr>
              <w:t>Before packaging and autoclaving, make sure that the components have been maintained according to the manufacturer’s instruction.</w:t>
            </w:r>
          </w:p>
        </w:tc>
      </w:tr>
      <w:tr w:rsidR="00866A94" w:rsidRPr="00866A94" w14:paraId="00BAEEFC" w14:textId="77777777" w:rsidTr="00BB02B7">
        <w:trPr>
          <w:trHeight w:val="410"/>
          <w:jc w:val="center"/>
        </w:trPr>
        <w:tc>
          <w:tcPr>
            <w:tcW w:w="2263" w:type="dxa"/>
            <w:shd w:val="clear" w:color="auto" w:fill="auto"/>
          </w:tcPr>
          <w:p w14:paraId="7758E15A" w14:textId="77777777" w:rsidR="00866A94" w:rsidRPr="00866A94" w:rsidRDefault="00866A94">
            <w:pPr>
              <w:rPr>
                <w:rFonts w:ascii="Arial" w:hAnsi="Arial" w:cs="Arial"/>
                <w:color w:val="000000"/>
                <w:sz w:val="24"/>
              </w:rPr>
            </w:pPr>
            <w:r w:rsidRPr="00866A94">
              <w:rPr>
                <w:rFonts w:ascii="Arial" w:hAnsi="Arial" w:cs="Arial" w:hint="eastAsia"/>
                <w:b/>
                <w:bCs/>
                <w:color w:val="000000"/>
                <w:sz w:val="24"/>
              </w:rPr>
              <w:lastRenderedPageBreak/>
              <w:t>Packaging</w:t>
            </w:r>
            <w:r w:rsidRPr="00866A94">
              <w:rPr>
                <w:rFonts w:ascii="Arial" w:hAnsi="Arial" w:cs="Arial"/>
                <w:b/>
                <w:bCs/>
                <w:color w:val="000000"/>
                <w:sz w:val="24"/>
              </w:rPr>
              <w:t>:</w:t>
            </w:r>
          </w:p>
        </w:tc>
        <w:tc>
          <w:tcPr>
            <w:tcW w:w="6209" w:type="dxa"/>
            <w:gridSpan w:val="3"/>
            <w:shd w:val="clear" w:color="auto" w:fill="auto"/>
          </w:tcPr>
          <w:p w14:paraId="27CA406B" w14:textId="77777777" w:rsidR="00866A94" w:rsidRPr="00866A94" w:rsidRDefault="00866A94">
            <w:pPr>
              <w:rPr>
                <w:rFonts w:ascii="Arial" w:hAnsi="Arial" w:cs="Arial"/>
                <w:color w:val="000000"/>
                <w:sz w:val="24"/>
              </w:rPr>
            </w:pPr>
            <w:r w:rsidRPr="00866A94">
              <w:rPr>
                <w:rFonts w:ascii="Arial" w:hAnsi="Arial" w:cs="Arial"/>
                <w:color w:val="000000"/>
                <w:sz w:val="24"/>
              </w:rPr>
              <w:t>Pack the instruments in an appropriate packaging material for sterilization.</w:t>
            </w:r>
          </w:p>
          <w:p w14:paraId="15161321" w14:textId="77777777" w:rsidR="00866A94" w:rsidRPr="00866A94" w:rsidRDefault="00866A94" w:rsidP="00866A94">
            <w:pPr>
              <w:pStyle w:val="aa"/>
              <w:shd w:val="clear" w:color="auto" w:fill="D0CECE"/>
              <w:spacing w:line="276" w:lineRule="auto"/>
              <w:ind w:firstLineChars="0" w:firstLine="0"/>
              <w:rPr>
                <w:rFonts w:ascii="Arial" w:hAnsi="Arial" w:cs="Arial"/>
                <w:color w:val="000000"/>
                <w:sz w:val="24"/>
              </w:rPr>
            </w:pPr>
            <w:r w:rsidRPr="00866A94">
              <w:rPr>
                <w:rFonts w:ascii="Arial" w:hAnsi="Arial" w:cs="Arial"/>
                <w:color w:val="000000"/>
                <w:sz w:val="24"/>
              </w:rPr>
              <w:object w:dxaOrig="4743" w:dyaOrig="1379" w14:anchorId="6F577D5E">
                <v:shape id="对象 66" o:spid="_x0000_i1100" type="#_x0000_t75" style="width:100.65pt;height:27.95pt;mso-position-horizontal-relative:page;mso-position-vertical-relative:page" o:ole="">
                  <v:imagedata r:id="rId38" o:title=""/>
                </v:shape>
                <o:OLEObject Type="Embed" ProgID="CorelDraw.Graphic.17" ShapeID="对象 66" DrawAspect="Content" ObjectID="_1758349637" r:id="rId153"/>
              </w:object>
            </w:r>
          </w:p>
          <w:p w14:paraId="0AE88CB1" w14:textId="77777777" w:rsidR="00866A94" w:rsidRPr="00866A94" w:rsidRDefault="00866A94" w:rsidP="00866A94">
            <w:pPr>
              <w:pStyle w:val="aa"/>
              <w:numPr>
                <w:ilvl w:val="0"/>
                <w:numId w:val="11"/>
              </w:numPr>
              <w:shd w:val="clear" w:color="auto" w:fill="D0CECE"/>
              <w:spacing w:line="276" w:lineRule="auto"/>
              <w:ind w:firstLineChars="0"/>
              <w:rPr>
                <w:rFonts w:ascii="Arial" w:hAnsi="Arial" w:cs="Arial"/>
                <w:color w:val="000000"/>
                <w:sz w:val="24"/>
              </w:rPr>
            </w:pPr>
            <w:r w:rsidRPr="00866A94">
              <w:rPr>
                <w:rFonts w:ascii="Arial" w:hAnsi="Arial" w:cs="Arial" w:hint="eastAsia"/>
                <w:color w:val="000000"/>
                <w:sz w:val="24"/>
              </w:rPr>
              <w:t>Check the validity period of pouch given by the manufacturer to determine the shelf life.</w:t>
            </w:r>
          </w:p>
          <w:p w14:paraId="166A2284" w14:textId="77777777" w:rsidR="00866A94" w:rsidRPr="00866A94" w:rsidRDefault="00866A94" w:rsidP="00866A94">
            <w:pPr>
              <w:pStyle w:val="aa"/>
              <w:numPr>
                <w:ilvl w:val="0"/>
                <w:numId w:val="11"/>
              </w:numPr>
              <w:shd w:val="clear" w:color="auto" w:fill="D0CECE"/>
              <w:spacing w:line="276" w:lineRule="auto"/>
              <w:ind w:firstLineChars="0"/>
              <w:rPr>
                <w:rFonts w:ascii="Arial" w:hAnsi="Arial" w:cs="Arial"/>
                <w:color w:val="000000"/>
                <w:sz w:val="24"/>
              </w:rPr>
            </w:pPr>
            <w:r w:rsidRPr="00866A94">
              <w:rPr>
                <w:rFonts w:ascii="Arial" w:hAnsi="Arial" w:cs="Arial" w:hint="eastAsia"/>
                <w:color w:val="000000"/>
                <w:sz w:val="24"/>
              </w:rPr>
              <w:t>Use pouches which resist to a temperature up to 141</w:t>
            </w:r>
            <w:r w:rsidRPr="00866A94">
              <w:rPr>
                <w:rFonts w:ascii="微软雅黑" w:eastAsia="微软雅黑" w:hAnsi="微软雅黑" w:cs="微软雅黑" w:hint="eastAsia"/>
                <w:color w:val="000000"/>
                <w:sz w:val="24"/>
              </w:rPr>
              <w:t>℃</w:t>
            </w:r>
            <w:r w:rsidRPr="00866A94">
              <w:rPr>
                <w:rFonts w:ascii="Arial" w:hAnsi="Arial" w:cs="Arial" w:hint="eastAsia"/>
                <w:color w:val="000000"/>
                <w:sz w:val="24"/>
              </w:rPr>
              <w:t xml:space="preserve"> and in accordance with EN</w:t>
            </w:r>
            <w:r w:rsidRPr="00866A94">
              <w:rPr>
                <w:rFonts w:ascii="Arial" w:hAnsi="Arial" w:cs="Arial"/>
                <w:color w:val="000000"/>
                <w:sz w:val="24"/>
              </w:rPr>
              <w:t xml:space="preserve"> ISO 11607</w:t>
            </w:r>
            <w:r w:rsidRPr="00866A94">
              <w:rPr>
                <w:rFonts w:ascii="Arial" w:hAnsi="Arial" w:cs="Arial" w:hint="eastAsia"/>
                <w:color w:val="000000"/>
                <w:sz w:val="24"/>
              </w:rPr>
              <w:t>.</w:t>
            </w:r>
          </w:p>
        </w:tc>
      </w:tr>
      <w:tr w:rsidR="00866A94" w:rsidRPr="00866A94" w14:paraId="6FE63AF9" w14:textId="77777777" w:rsidTr="00BB02B7">
        <w:trPr>
          <w:trHeight w:val="699"/>
          <w:jc w:val="center"/>
        </w:trPr>
        <w:tc>
          <w:tcPr>
            <w:tcW w:w="2263" w:type="dxa"/>
            <w:shd w:val="clear" w:color="auto" w:fill="auto"/>
          </w:tcPr>
          <w:p w14:paraId="1E6EE289" w14:textId="77777777" w:rsidR="00866A94" w:rsidRPr="00866A94" w:rsidRDefault="00866A94">
            <w:pPr>
              <w:rPr>
                <w:rFonts w:ascii="Arial" w:hAnsi="Arial" w:cs="Arial"/>
                <w:color w:val="000000"/>
                <w:sz w:val="24"/>
              </w:rPr>
            </w:pPr>
            <w:r w:rsidRPr="00866A94">
              <w:rPr>
                <w:rFonts w:ascii="Arial" w:hAnsi="Arial" w:cs="Arial" w:hint="eastAsia"/>
                <w:b/>
                <w:bCs/>
                <w:color w:val="000000"/>
                <w:sz w:val="24"/>
              </w:rPr>
              <w:t>Sterilization</w:t>
            </w:r>
            <w:r w:rsidRPr="00866A94">
              <w:rPr>
                <w:rFonts w:ascii="Arial" w:hAnsi="Arial" w:cs="Arial"/>
                <w:b/>
                <w:bCs/>
                <w:color w:val="000000"/>
                <w:sz w:val="24"/>
              </w:rPr>
              <w:t>:</w:t>
            </w:r>
          </w:p>
        </w:tc>
        <w:tc>
          <w:tcPr>
            <w:tcW w:w="6209" w:type="dxa"/>
            <w:gridSpan w:val="3"/>
            <w:shd w:val="clear" w:color="auto" w:fill="auto"/>
          </w:tcPr>
          <w:p w14:paraId="1EF562F6" w14:textId="77777777" w:rsidR="00866A94" w:rsidRPr="00866A94" w:rsidRDefault="00866A94">
            <w:pPr>
              <w:rPr>
                <w:rFonts w:ascii="Arial" w:hAnsi="Arial" w:cs="Arial"/>
                <w:color w:val="000000"/>
                <w:sz w:val="24"/>
              </w:rPr>
            </w:pPr>
            <w:r w:rsidRPr="00866A94">
              <w:rPr>
                <w:rFonts w:ascii="Arial" w:hAnsi="Arial" w:cs="Arial"/>
                <w:color w:val="000000"/>
                <w:sz w:val="24"/>
              </w:rPr>
              <w:t>Sterilization of instruments by applying a fractionated pre-vacuum steam sterilization process (according to EN 285/EN 13060/EN ISO 17665) under consideration of the respective country requirements.</w:t>
            </w:r>
          </w:p>
          <w:p w14:paraId="46E23765" w14:textId="77777777" w:rsidR="00866A94" w:rsidRPr="00866A94" w:rsidRDefault="00866A94">
            <w:pPr>
              <w:rPr>
                <w:rFonts w:ascii="Arial" w:hAnsi="Arial" w:cs="Arial"/>
                <w:color w:val="000000"/>
                <w:sz w:val="24"/>
              </w:rPr>
            </w:pPr>
            <w:r w:rsidRPr="00866A94">
              <w:rPr>
                <w:rFonts w:ascii="Arial" w:hAnsi="Arial" w:cs="Arial"/>
                <w:color w:val="000000"/>
                <w:sz w:val="24"/>
              </w:rPr>
              <w:t>Minimum requirements: 5 min</w:t>
            </w:r>
            <w:r w:rsidR="006B2116">
              <w:rPr>
                <w:rFonts w:ascii="Arial" w:hAnsi="Arial" w:cs="Arial"/>
                <w:color w:val="000000"/>
                <w:sz w:val="24"/>
              </w:rPr>
              <w:t>s</w:t>
            </w:r>
            <w:r w:rsidRPr="00866A94">
              <w:rPr>
                <w:rFonts w:ascii="Arial" w:hAnsi="Arial" w:cs="Arial"/>
                <w:color w:val="000000"/>
                <w:sz w:val="24"/>
              </w:rPr>
              <w:t xml:space="preserve"> at 134 °C.</w:t>
            </w:r>
          </w:p>
          <w:p w14:paraId="6F73EC7A" w14:textId="77777777" w:rsidR="00866A94" w:rsidRPr="00866A94" w:rsidRDefault="00866A94">
            <w:pPr>
              <w:rPr>
                <w:rFonts w:ascii="Arial" w:hAnsi="Arial" w:cs="Arial"/>
                <w:color w:val="000000"/>
                <w:sz w:val="24"/>
              </w:rPr>
            </w:pPr>
            <w:r w:rsidRPr="00866A94">
              <w:rPr>
                <w:rFonts w:ascii="Arial" w:hAnsi="Arial" w:cs="Arial"/>
                <w:color w:val="000000"/>
                <w:sz w:val="24"/>
              </w:rPr>
              <w:t>Maximum sterilization temperature: 137°C.</w:t>
            </w:r>
          </w:p>
          <w:p w14:paraId="4D43F11E" w14:textId="77777777" w:rsidR="00866A94" w:rsidRPr="00866A94" w:rsidRDefault="00866A94">
            <w:pPr>
              <w:rPr>
                <w:rFonts w:ascii="Arial" w:hAnsi="Arial" w:cs="Arial"/>
                <w:color w:val="000000"/>
                <w:sz w:val="24"/>
              </w:rPr>
            </w:pPr>
            <w:r w:rsidRPr="00866A94">
              <w:rPr>
                <w:rFonts w:ascii="Arial" w:hAnsi="Arial" w:cs="Arial" w:hint="eastAsia"/>
                <w:color w:val="000000"/>
                <w:sz w:val="24"/>
              </w:rPr>
              <w:t>D</w:t>
            </w:r>
            <w:r w:rsidRPr="00866A94">
              <w:rPr>
                <w:rFonts w:ascii="Arial" w:hAnsi="Arial" w:cs="Arial"/>
                <w:color w:val="000000"/>
                <w:sz w:val="24"/>
              </w:rPr>
              <w:t>rying time: at least 8min</w:t>
            </w:r>
            <w:r w:rsidR="006B2116">
              <w:rPr>
                <w:rFonts w:ascii="Arial" w:hAnsi="Arial" w:cs="Arial"/>
                <w:color w:val="000000"/>
                <w:sz w:val="24"/>
              </w:rPr>
              <w:t>s</w:t>
            </w:r>
            <w:r w:rsidRPr="00866A94">
              <w:rPr>
                <w:rFonts w:ascii="Arial" w:hAnsi="Arial" w:cs="Arial"/>
                <w:color w:val="000000"/>
                <w:sz w:val="24"/>
              </w:rPr>
              <w:t>.</w:t>
            </w:r>
          </w:p>
          <w:p w14:paraId="4285DBD9" w14:textId="77777777" w:rsidR="00866A94" w:rsidRPr="00866A94" w:rsidRDefault="00866A94">
            <w:pPr>
              <w:rPr>
                <w:rFonts w:ascii="Arial" w:hAnsi="Arial" w:cs="Arial"/>
                <w:color w:val="000000"/>
                <w:sz w:val="24"/>
              </w:rPr>
            </w:pPr>
            <w:r w:rsidRPr="00866A94">
              <w:rPr>
                <w:rFonts w:ascii="Arial" w:hAnsi="Arial" w:cs="Arial"/>
                <w:color w:val="000000"/>
                <w:sz w:val="24"/>
              </w:rPr>
              <w:t>Flash sterilization is not allowed on lumen instruments!</w:t>
            </w:r>
          </w:p>
          <w:p w14:paraId="244FE668" w14:textId="77777777" w:rsidR="00866A94" w:rsidRPr="00866A94" w:rsidRDefault="00866A94" w:rsidP="00866A94">
            <w:pPr>
              <w:pStyle w:val="aa"/>
              <w:shd w:val="clear" w:color="auto" w:fill="D0CECE"/>
              <w:spacing w:line="276" w:lineRule="auto"/>
              <w:ind w:firstLineChars="0" w:firstLine="0"/>
              <w:rPr>
                <w:rFonts w:ascii="Arial" w:hAnsi="Arial" w:cs="Arial"/>
                <w:color w:val="000000"/>
                <w:sz w:val="24"/>
              </w:rPr>
            </w:pPr>
            <w:r w:rsidRPr="00866A94">
              <w:rPr>
                <w:rFonts w:ascii="Arial" w:hAnsi="Arial" w:cs="Arial"/>
                <w:color w:val="000000"/>
                <w:sz w:val="24"/>
              </w:rPr>
              <w:object w:dxaOrig="4743" w:dyaOrig="1379" w14:anchorId="0A7164AE">
                <v:shape id="对象 67" o:spid="_x0000_i1101" type="#_x0000_t75" style="width:100.65pt;height:27.95pt;mso-position-horizontal-relative:page;mso-position-vertical-relative:page" o:ole="">
                  <v:imagedata r:id="rId38" o:title=""/>
                </v:shape>
                <o:OLEObject Type="Embed" ProgID="CorelDraw.Graphic.17" ShapeID="对象 67" DrawAspect="Content" ObjectID="_1758349638" r:id="rId154"/>
              </w:object>
            </w:r>
          </w:p>
          <w:p w14:paraId="2846DDB4" w14:textId="77777777" w:rsidR="00866A94" w:rsidRPr="00866A94" w:rsidRDefault="00866A94" w:rsidP="00866A94">
            <w:pPr>
              <w:pStyle w:val="aa"/>
              <w:numPr>
                <w:ilvl w:val="0"/>
                <w:numId w:val="11"/>
              </w:numPr>
              <w:shd w:val="clear" w:color="auto" w:fill="D0CECE"/>
              <w:spacing w:line="276" w:lineRule="auto"/>
              <w:ind w:firstLineChars="0"/>
              <w:rPr>
                <w:rFonts w:ascii="Arial" w:hAnsi="Arial" w:cs="Arial"/>
                <w:color w:val="000000"/>
                <w:sz w:val="24"/>
              </w:rPr>
            </w:pPr>
            <w:r w:rsidRPr="00866A94">
              <w:rPr>
                <w:rFonts w:ascii="Arial" w:hAnsi="Arial" w:cs="Arial" w:hint="eastAsia"/>
                <w:color w:val="000000"/>
                <w:sz w:val="24"/>
              </w:rPr>
              <w:t xml:space="preserve">Use only approved autoclave devices according to EN 13060 or EN 285. </w:t>
            </w:r>
          </w:p>
          <w:p w14:paraId="41B40587" w14:textId="77777777" w:rsidR="00866A94" w:rsidRPr="00866A94" w:rsidRDefault="00866A94" w:rsidP="00866A94">
            <w:pPr>
              <w:pStyle w:val="aa"/>
              <w:numPr>
                <w:ilvl w:val="0"/>
                <w:numId w:val="11"/>
              </w:numPr>
              <w:shd w:val="clear" w:color="auto" w:fill="D0CECE"/>
              <w:spacing w:line="276" w:lineRule="auto"/>
              <w:ind w:firstLineChars="0"/>
              <w:rPr>
                <w:rFonts w:ascii="Arial" w:hAnsi="Arial" w:cs="Arial"/>
                <w:color w:val="000000"/>
                <w:sz w:val="24"/>
              </w:rPr>
            </w:pPr>
            <w:r w:rsidRPr="00866A94">
              <w:rPr>
                <w:rFonts w:ascii="Arial" w:hAnsi="Arial" w:cs="Arial" w:hint="eastAsia"/>
                <w:color w:val="000000"/>
                <w:sz w:val="24"/>
              </w:rPr>
              <w:t>Respect the maintenance procedure of the autoclave device given by the manufacturer.</w:t>
            </w:r>
          </w:p>
          <w:p w14:paraId="3244DC4B" w14:textId="77777777" w:rsidR="00866A94" w:rsidRPr="00866A94" w:rsidRDefault="00866A94" w:rsidP="00866A94">
            <w:pPr>
              <w:pStyle w:val="aa"/>
              <w:numPr>
                <w:ilvl w:val="0"/>
                <w:numId w:val="11"/>
              </w:numPr>
              <w:shd w:val="clear" w:color="auto" w:fill="D0CECE"/>
              <w:spacing w:line="276" w:lineRule="auto"/>
              <w:ind w:firstLineChars="0"/>
              <w:rPr>
                <w:rFonts w:ascii="Arial" w:hAnsi="Arial" w:cs="Arial"/>
                <w:color w:val="000000"/>
                <w:sz w:val="24"/>
              </w:rPr>
            </w:pPr>
            <w:r w:rsidRPr="00866A94">
              <w:rPr>
                <w:rFonts w:ascii="Arial" w:hAnsi="Arial" w:cs="Arial" w:hint="eastAsia"/>
                <w:color w:val="000000"/>
                <w:sz w:val="24"/>
              </w:rPr>
              <w:t>Use only this recommended sterilization procedure.</w:t>
            </w:r>
          </w:p>
          <w:p w14:paraId="16C3F154" w14:textId="77777777" w:rsidR="00866A94" w:rsidRPr="00866A94" w:rsidRDefault="00866A94" w:rsidP="00866A94">
            <w:pPr>
              <w:pStyle w:val="aa"/>
              <w:numPr>
                <w:ilvl w:val="0"/>
                <w:numId w:val="11"/>
              </w:numPr>
              <w:shd w:val="clear" w:color="auto" w:fill="D0CECE"/>
              <w:spacing w:line="276" w:lineRule="auto"/>
              <w:ind w:firstLineChars="0"/>
              <w:rPr>
                <w:rFonts w:ascii="Arial" w:hAnsi="Arial" w:cs="Arial"/>
                <w:color w:val="000000"/>
                <w:sz w:val="24"/>
              </w:rPr>
            </w:pPr>
            <w:r w:rsidRPr="00866A94">
              <w:rPr>
                <w:rFonts w:ascii="Arial" w:hAnsi="Arial" w:cs="Arial" w:hint="eastAsia"/>
                <w:color w:val="000000"/>
                <w:sz w:val="24"/>
              </w:rPr>
              <w:t>Control the efficiency (packaging integrity, no humidity, color change of sterilization indicators, physicochemical integrators, digital records of cycles parameters).</w:t>
            </w:r>
          </w:p>
          <w:p w14:paraId="760DF350" w14:textId="77777777" w:rsidR="00866A94" w:rsidRPr="00866A94" w:rsidRDefault="00866A94" w:rsidP="00866A94">
            <w:pPr>
              <w:pStyle w:val="aa"/>
              <w:numPr>
                <w:ilvl w:val="0"/>
                <w:numId w:val="11"/>
              </w:numPr>
              <w:shd w:val="clear" w:color="auto" w:fill="D0CECE"/>
              <w:spacing w:line="276" w:lineRule="auto"/>
              <w:ind w:firstLineChars="0"/>
              <w:rPr>
                <w:rFonts w:ascii="Arial" w:hAnsi="Arial" w:cs="Arial"/>
                <w:color w:val="000000"/>
                <w:sz w:val="24"/>
              </w:rPr>
            </w:pPr>
            <w:r w:rsidRPr="00866A94">
              <w:rPr>
                <w:rFonts w:ascii="Arial" w:hAnsi="Arial" w:cs="Arial" w:hint="eastAsia"/>
                <w:color w:val="000000"/>
                <w:sz w:val="24"/>
              </w:rPr>
              <w:t xml:space="preserve">The sterilization procedure must comply with </w:t>
            </w:r>
            <w:r w:rsidRPr="00866A94">
              <w:rPr>
                <w:rFonts w:ascii="Arial" w:hAnsi="Arial" w:cs="Arial"/>
                <w:color w:val="000000"/>
                <w:sz w:val="24"/>
              </w:rPr>
              <w:t xml:space="preserve">EN </w:t>
            </w:r>
            <w:r w:rsidRPr="00866A94">
              <w:rPr>
                <w:rFonts w:ascii="Arial" w:hAnsi="Arial" w:cs="Arial" w:hint="eastAsia"/>
                <w:color w:val="000000"/>
                <w:sz w:val="24"/>
              </w:rPr>
              <w:t>ISO 17665.</w:t>
            </w:r>
          </w:p>
          <w:p w14:paraId="103C2F10" w14:textId="77777777" w:rsidR="00866A94" w:rsidRPr="00866A94" w:rsidRDefault="00866A94" w:rsidP="00866A94">
            <w:pPr>
              <w:pStyle w:val="aa"/>
              <w:numPr>
                <w:ilvl w:val="0"/>
                <w:numId w:val="11"/>
              </w:numPr>
              <w:shd w:val="clear" w:color="auto" w:fill="D0CECE"/>
              <w:spacing w:line="276" w:lineRule="auto"/>
              <w:ind w:firstLineChars="0"/>
              <w:rPr>
                <w:rFonts w:ascii="Arial" w:hAnsi="Arial" w:cs="Arial"/>
                <w:color w:val="000000"/>
                <w:sz w:val="24"/>
              </w:rPr>
            </w:pPr>
            <w:r w:rsidRPr="00866A94">
              <w:rPr>
                <w:rFonts w:ascii="Arial" w:hAnsi="Arial" w:cs="Arial" w:hint="eastAsia"/>
                <w:color w:val="000000"/>
                <w:sz w:val="24"/>
              </w:rPr>
              <w:t>Waiting for cooling before touching.</w:t>
            </w:r>
          </w:p>
        </w:tc>
      </w:tr>
      <w:tr w:rsidR="00866A94" w:rsidRPr="00866A94" w14:paraId="642C98AF" w14:textId="77777777" w:rsidTr="00BB02B7">
        <w:trPr>
          <w:trHeight w:val="274"/>
          <w:jc w:val="center"/>
        </w:trPr>
        <w:tc>
          <w:tcPr>
            <w:tcW w:w="2263" w:type="dxa"/>
            <w:shd w:val="clear" w:color="auto" w:fill="auto"/>
          </w:tcPr>
          <w:p w14:paraId="6E714B34" w14:textId="77777777" w:rsidR="00866A94" w:rsidRPr="00866A94" w:rsidRDefault="00866A94">
            <w:pPr>
              <w:rPr>
                <w:rFonts w:ascii="Arial" w:hAnsi="Arial" w:cs="Arial"/>
                <w:color w:val="000000"/>
                <w:sz w:val="24"/>
              </w:rPr>
            </w:pPr>
            <w:r w:rsidRPr="00866A94">
              <w:rPr>
                <w:rFonts w:ascii="Arial" w:hAnsi="Arial" w:cs="Arial" w:hint="eastAsia"/>
                <w:b/>
                <w:bCs/>
                <w:color w:val="000000"/>
                <w:sz w:val="24"/>
              </w:rPr>
              <w:t>Storage</w:t>
            </w:r>
            <w:r w:rsidRPr="00866A94">
              <w:rPr>
                <w:rFonts w:ascii="Arial" w:hAnsi="Arial" w:cs="Arial"/>
                <w:b/>
                <w:bCs/>
                <w:color w:val="000000"/>
                <w:sz w:val="24"/>
              </w:rPr>
              <w:t>:</w:t>
            </w:r>
          </w:p>
        </w:tc>
        <w:tc>
          <w:tcPr>
            <w:tcW w:w="6209" w:type="dxa"/>
            <w:gridSpan w:val="3"/>
            <w:shd w:val="clear" w:color="auto" w:fill="auto"/>
          </w:tcPr>
          <w:p w14:paraId="0B5F07B3" w14:textId="77777777" w:rsidR="00866A94" w:rsidRPr="00866A94" w:rsidRDefault="00866A94">
            <w:pPr>
              <w:rPr>
                <w:rFonts w:ascii="Arial" w:hAnsi="Arial" w:cs="Arial"/>
                <w:color w:val="000000"/>
                <w:sz w:val="24"/>
              </w:rPr>
            </w:pPr>
            <w:r w:rsidRPr="00866A94">
              <w:rPr>
                <w:rFonts w:ascii="Arial" w:hAnsi="Arial" w:cs="Arial"/>
                <w:color w:val="000000"/>
                <w:sz w:val="24"/>
              </w:rPr>
              <w:t>Storage of sterilized instruments in a dry, clean and dust free environment at modest temperatures, refer to label and instructions for use.</w:t>
            </w:r>
          </w:p>
          <w:p w14:paraId="57B7109A" w14:textId="77777777" w:rsidR="00866A94" w:rsidRPr="00866A94" w:rsidRDefault="00866A94" w:rsidP="00866A94">
            <w:pPr>
              <w:pStyle w:val="aa"/>
              <w:shd w:val="clear" w:color="auto" w:fill="D0CECE"/>
              <w:spacing w:line="276" w:lineRule="auto"/>
              <w:ind w:firstLineChars="0" w:firstLine="0"/>
              <w:rPr>
                <w:rFonts w:ascii="Arial" w:hAnsi="Arial" w:cs="Arial"/>
                <w:color w:val="000000"/>
                <w:sz w:val="24"/>
              </w:rPr>
            </w:pPr>
            <w:r w:rsidRPr="00866A94">
              <w:rPr>
                <w:rFonts w:ascii="Arial" w:hAnsi="Arial" w:cs="Arial"/>
                <w:color w:val="000000"/>
                <w:sz w:val="24"/>
              </w:rPr>
              <w:object w:dxaOrig="4743" w:dyaOrig="1379" w14:anchorId="3B301F7C">
                <v:shape id="对象 68" o:spid="_x0000_i1102" type="#_x0000_t75" style="width:100.65pt;height:27.95pt;mso-position-horizontal-relative:page;mso-position-vertical-relative:page" o:ole="">
                  <v:imagedata r:id="rId38" o:title=""/>
                </v:shape>
                <o:OLEObject Type="Embed" ProgID="CorelDraw.Graphic.17" ShapeID="对象 68" DrawAspect="Content" ObjectID="_1758349639" r:id="rId155"/>
              </w:object>
            </w:r>
          </w:p>
          <w:p w14:paraId="2504D517" w14:textId="77777777" w:rsidR="00866A94" w:rsidRPr="00866A94" w:rsidRDefault="00866A94" w:rsidP="00866A94">
            <w:pPr>
              <w:pStyle w:val="aa"/>
              <w:numPr>
                <w:ilvl w:val="0"/>
                <w:numId w:val="11"/>
              </w:numPr>
              <w:shd w:val="clear" w:color="auto" w:fill="D0CECE"/>
              <w:spacing w:line="276" w:lineRule="auto"/>
              <w:ind w:firstLineChars="0"/>
              <w:rPr>
                <w:rFonts w:ascii="Arial" w:hAnsi="Arial" w:cs="Arial"/>
                <w:color w:val="000000"/>
                <w:sz w:val="24"/>
              </w:rPr>
            </w:pPr>
            <w:r w:rsidRPr="00866A94">
              <w:rPr>
                <w:rFonts w:ascii="Arial" w:hAnsi="Arial" w:cs="Arial" w:hint="eastAsia"/>
                <w:color w:val="000000"/>
                <w:sz w:val="24"/>
              </w:rPr>
              <w:t>Sterility cannot be guaranteed if packaging is open, damaged or wet.</w:t>
            </w:r>
          </w:p>
          <w:p w14:paraId="456F9179" w14:textId="77777777" w:rsidR="00866A94" w:rsidRPr="00866A94" w:rsidRDefault="00866A94" w:rsidP="00866A94">
            <w:pPr>
              <w:pStyle w:val="aa"/>
              <w:numPr>
                <w:ilvl w:val="0"/>
                <w:numId w:val="11"/>
              </w:numPr>
              <w:shd w:val="clear" w:color="auto" w:fill="D0CECE"/>
              <w:spacing w:line="276" w:lineRule="auto"/>
              <w:ind w:firstLineChars="0"/>
              <w:rPr>
                <w:rFonts w:ascii="Arial" w:hAnsi="Arial" w:cs="Arial"/>
                <w:color w:val="000000"/>
                <w:sz w:val="24"/>
              </w:rPr>
            </w:pPr>
            <w:r w:rsidRPr="00866A94">
              <w:rPr>
                <w:rFonts w:ascii="Arial" w:hAnsi="Arial" w:cs="Arial" w:hint="eastAsia"/>
                <w:color w:val="000000"/>
                <w:sz w:val="24"/>
              </w:rPr>
              <w:t>Check the packaging before using it (packaging integrity, no humidity and validity period).</w:t>
            </w:r>
          </w:p>
        </w:tc>
      </w:tr>
      <w:tr w:rsidR="00866A94" w:rsidRPr="00866A94" w14:paraId="19F88BFE" w14:textId="77777777" w:rsidTr="00BB02B7">
        <w:trPr>
          <w:trHeight w:val="1718"/>
          <w:jc w:val="center"/>
        </w:trPr>
        <w:tc>
          <w:tcPr>
            <w:tcW w:w="2263" w:type="dxa"/>
            <w:shd w:val="clear" w:color="auto" w:fill="auto"/>
          </w:tcPr>
          <w:p w14:paraId="1DEA6797" w14:textId="77777777" w:rsidR="00866A94" w:rsidRPr="00866A94" w:rsidRDefault="00866A94">
            <w:pPr>
              <w:rPr>
                <w:rFonts w:ascii="Arial" w:hAnsi="Arial" w:cs="Arial"/>
                <w:b/>
                <w:bCs/>
                <w:color w:val="000000"/>
                <w:sz w:val="24"/>
              </w:rPr>
            </w:pPr>
            <w:r w:rsidRPr="00866A94">
              <w:rPr>
                <w:rFonts w:ascii="Arial" w:hAnsi="Arial" w:cs="Arial"/>
                <w:b/>
                <w:bCs/>
                <w:color w:val="000000"/>
                <w:sz w:val="24"/>
              </w:rPr>
              <w:lastRenderedPageBreak/>
              <w:t>Reprocessing validation study information:</w:t>
            </w:r>
          </w:p>
        </w:tc>
        <w:tc>
          <w:tcPr>
            <w:tcW w:w="6209" w:type="dxa"/>
            <w:gridSpan w:val="3"/>
            <w:shd w:val="clear" w:color="auto" w:fill="auto"/>
          </w:tcPr>
          <w:p w14:paraId="4494C28E" w14:textId="77777777" w:rsidR="00866A94" w:rsidRPr="00866A94" w:rsidRDefault="00866A94">
            <w:pPr>
              <w:rPr>
                <w:rFonts w:ascii="Arial" w:hAnsi="Arial" w:cs="Arial"/>
                <w:color w:val="000000"/>
                <w:sz w:val="24"/>
              </w:rPr>
            </w:pPr>
            <w:r w:rsidRPr="00866A94">
              <w:rPr>
                <w:rFonts w:ascii="Arial" w:hAnsi="Arial" w:cs="Arial"/>
                <w:color w:val="000000"/>
                <w:sz w:val="24"/>
              </w:rPr>
              <w:t>The above-mentioned reprocessing process (cleaning, disinfection, sterilization) has been successfully validated. Refer to cleaning/disinfection validation test reports No. RDS2020D0076 001 and RDS2020D0073 001; sterilization validation test reports No. RDS2020S0084 001 and RDS2020S0081 001.</w:t>
            </w:r>
          </w:p>
        </w:tc>
      </w:tr>
      <w:tr w:rsidR="00866A94" w:rsidRPr="00866A94" w14:paraId="479D7646" w14:textId="77777777" w:rsidTr="00BB02B7">
        <w:trPr>
          <w:trHeight w:val="2586"/>
          <w:jc w:val="center"/>
        </w:trPr>
        <w:tc>
          <w:tcPr>
            <w:tcW w:w="8472" w:type="dxa"/>
            <w:gridSpan w:val="4"/>
            <w:shd w:val="clear" w:color="auto" w:fill="auto"/>
          </w:tcPr>
          <w:p w14:paraId="6F1F50E8" w14:textId="77777777" w:rsidR="00866A94" w:rsidRPr="00866A94" w:rsidRDefault="00866A94" w:rsidP="00866A94">
            <w:pPr>
              <w:pStyle w:val="aa"/>
              <w:shd w:val="clear" w:color="auto" w:fill="D8D8D8"/>
              <w:spacing w:line="276" w:lineRule="auto"/>
              <w:ind w:firstLineChars="0" w:firstLine="0"/>
              <w:rPr>
                <w:rFonts w:ascii="Arial" w:hAnsi="Arial" w:cs="Arial"/>
                <w:color w:val="000000"/>
                <w:sz w:val="24"/>
              </w:rPr>
            </w:pPr>
            <w:r w:rsidRPr="00866A94">
              <w:rPr>
                <w:rFonts w:ascii="Arial" w:hAnsi="Arial" w:cs="Arial"/>
                <w:color w:val="000000"/>
              </w:rPr>
              <w:object w:dxaOrig="4765" w:dyaOrig="1379" w14:anchorId="40349B55">
                <v:shape id="对象 69" o:spid="_x0000_i1103" type="#_x0000_t75" style="width:100.65pt;height:27.95pt;mso-position-horizontal-relative:page;mso-position-vertical-relative:page" o:ole="">
                  <v:imagedata r:id="rId40" o:title=""/>
                </v:shape>
                <o:OLEObject Type="Embed" ProgID="CorelDraw.Graphic.17" ShapeID="对象 69" DrawAspect="Content" ObjectID="_1758349640" r:id="rId156"/>
              </w:object>
            </w:r>
          </w:p>
          <w:p w14:paraId="1F6FD8FB" w14:textId="77777777" w:rsidR="00866A94" w:rsidRPr="00866A94" w:rsidRDefault="00866A94" w:rsidP="00866A94">
            <w:pPr>
              <w:pStyle w:val="aa"/>
              <w:numPr>
                <w:ilvl w:val="0"/>
                <w:numId w:val="12"/>
              </w:numPr>
              <w:shd w:val="clear" w:color="auto" w:fill="D8D8D8"/>
              <w:spacing w:line="276" w:lineRule="auto"/>
              <w:ind w:firstLineChars="0"/>
              <w:rPr>
                <w:rFonts w:ascii="Arial" w:hAnsi="Arial" w:cs="Arial"/>
                <w:color w:val="000000"/>
                <w:sz w:val="24"/>
              </w:rPr>
            </w:pPr>
            <w:r w:rsidRPr="00866A94">
              <w:rPr>
                <w:rFonts w:ascii="Arial" w:hAnsi="Arial" w:cs="Arial"/>
                <w:color w:val="000000"/>
                <w:sz w:val="24"/>
              </w:rPr>
              <w:t>Before sterilization, please remove the tip.</w:t>
            </w:r>
          </w:p>
          <w:p w14:paraId="20E3E309" w14:textId="77777777" w:rsidR="00866A94" w:rsidRPr="00866A94" w:rsidRDefault="00866A94" w:rsidP="00866A94">
            <w:pPr>
              <w:pStyle w:val="aa"/>
              <w:numPr>
                <w:ilvl w:val="0"/>
                <w:numId w:val="12"/>
              </w:numPr>
              <w:shd w:val="clear" w:color="auto" w:fill="D8D8D8"/>
              <w:spacing w:line="276" w:lineRule="auto"/>
              <w:ind w:firstLineChars="0"/>
              <w:rPr>
                <w:rFonts w:ascii="Arial" w:hAnsi="Arial" w:cs="Arial"/>
                <w:color w:val="000000"/>
                <w:sz w:val="24"/>
              </w:rPr>
            </w:pPr>
            <w:r w:rsidRPr="00866A94">
              <w:rPr>
                <w:rFonts w:ascii="Arial" w:hAnsi="Arial" w:cs="Arial"/>
                <w:color w:val="000000"/>
                <w:sz w:val="24"/>
              </w:rPr>
              <w:t>Make sure that the handpiece is intact and not damaged before sterilization or use, and do not apply any protective oil on the handpiece.</w:t>
            </w:r>
          </w:p>
          <w:p w14:paraId="61899F8B" w14:textId="77777777" w:rsidR="00866A94" w:rsidRPr="00866A94" w:rsidRDefault="00866A94" w:rsidP="00866A94">
            <w:pPr>
              <w:pStyle w:val="aa"/>
              <w:numPr>
                <w:ilvl w:val="0"/>
                <w:numId w:val="12"/>
              </w:numPr>
              <w:shd w:val="clear" w:color="auto" w:fill="D8D8D8"/>
              <w:spacing w:line="276" w:lineRule="auto"/>
              <w:ind w:firstLineChars="0"/>
              <w:rPr>
                <w:rFonts w:ascii="Arial" w:hAnsi="Arial" w:cs="Arial"/>
                <w:color w:val="000000"/>
                <w:sz w:val="24"/>
              </w:rPr>
            </w:pPr>
            <w:r w:rsidRPr="00866A94">
              <w:rPr>
                <w:rFonts w:ascii="Arial" w:hAnsi="Arial" w:cs="Arial"/>
                <w:color w:val="000000"/>
                <w:sz w:val="24"/>
              </w:rPr>
              <w:t>The two O-rings on the handpiece cord (and the handpiece insertion point) will be subject to force and wear during insertion and removal. Users can apply dental lubricant to the O-ring in daily use. If the O-ring is damaged or severely worn, causing water leakage or loose connection, please replace the O-ring.</w:t>
            </w:r>
          </w:p>
          <w:p w14:paraId="77BA7813" w14:textId="77777777" w:rsidR="00866A94" w:rsidRPr="00866A94" w:rsidRDefault="00866A94" w:rsidP="00866A94">
            <w:pPr>
              <w:pStyle w:val="aa"/>
              <w:numPr>
                <w:ilvl w:val="0"/>
                <w:numId w:val="12"/>
              </w:numPr>
              <w:shd w:val="clear" w:color="auto" w:fill="D8D8D8"/>
              <w:spacing w:line="276" w:lineRule="auto"/>
              <w:ind w:firstLineChars="0"/>
              <w:rPr>
                <w:rFonts w:ascii="Arial" w:hAnsi="Arial" w:cs="Arial"/>
                <w:color w:val="000000"/>
                <w:sz w:val="24"/>
              </w:rPr>
            </w:pPr>
            <w:r w:rsidRPr="00866A94">
              <w:rPr>
                <w:rFonts w:ascii="Arial" w:hAnsi="Arial" w:cs="Arial"/>
                <w:color w:val="000000"/>
                <w:sz w:val="24"/>
              </w:rPr>
              <w:t>The instructions provided above have been validated by the manufacturer of the medical device as being capable of preparing a medical device for use. It remains the responsibility of the processor to ensure that the processing, as actually performed using equipment, materials and personnel in the processing facility, achieves the desired result. This requires verification and/or validation and routine monitoring of the process. Likewise, any deviation by the processor from the instructions provided should be properly evaluated for effectiveness and potential adverse consequences.</w:t>
            </w:r>
          </w:p>
        </w:tc>
      </w:tr>
    </w:tbl>
    <w:p w14:paraId="7ECF418E" w14:textId="77777777" w:rsidR="00866A94" w:rsidRDefault="00866A94">
      <w:pPr>
        <w:widowControl/>
        <w:jc w:val="left"/>
        <w:rPr>
          <w:rFonts w:ascii="Arial" w:hAnsi="Arial" w:cs="Arial"/>
          <w:color w:val="000000"/>
        </w:rPr>
      </w:pPr>
    </w:p>
    <w:p w14:paraId="7012D487" w14:textId="77777777" w:rsidR="00866A94" w:rsidRDefault="00866A94">
      <w:pPr>
        <w:widowControl/>
        <w:jc w:val="left"/>
        <w:rPr>
          <w:rFonts w:ascii="Arial" w:hAnsi="Arial" w:cs="Arial"/>
          <w:color w:val="000000"/>
        </w:rPr>
      </w:pPr>
    </w:p>
    <w:p w14:paraId="1D702745" w14:textId="77777777" w:rsidR="00DC27FF" w:rsidRDefault="00DC27FF">
      <w:pPr>
        <w:widowControl/>
        <w:jc w:val="left"/>
        <w:rPr>
          <w:rFonts w:ascii="Arial" w:hAnsi="Arial" w:cs="Arial"/>
          <w:color w:val="000000"/>
        </w:rPr>
      </w:pPr>
    </w:p>
    <w:p w14:paraId="729F4F04" w14:textId="77777777" w:rsidR="00DC27FF" w:rsidRDefault="00DC27FF">
      <w:pPr>
        <w:widowControl/>
        <w:jc w:val="left"/>
        <w:rPr>
          <w:rFonts w:ascii="Arial" w:hAnsi="Arial" w:cs="Arial"/>
          <w:color w:val="000000"/>
        </w:rPr>
      </w:pPr>
    </w:p>
    <w:p w14:paraId="64A73B32" w14:textId="77777777" w:rsidR="00DC27FF" w:rsidRDefault="00DC27FF">
      <w:pPr>
        <w:widowControl/>
        <w:jc w:val="left"/>
        <w:rPr>
          <w:rFonts w:ascii="Arial" w:hAnsi="Arial" w:cs="Arial"/>
          <w:color w:val="000000"/>
        </w:rPr>
      </w:pPr>
    </w:p>
    <w:p w14:paraId="7E96D8FB" w14:textId="77777777" w:rsidR="00DC27FF" w:rsidRDefault="00DC27FF">
      <w:pPr>
        <w:widowControl/>
        <w:jc w:val="left"/>
        <w:rPr>
          <w:rFonts w:ascii="Arial" w:hAnsi="Arial" w:cs="Arial"/>
          <w:color w:val="000000"/>
        </w:rPr>
      </w:pPr>
    </w:p>
    <w:p w14:paraId="7C0F23FE" w14:textId="77777777" w:rsidR="006B2116" w:rsidRDefault="006B2116">
      <w:pPr>
        <w:widowControl/>
        <w:jc w:val="left"/>
        <w:rPr>
          <w:rFonts w:ascii="Arial" w:hAnsi="Arial" w:cs="Arial"/>
          <w:color w:val="000000"/>
        </w:rPr>
      </w:pPr>
    </w:p>
    <w:p w14:paraId="6BE4CF91" w14:textId="77777777" w:rsidR="00866A94" w:rsidRDefault="00866A94">
      <w:pPr>
        <w:pStyle w:val="2"/>
      </w:pPr>
      <w:bookmarkStart w:id="36" w:name="_Toc115167245"/>
      <w:r>
        <w:lastRenderedPageBreak/>
        <w:t>6.4 Disinfection components</w:t>
      </w:r>
      <w:bookmarkEnd w:id="3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3"/>
        <w:gridCol w:w="2833"/>
        <w:gridCol w:w="2834"/>
      </w:tblGrid>
      <w:tr w:rsidR="00866A94" w:rsidRPr="00866A94" w14:paraId="2F77C9CD" w14:textId="77777777" w:rsidTr="00BB02B7">
        <w:trPr>
          <w:trHeight w:val="671"/>
          <w:jc w:val="center"/>
        </w:trPr>
        <w:tc>
          <w:tcPr>
            <w:tcW w:w="8500" w:type="dxa"/>
            <w:gridSpan w:val="3"/>
            <w:shd w:val="clear" w:color="auto" w:fill="auto"/>
            <w:vAlign w:val="center"/>
          </w:tcPr>
          <w:p w14:paraId="43FBD71A" w14:textId="77777777" w:rsidR="00866A94" w:rsidRPr="00866A94" w:rsidRDefault="00866A94" w:rsidP="00BB02B7">
            <w:pPr>
              <w:pStyle w:val="aa"/>
              <w:ind w:firstLineChars="0" w:firstLine="0"/>
              <w:rPr>
                <w:rFonts w:ascii="Arial" w:hAnsi="Arial" w:cs="Arial"/>
                <w:b/>
                <w:color w:val="000000"/>
                <w:sz w:val="24"/>
              </w:rPr>
            </w:pPr>
            <w:r w:rsidRPr="00866A94">
              <w:rPr>
                <w:rFonts w:ascii="Arial" w:hAnsi="Arial" w:cs="Arial"/>
                <w:b/>
                <w:color w:val="000000"/>
                <w:sz w:val="24"/>
              </w:rPr>
              <w:t>Disinfection components</w:t>
            </w:r>
          </w:p>
        </w:tc>
      </w:tr>
      <w:tr w:rsidR="00866A94" w:rsidRPr="00866A94" w14:paraId="0F290151" w14:textId="77777777" w:rsidTr="00BB02B7">
        <w:trPr>
          <w:trHeight w:val="1133"/>
          <w:jc w:val="center"/>
        </w:trPr>
        <w:tc>
          <w:tcPr>
            <w:tcW w:w="2833" w:type="dxa"/>
            <w:shd w:val="clear" w:color="auto" w:fill="auto"/>
          </w:tcPr>
          <w:p w14:paraId="218590A5" w14:textId="77777777" w:rsidR="00866A94" w:rsidRPr="00866A94" w:rsidRDefault="00866A94" w:rsidP="00BB02B7">
            <w:pPr>
              <w:jc w:val="left"/>
              <w:rPr>
                <w:rFonts w:ascii="Arial" w:hAnsi="Arial" w:cs="Arial"/>
                <w:color w:val="000000"/>
                <w:szCs w:val="21"/>
              </w:rPr>
            </w:pPr>
            <w:r w:rsidRPr="00866A94">
              <w:rPr>
                <w:rFonts w:ascii="Arial" w:hAnsi="Arial" w:cs="Arial"/>
                <w:color w:val="000000"/>
                <w:szCs w:val="21"/>
              </w:rPr>
              <w:t>Main unit</w:t>
            </w:r>
          </w:p>
          <w:p w14:paraId="1C0AD53F" w14:textId="77777777" w:rsidR="00866A94" w:rsidRPr="00866A94" w:rsidRDefault="00866A94" w:rsidP="00BB02B7">
            <w:pPr>
              <w:ind w:firstLineChars="150" w:firstLine="315"/>
              <w:jc w:val="left"/>
              <w:rPr>
                <w:rFonts w:ascii="Arial" w:hAnsi="Arial" w:cs="Arial"/>
                <w:color w:val="000000"/>
                <w:szCs w:val="21"/>
              </w:rPr>
            </w:pPr>
            <w:r w:rsidRPr="00866A94">
              <w:rPr>
                <w:rFonts w:ascii="Arial" w:hAnsi="Arial" w:cs="Arial"/>
                <w:color w:val="000000"/>
              </w:rPr>
              <w:object w:dxaOrig="5500" w:dyaOrig="4761" w14:anchorId="3D37EA10">
                <v:shape id="对象 70" o:spid="_x0000_i1104" type="#_x0000_t75" style="width:86.7pt;height:75.5pt;mso-position-horizontal-relative:page;mso-position-vertical-relative:page" o:ole="">
                  <v:imagedata r:id="rId21" o:title=""/>
                </v:shape>
                <o:OLEObject Type="Embed" ProgID="CorelDraw.Graphic.18" ShapeID="对象 70" DrawAspect="Content" ObjectID="_1758349641" r:id="rId157"/>
              </w:object>
            </w:r>
          </w:p>
        </w:tc>
        <w:tc>
          <w:tcPr>
            <w:tcW w:w="2833" w:type="dxa"/>
            <w:shd w:val="clear" w:color="auto" w:fill="auto"/>
          </w:tcPr>
          <w:p w14:paraId="66A39A6A" w14:textId="77777777" w:rsidR="00866A94" w:rsidRPr="00866A94" w:rsidRDefault="00866A94" w:rsidP="00BB02B7">
            <w:pPr>
              <w:jc w:val="left"/>
              <w:rPr>
                <w:rFonts w:ascii="Arial" w:hAnsi="Arial" w:cs="Arial"/>
                <w:color w:val="000000"/>
              </w:rPr>
            </w:pPr>
            <w:r w:rsidRPr="00866A94">
              <w:rPr>
                <w:rFonts w:ascii="Arial" w:hAnsi="Arial" w:cs="Arial"/>
                <w:color w:val="000000"/>
              </w:rPr>
              <w:t>Power adapter</w:t>
            </w:r>
          </w:p>
          <w:p w14:paraId="2D67CE1E" w14:textId="77777777" w:rsidR="00866A94" w:rsidRPr="00866A94" w:rsidRDefault="00866A94" w:rsidP="00BB02B7">
            <w:pPr>
              <w:ind w:firstLineChars="100" w:firstLine="210"/>
              <w:jc w:val="left"/>
              <w:rPr>
                <w:rFonts w:ascii="Arial" w:hAnsi="Arial" w:cs="Arial"/>
                <w:color w:val="000000"/>
              </w:rPr>
            </w:pPr>
            <w:r w:rsidRPr="00866A94">
              <w:rPr>
                <w:rFonts w:ascii="Arial" w:hAnsi="Arial" w:cs="Arial"/>
                <w:color w:val="000000"/>
              </w:rPr>
              <w:object w:dxaOrig="7500" w:dyaOrig="5655" w14:anchorId="251B4E04">
                <v:shape id="对象 71" o:spid="_x0000_i1105" type="#_x0000_t75" style="width:108.35pt;height:79pt;mso-position-horizontal-relative:page;mso-position-vertical-relative:page" o:ole="">
                  <v:imagedata r:id="rId23" o:title=""/>
                </v:shape>
                <o:OLEObject Type="Embed" ProgID="CorelDraw.Graphic.18" ShapeID="对象 71" DrawAspect="Content" ObjectID="_1758349642" r:id="rId158"/>
              </w:object>
            </w:r>
          </w:p>
        </w:tc>
        <w:tc>
          <w:tcPr>
            <w:tcW w:w="2834" w:type="dxa"/>
            <w:shd w:val="clear" w:color="auto" w:fill="auto"/>
          </w:tcPr>
          <w:p w14:paraId="025B272C" w14:textId="77777777" w:rsidR="00866A94" w:rsidRPr="00866A94" w:rsidRDefault="00866A94" w:rsidP="00BB02B7">
            <w:pPr>
              <w:jc w:val="left"/>
              <w:rPr>
                <w:rFonts w:ascii="Arial" w:hAnsi="Arial" w:cs="Arial"/>
                <w:color w:val="000000"/>
              </w:rPr>
            </w:pPr>
            <w:r w:rsidRPr="00866A94">
              <w:rPr>
                <w:rFonts w:ascii="Arial" w:hAnsi="Arial" w:cs="Arial"/>
                <w:color w:val="000000"/>
              </w:rPr>
              <w:t>Foot pedal</w:t>
            </w:r>
          </w:p>
          <w:p w14:paraId="7DFA8764" w14:textId="77777777" w:rsidR="00866A94" w:rsidRPr="00866A94" w:rsidRDefault="00866A94" w:rsidP="00BB02B7">
            <w:pPr>
              <w:jc w:val="left"/>
              <w:rPr>
                <w:rFonts w:ascii="Arial" w:hAnsi="Arial" w:cs="Arial"/>
                <w:color w:val="000000"/>
              </w:rPr>
            </w:pPr>
            <w:r w:rsidRPr="00866A94">
              <w:rPr>
                <w:rFonts w:ascii="Arial" w:hAnsi="Arial" w:cs="Arial"/>
                <w:color w:val="000000"/>
              </w:rPr>
              <w:object w:dxaOrig="6529" w:dyaOrig="4650" w14:anchorId="238CC001">
                <v:shape id="对象 72" o:spid="_x0000_i1106" type="#_x0000_t75" style="width:119.55pt;height:84.6pt;mso-position-horizontal-relative:page;mso-position-vertical-relative:page" o:ole="">
                  <v:imagedata r:id="rId25" o:title=""/>
                </v:shape>
                <o:OLEObject Type="Embed" ProgID="CorelDraw.Graphic.18" ShapeID="对象 72" DrawAspect="Content" ObjectID="_1758349643" r:id="rId159"/>
              </w:object>
            </w:r>
          </w:p>
        </w:tc>
      </w:tr>
      <w:tr w:rsidR="00866A94" w:rsidRPr="00866A94" w14:paraId="79E976E3" w14:textId="77777777" w:rsidTr="00BB02B7">
        <w:trPr>
          <w:trHeight w:val="1133"/>
          <w:jc w:val="center"/>
        </w:trPr>
        <w:tc>
          <w:tcPr>
            <w:tcW w:w="2833" w:type="dxa"/>
            <w:shd w:val="clear" w:color="auto" w:fill="auto"/>
          </w:tcPr>
          <w:p w14:paraId="33243FE4" w14:textId="77777777" w:rsidR="00866A94" w:rsidRPr="00866A94" w:rsidRDefault="00866A94" w:rsidP="00BB02B7">
            <w:pPr>
              <w:jc w:val="left"/>
              <w:rPr>
                <w:rFonts w:ascii="Arial" w:hAnsi="Arial" w:cs="Arial"/>
                <w:color w:val="000000"/>
                <w:szCs w:val="21"/>
              </w:rPr>
            </w:pPr>
            <w:r w:rsidRPr="00866A94">
              <w:rPr>
                <w:rFonts w:ascii="Arial" w:hAnsi="Arial" w:cs="Arial"/>
                <w:color w:val="000000"/>
                <w:szCs w:val="21"/>
              </w:rPr>
              <w:t>Handpiece support</w:t>
            </w:r>
          </w:p>
          <w:p w14:paraId="10B3E1E7" w14:textId="77777777" w:rsidR="00866A94" w:rsidRPr="00866A94" w:rsidRDefault="00866A94" w:rsidP="00BB02B7">
            <w:pPr>
              <w:ind w:firstLineChars="150" w:firstLine="315"/>
              <w:jc w:val="left"/>
              <w:rPr>
                <w:rFonts w:ascii="Arial" w:hAnsi="Arial" w:cs="Arial"/>
                <w:color w:val="000000"/>
                <w:szCs w:val="21"/>
              </w:rPr>
            </w:pPr>
            <w:r w:rsidRPr="00866A94">
              <w:rPr>
                <w:rFonts w:ascii="Arial" w:hAnsi="Arial" w:cs="Arial"/>
                <w:color w:val="000000"/>
              </w:rPr>
              <w:object w:dxaOrig="1680" w:dyaOrig="1510" w14:anchorId="69AEA3F4">
                <v:shape id="对象 73" o:spid="_x0000_i1107" type="#_x0000_t75" style="width:89.5pt;height:79.7pt;mso-position-horizontal-relative:page;mso-position-vertical-relative:page" o:ole="">
                  <v:imagedata r:id="rId27" o:title=""/>
                </v:shape>
                <o:OLEObject Type="Embed" ProgID="CorelDraw.Graphic.18" ShapeID="对象 73" DrawAspect="Content" ObjectID="_1758349644" r:id="rId160"/>
              </w:object>
            </w:r>
          </w:p>
        </w:tc>
        <w:tc>
          <w:tcPr>
            <w:tcW w:w="2833" w:type="dxa"/>
            <w:shd w:val="clear" w:color="auto" w:fill="auto"/>
          </w:tcPr>
          <w:p w14:paraId="5FEE06C0" w14:textId="77777777" w:rsidR="00866A94" w:rsidRPr="00866A94" w:rsidRDefault="00866A94" w:rsidP="00BB02B7">
            <w:pPr>
              <w:jc w:val="left"/>
              <w:rPr>
                <w:rFonts w:ascii="Arial" w:hAnsi="Arial" w:cs="Arial"/>
                <w:color w:val="000000"/>
              </w:rPr>
            </w:pPr>
            <w:r w:rsidRPr="00866A94">
              <w:rPr>
                <w:rFonts w:ascii="Arial" w:hAnsi="Arial" w:cs="Arial"/>
                <w:color w:val="000000"/>
              </w:rPr>
              <w:t>External water supply hose</w:t>
            </w:r>
          </w:p>
          <w:p w14:paraId="4985D78E" w14:textId="77777777" w:rsidR="00866A94" w:rsidRPr="00866A94" w:rsidRDefault="00866A94" w:rsidP="00BB02B7">
            <w:pPr>
              <w:ind w:firstLineChars="250" w:firstLine="525"/>
              <w:jc w:val="left"/>
              <w:rPr>
                <w:rFonts w:ascii="Arial" w:hAnsi="Arial" w:cs="Arial"/>
                <w:color w:val="000000"/>
                <w:szCs w:val="21"/>
              </w:rPr>
            </w:pPr>
            <w:r w:rsidRPr="00866A94">
              <w:rPr>
                <w:color w:val="000000"/>
              </w:rPr>
              <w:object w:dxaOrig="1963" w:dyaOrig="2344" w14:anchorId="6BD4AD51">
                <v:shape id="对象 74" o:spid="_x0000_i1108" type="#_x0000_t75" style="width:69.9pt;height:84.6pt;mso-position-horizontal-relative:page;mso-position-vertical-relative:page" o:ole="">
                  <v:imagedata r:id="rId29" o:title=""/>
                </v:shape>
                <o:OLEObject Type="Embed" ProgID="CorelDraw.Graphic.18" ShapeID="对象 74" DrawAspect="Content" ObjectID="_1758349645" r:id="rId161"/>
              </w:object>
            </w:r>
          </w:p>
        </w:tc>
        <w:tc>
          <w:tcPr>
            <w:tcW w:w="2834" w:type="dxa"/>
            <w:shd w:val="clear" w:color="auto" w:fill="auto"/>
          </w:tcPr>
          <w:p w14:paraId="2EAB3A54" w14:textId="77777777" w:rsidR="00866A94" w:rsidRPr="00866A94" w:rsidRDefault="00866A94" w:rsidP="00BB02B7">
            <w:pPr>
              <w:jc w:val="left"/>
              <w:rPr>
                <w:rFonts w:ascii="Arial" w:hAnsi="Arial" w:cs="Arial"/>
                <w:color w:val="000000"/>
                <w:szCs w:val="21"/>
              </w:rPr>
            </w:pPr>
          </w:p>
        </w:tc>
      </w:tr>
      <w:tr w:rsidR="00866A94" w:rsidRPr="00866A94" w14:paraId="1438CC21" w14:textId="77777777" w:rsidTr="00BB02B7">
        <w:trPr>
          <w:trHeight w:val="761"/>
          <w:jc w:val="center"/>
        </w:trPr>
        <w:tc>
          <w:tcPr>
            <w:tcW w:w="8500" w:type="dxa"/>
            <w:gridSpan w:val="3"/>
            <w:shd w:val="clear" w:color="auto" w:fill="auto"/>
          </w:tcPr>
          <w:p w14:paraId="0C82E285" w14:textId="77777777" w:rsidR="00866A94" w:rsidRPr="00866A94" w:rsidRDefault="00866A94" w:rsidP="00BB02B7">
            <w:pPr>
              <w:pStyle w:val="aa"/>
              <w:ind w:firstLineChars="0" w:firstLine="0"/>
              <w:rPr>
                <w:rFonts w:ascii="Arial" w:hAnsi="Arial" w:cs="Arial"/>
                <w:color w:val="000000"/>
              </w:rPr>
            </w:pPr>
            <w:r w:rsidRPr="00866A94">
              <w:rPr>
                <w:rFonts w:ascii="Arial" w:hAnsi="Arial" w:cs="Arial"/>
                <w:color w:val="000000"/>
                <w:sz w:val="24"/>
              </w:rPr>
              <w:t>Wipe all the surfaces with a cloth lightly moistened with Ethanol for Disinfection (Ethanol 70 to 80 vol%) at least 2min</w:t>
            </w:r>
            <w:r w:rsidR="006B2116">
              <w:rPr>
                <w:rFonts w:ascii="Arial" w:hAnsi="Arial" w:cs="Arial"/>
                <w:color w:val="000000"/>
                <w:sz w:val="24"/>
              </w:rPr>
              <w:t>s</w:t>
            </w:r>
            <w:r w:rsidRPr="00866A94">
              <w:rPr>
                <w:rFonts w:ascii="Arial" w:hAnsi="Arial" w:cs="Arial"/>
                <w:color w:val="000000"/>
                <w:sz w:val="24"/>
              </w:rPr>
              <w:t>, repeat for 5 times.</w:t>
            </w:r>
          </w:p>
        </w:tc>
      </w:tr>
      <w:tr w:rsidR="00866A94" w:rsidRPr="00866A94" w14:paraId="15D9DD8C" w14:textId="77777777" w:rsidTr="00BB02B7">
        <w:trPr>
          <w:trHeight w:val="1133"/>
          <w:jc w:val="center"/>
        </w:trPr>
        <w:tc>
          <w:tcPr>
            <w:tcW w:w="8500" w:type="dxa"/>
            <w:gridSpan w:val="3"/>
            <w:shd w:val="clear" w:color="auto" w:fill="auto"/>
          </w:tcPr>
          <w:p w14:paraId="61FBD039" w14:textId="77777777" w:rsidR="00866A94" w:rsidRPr="00866A94" w:rsidRDefault="00866A94" w:rsidP="00BB02B7">
            <w:pPr>
              <w:pStyle w:val="aa"/>
              <w:shd w:val="clear" w:color="auto" w:fill="D8D8D8"/>
              <w:ind w:firstLineChars="0" w:firstLine="0"/>
              <w:jc w:val="left"/>
              <w:rPr>
                <w:rFonts w:ascii="Arial" w:hAnsi="Arial" w:cs="Arial"/>
                <w:color w:val="000000"/>
              </w:rPr>
            </w:pPr>
            <w:r w:rsidRPr="00866A94">
              <w:rPr>
                <w:rFonts w:ascii="Arial" w:hAnsi="Arial" w:cs="Arial"/>
                <w:color w:val="000000"/>
              </w:rPr>
              <w:object w:dxaOrig="4765" w:dyaOrig="1379" w14:anchorId="5909E8EC">
                <v:shape id="对象 75" o:spid="_x0000_i1109" type="#_x0000_t75" style="width:100.65pt;height:27.95pt;mso-position-horizontal-relative:page;mso-position-vertical-relative:page" o:ole="">
                  <v:imagedata r:id="rId40" o:title=""/>
                </v:shape>
                <o:OLEObject Type="Embed" ProgID="CorelDraw.Graphic.17" ShapeID="对象 75" DrawAspect="Content" ObjectID="_1758349646" r:id="rId162"/>
              </w:object>
            </w:r>
          </w:p>
          <w:p w14:paraId="14700A6E" w14:textId="77777777" w:rsidR="00866A94" w:rsidRPr="00866A94" w:rsidRDefault="00866A94" w:rsidP="00BB02B7">
            <w:pPr>
              <w:pStyle w:val="ad"/>
              <w:numPr>
                <w:ilvl w:val="0"/>
                <w:numId w:val="13"/>
              </w:numPr>
              <w:shd w:val="clear" w:color="auto" w:fill="D8D8D8"/>
              <w:ind w:firstLineChars="0"/>
              <w:rPr>
                <w:rFonts w:ascii="Arial" w:hAnsi="Arial" w:cs="Arial"/>
                <w:color w:val="000000"/>
                <w:sz w:val="24"/>
              </w:rPr>
            </w:pPr>
            <w:r w:rsidRPr="00866A94">
              <w:rPr>
                <w:rFonts w:ascii="Arial" w:hAnsi="Arial" w:cs="Arial"/>
                <w:color w:val="000000"/>
                <w:sz w:val="24"/>
              </w:rPr>
              <w:t>Do not use anything except Ethanol for Disinfection (Ethanol 70 to 80 vol%).</w:t>
            </w:r>
          </w:p>
          <w:p w14:paraId="294CCAC5" w14:textId="77777777" w:rsidR="00866A94" w:rsidRPr="00866A94" w:rsidRDefault="00866A94" w:rsidP="00BB02B7">
            <w:pPr>
              <w:pStyle w:val="ad"/>
              <w:numPr>
                <w:ilvl w:val="0"/>
                <w:numId w:val="13"/>
              </w:numPr>
              <w:shd w:val="clear" w:color="auto" w:fill="D8D8D8"/>
              <w:ind w:firstLineChars="0"/>
              <w:rPr>
                <w:rFonts w:ascii="Arial" w:hAnsi="Arial" w:cs="Arial"/>
                <w:color w:val="000000"/>
                <w:sz w:val="24"/>
              </w:rPr>
            </w:pPr>
            <w:r w:rsidRPr="00866A94">
              <w:rPr>
                <w:rFonts w:ascii="Arial" w:hAnsi="Arial" w:cs="Arial"/>
                <w:color w:val="000000"/>
                <w:sz w:val="24"/>
              </w:rPr>
              <w:t>Do not use too much ethanol as it’s going into machine and damage the components inside.</w:t>
            </w:r>
          </w:p>
          <w:p w14:paraId="020BB2E0" w14:textId="77777777" w:rsidR="00866A94" w:rsidRPr="00866A94" w:rsidRDefault="00866A94" w:rsidP="00BB02B7">
            <w:pPr>
              <w:pStyle w:val="ad"/>
              <w:numPr>
                <w:ilvl w:val="0"/>
                <w:numId w:val="13"/>
              </w:numPr>
              <w:shd w:val="clear" w:color="auto" w:fill="D8D8D8"/>
              <w:ind w:firstLineChars="0"/>
              <w:rPr>
                <w:rFonts w:ascii="Arial" w:hAnsi="Arial" w:cs="Arial"/>
                <w:color w:val="000000"/>
                <w:sz w:val="24"/>
              </w:rPr>
            </w:pPr>
            <w:r w:rsidRPr="00866A94">
              <w:rPr>
                <w:rFonts w:ascii="Arial" w:hAnsi="Arial" w:cs="Arial"/>
                <w:color w:val="000000"/>
                <w:sz w:val="24"/>
              </w:rPr>
              <w:t>Do not spray any liquid directly on the machine. Do not allow any moisture to get into the machine.</w:t>
            </w:r>
          </w:p>
        </w:tc>
      </w:tr>
    </w:tbl>
    <w:p w14:paraId="6214F0BE" w14:textId="77777777" w:rsidR="00866A94" w:rsidRDefault="00866A94">
      <w:pPr>
        <w:ind w:firstLine="420"/>
        <w:jc w:val="left"/>
        <w:rPr>
          <w:rFonts w:ascii="Arial" w:hAnsi="Arial" w:cs="Arial"/>
          <w:color w:val="000000"/>
          <w:sz w:val="24"/>
        </w:rPr>
      </w:pPr>
    </w:p>
    <w:p w14:paraId="5864924C" w14:textId="77777777" w:rsidR="00866A94" w:rsidRDefault="00866A94">
      <w:pPr>
        <w:ind w:firstLine="420"/>
        <w:jc w:val="left"/>
        <w:rPr>
          <w:rFonts w:ascii="Arial" w:hAnsi="Arial" w:cs="Arial"/>
          <w:color w:val="000000"/>
          <w:sz w:val="24"/>
        </w:rPr>
        <w:sectPr w:rsidR="00866A94">
          <w:headerReference w:type="default" r:id="rId163"/>
          <w:pgSz w:w="11906" w:h="16838"/>
          <w:pgMar w:top="1440" w:right="1800" w:bottom="1440" w:left="1800" w:header="851" w:footer="992" w:gutter="0"/>
          <w:cols w:space="720"/>
          <w:docGrid w:type="lines" w:linePitch="312"/>
        </w:sectPr>
      </w:pPr>
    </w:p>
    <w:p w14:paraId="254D4F51" w14:textId="77777777" w:rsidR="00866A94" w:rsidRDefault="00866A94">
      <w:pPr>
        <w:pStyle w:val="1"/>
      </w:pPr>
      <w:bookmarkStart w:id="37" w:name="_Toc39305135"/>
      <w:bookmarkStart w:id="38" w:name="_Toc115167246"/>
      <w:r>
        <w:lastRenderedPageBreak/>
        <w:t>7</w:t>
      </w:r>
      <w:r>
        <w:rPr>
          <w:rFonts w:eastAsia="宋体" w:hint="eastAsia"/>
        </w:rPr>
        <w:t>.</w:t>
      </w:r>
      <w:r>
        <w:rPr>
          <w:rFonts w:eastAsia="宋体"/>
        </w:rPr>
        <w:t xml:space="preserve"> </w:t>
      </w:r>
      <w:r>
        <w:t>Main</w:t>
      </w:r>
      <w:bookmarkEnd w:id="37"/>
      <w:r>
        <w:t>tenance</w:t>
      </w:r>
      <w:bookmarkEnd w:id="38"/>
    </w:p>
    <w:p w14:paraId="21E8AADF" w14:textId="77777777" w:rsidR="00866A94" w:rsidRDefault="00866A94" w:rsidP="006B2116">
      <w:pPr>
        <w:rPr>
          <w:rFonts w:ascii="Arial" w:hAnsi="Arial" w:cs="Arial"/>
          <w:color w:val="000000"/>
          <w:sz w:val="24"/>
        </w:rPr>
      </w:pPr>
      <w:r>
        <w:rPr>
          <w:rFonts w:ascii="Arial" w:hAnsi="Arial" w:cs="Arial"/>
          <w:color w:val="000000"/>
          <w:sz w:val="24"/>
        </w:rPr>
        <w:t>When the device is not in use, the power switch should be turned off and the power plug should be unplugged. When not in use for a long time, it should be powered and watered once a month for about 5 minutes each time.</w:t>
      </w:r>
    </w:p>
    <w:p w14:paraId="75EFFBAF" w14:textId="77777777" w:rsidR="00866A94" w:rsidRDefault="00866A94">
      <w:pPr>
        <w:ind w:firstLine="420"/>
        <w:jc w:val="left"/>
        <w:rPr>
          <w:rFonts w:ascii="Arial" w:hAnsi="Arial" w:cs="Arial"/>
          <w:color w:val="000000"/>
          <w:sz w:val="24"/>
        </w:rPr>
      </w:pPr>
    </w:p>
    <w:p w14:paraId="12975E24" w14:textId="77777777" w:rsidR="00866A94" w:rsidRDefault="00866A94">
      <w:pPr>
        <w:jc w:val="left"/>
        <w:rPr>
          <w:rFonts w:ascii="Arial" w:eastAsia="黑体" w:hAnsi="Arial" w:cs="Arial"/>
          <w:color w:val="000000"/>
          <w:sz w:val="32"/>
          <w:szCs w:val="40"/>
        </w:rPr>
        <w:sectPr w:rsidR="00866A94">
          <w:headerReference w:type="default" r:id="rId164"/>
          <w:pgSz w:w="11906" w:h="16838"/>
          <w:pgMar w:top="1440" w:right="1800" w:bottom="1440" w:left="1800" w:header="851" w:footer="992" w:gutter="0"/>
          <w:cols w:space="720"/>
          <w:docGrid w:type="lines" w:linePitch="312"/>
        </w:sectPr>
      </w:pPr>
    </w:p>
    <w:p w14:paraId="54033E67" w14:textId="77777777" w:rsidR="00866A94" w:rsidRDefault="00866A94">
      <w:pPr>
        <w:pStyle w:val="1"/>
      </w:pPr>
      <w:bookmarkStart w:id="39" w:name="_Toc39305136"/>
      <w:bookmarkStart w:id="40" w:name="_Toc115167247"/>
      <w:r>
        <w:lastRenderedPageBreak/>
        <w:t>8</w:t>
      </w:r>
      <w:bookmarkStart w:id="41" w:name="_Toc24127307"/>
      <w:r>
        <w:rPr>
          <w:rFonts w:eastAsia="宋体" w:hint="eastAsia"/>
        </w:rPr>
        <w:t>.</w:t>
      </w:r>
      <w:r>
        <w:rPr>
          <w:rFonts w:eastAsia="宋体"/>
        </w:rPr>
        <w:t xml:space="preserve"> </w:t>
      </w:r>
      <w:r>
        <w:t>Troubleshooting</w:t>
      </w:r>
      <w:bookmarkEnd w:id="39"/>
      <w:bookmarkEnd w:id="40"/>
      <w:bookmarkEnd w:id="41"/>
    </w:p>
    <w:p w14:paraId="1B7DDF85" w14:textId="77777777" w:rsidR="00866A94" w:rsidRDefault="00866A94">
      <w:pPr>
        <w:pStyle w:val="aa"/>
        <w:ind w:firstLineChars="0" w:firstLine="0"/>
        <w:rPr>
          <w:rFonts w:ascii="Arial" w:hAnsi="Arial" w:cs="Arial"/>
          <w:color w:val="000000"/>
          <w:sz w:val="24"/>
        </w:rPr>
      </w:pPr>
      <w:r>
        <w:rPr>
          <w:rFonts w:ascii="Arial" w:hAnsi="Arial" w:cs="Arial"/>
          <w:color w:val="000000"/>
          <w:sz w:val="24"/>
        </w:rPr>
        <w:t>When trouble is found, check the following points before contacting your distributor. If none of these are applicable or the trouble is not remedied even after action has been taken, the product may have failed. Contact your distributor.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40"/>
        <w:gridCol w:w="2651"/>
        <w:gridCol w:w="3450"/>
      </w:tblGrid>
      <w:tr w:rsidR="00866A94" w:rsidRPr="00866A94" w14:paraId="0804A0A8" w14:textId="77777777" w:rsidTr="00100A15">
        <w:trPr>
          <w:jc w:val="center"/>
        </w:trPr>
        <w:tc>
          <w:tcPr>
            <w:tcW w:w="2840" w:type="dxa"/>
            <w:shd w:val="clear" w:color="auto" w:fill="auto"/>
          </w:tcPr>
          <w:p w14:paraId="46F4AC96" w14:textId="77777777" w:rsidR="00866A94" w:rsidRPr="00866A94" w:rsidRDefault="00866A94" w:rsidP="00866A94">
            <w:pPr>
              <w:jc w:val="left"/>
              <w:rPr>
                <w:rFonts w:ascii="Arial" w:hAnsi="Arial" w:cs="Arial"/>
                <w:color w:val="000000"/>
                <w:sz w:val="24"/>
                <w:szCs w:val="32"/>
              </w:rPr>
            </w:pPr>
            <w:r w:rsidRPr="00866A94">
              <w:rPr>
                <w:rFonts w:ascii="Arial" w:hAnsi="Arial" w:cs="Arial"/>
                <w:color w:val="000000"/>
                <w:sz w:val="24"/>
                <w:szCs w:val="32"/>
              </w:rPr>
              <w:t>Malfunction</w:t>
            </w:r>
          </w:p>
        </w:tc>
        <w:tc>
          <w:tcPr>
            <w:tcW w:w="2651" w:type="dxa"/>
            <w:shd w:val="clear" w:color="auto" w:fill="auto"/>
          </w:tcPr>
          <w:p w14:paraId="338DC3F8" w14:textId="77777777" w:rsidR="00866A94" w:rsidRPr="00866A94" w:rsidRDefault="00866A94" w:rsidP="00866A94">
            <w:pPr>
              <w:jc w:val="left"/>
              <w:rPr>
                <w:rFonts w:ascii="Arial" w:hAnsi="Arial" w:cs="Arial"/>
                <w:color w:val="000000"/>
                <w:sz w:val="24"/>
                <w:szCs w:val="32"/>
              </w:rPr>
            </w:pPr>
            <w:r w:rsidRPr="00866A94">
              <w:rPr>
                <w:rFonts w:ascii="Arial" w:hAnsi="Arial" w:cs="Arial"/>
                <w:color w:val="000000"/>
                <w:sz w:val="24"/>
                <w:szCs w:val="32"/>
              </w:rPr>
              <w:t>Causes</w:t>
            </w:r>
          </w:p>
        </w:tc>
        <w:tc>
          <w:tcPr>
            <w:tcW w:w="3450" w:type="dxa"/>
            <w:shd w:val="clear" w:color="auto" w:fill="auto"/>
          </w:tcPr>
          <w:p w14:paraId="60A3D3E3" w14:textId="77777777" w:rsidR="00866A94" w:rsidRPr="00866A94" w:rsidRDefault="00866A94" w:rsidP="00866A94">
            <w:pPr>
              <w:jc w:val="left"/>
              <w:rPr>
                <w:rFonts w:ascii="Arial" w:hAnsi="Arial" w:cs="Arial"/>
                <w:color w:val="000000"/>
                <w:sz w:val="24"/>
                <w:szCs w:val="32"/>
              </w:rPr>
            </w:pPr>
            <w:r w:rsidRPr="00866A94">
              <w:rPr>
                <w:rFonts w:ascii="Arial" w:hAnsi="Arial" w:cs="Arial"/>
                <w:color w:val="000000"/>
                <w:sz w:val="24"/>
                <w:szCs w:val="32"/>
              </w:rPr>
              <w:t>Methods</w:t>
            </w:r>
          </w:p>
        </w:tc>
      </w:tr>
      <w:tr w:rsidR="00866A94" w:rsidRPr="00866A94" w14:paraId="3E420B11" w14:textId="77777777" w:rsidTr="00100A15">
        <w:trPr>
          <w:trHeight w:val="931"/>
          <w:jc w:val="center"/>
        </w:trPr>
        <w:tc>
          <w:tcPr>
            <w:tcW w:w="2840" w:type="dxa"/>
            <w:vMerge w:val="restart"/>
            <w:shd w:val="clear" w:color="auto" w:fill="auto"/>
          </w:tcPr>
          <w:p w14:paraId="349403CE" w14:textId="77777777" w:rsidR="00866A94" w:rsidRPr="00866A94" w:rsidRDefault="00866A94" w:rsidP="006B2116">
            <w:pPr>
              <w:rPr>
                <w:rFonts w:ascii="Arial" w:hAnsi="Arial" w:cs="Arial"/>
                <w:color w:val="000000"/>
                <w:sz w:val="24"/>
                <w:szCs w:val="32"/>
              </w:rPr>
            </w:pPr>
            <w:r w:rsidRPr="00866A94">
              <w:rPr>
                <w:rFonts w:ascii="Arial" w:hAnsi="Arial" w:cs="Arial"/>
                <w:color w:val="000000"/>
                <w:sz w:val="24"/>
                <w:szCs w:val="32"/>
              </w:rPr>
              <w:t>The LED digital tube and the corresponding button indicator on the rear panel are not lit after power on.</w:t>
            </w:r>
          </w:p>
        </w:tc>
        <w:tc>
          <w:tcPr>
            <w:tcW w:w="2651" w:type="dxa"/>
            <w:shd w:val="clear" w:color="auto" w:fill="auto"/>
          </w:tcPr>
          <w:p w14:paraId="2D62C736" w14:textId="77777777" w:rsidR="00866A94" w:rsidRPr="00866A94" w:rsidRDefault="00866A94" w:rsidP="006B2116">
            <w:pPr>
              <w:rPr>
                <w:rFonts w:ascii="Arial" w:hAnsi="Arial" w:cs="Arial"/>
                <w:color w:val="000000"/>
                <w:sz w:val="24"/>
                <w:szCs w:val="32"/>
              </w:rPr>
            </w:pPr>
            <w:r w:rsidRPr="00866A94">
              <w:rPr>
                <w:rFonts w:ascii="Arial" w:hAnsi="Arial" w:cs="Arial"/>
                <w:color w:val="000000"/>
                <w:sz w:val="24"/>
                <w:szCs w:val="32"/>
              </w:rPr>
              <w:t>Fuse is broken</w:t>
            </w:r>
          </w:p>
        </w:tc>
        <w:tc>
          <w:tcPr>
            <w:tcW w:w="3450" w:type="dxa"/>
            <w:shd w:val="clear" w:color="auto" w:fill="auto"/>
          </w:tcPr>
          <w:p w14:paraId="41812022" w14:textId="77777777" w:rsidR="00866A94" w:rsidRPr="00866A94" w:rsidRDefault="00866A94" w:rsidP="006B2116">
            <w:pPr>
              <w:rPr>
                <w:rFonts w:ascii="Arial" w:hAnsi="Arial" w:cs="Arial"/>
                <w:color w:val="000000"/>
                <w:sz w:val="24"/>
                <w:szCs w:val="32"/>
              </w:rPr>
            </w:pPr>
            <w:r w:rsidRPr="00866A94">
              <w:rPr>
                <w:rFonts w:ascii="Arial" w:hAnsi="Arial" w:cs="Arial"/>
                <w:color w:val="000000"/>
                <w:sz w:val="24"/>
                <w:szCs w:val="32"/>
              </w:rPr>
              <w:t xml:space="preserve">Replace T0.5AL 250V fuse </w:t>
            </w:r>
            <w:r w:rsidRPr="00866A94">
              <w:rPr>
                <w:rFonts w:ascii="Arial" w:hAnsi="Arial" w:cs="Arial" w:hint="eastAsia"/>
                <w:color w:val="000000"/>
                <w:sz w:val="24"/>
                <w:szCs w:val="32"/>
              </w:rPr>
              <w:t>in</w:t>
            </w:r>
            <w:r w:rsidRPr="00866A94">
              <w:rPr>
                <w:rFonts w:ascii="Arial" w:hAnsi="Arial" w:cs="Arial"/>
                <w:color w:val="000000"/>
                <w:sz w:val="24"/>
                <w:szCs w:val="32"/>
              </w:rPr>
              <w:t xml:space="preserve"> </w:t>
            </w:r>
            <w:r w:rsidRPr="00866A94">
              <w:rPr>
                <w:rFonts w:ascii="Arial" w:hAnsi="Arial" w:cs="Arial" w:hint="eastAsia"/>
                <w:color w:val="000000"/>
                <w:sz w:val="24"/>
                <w:szCs w:val="32"/>
              </w:rPr>
              <w:t>power</w:t>
            </w:r>
            <w:r w:rsidRPr="00866A94">
              <w:rPr>
                <w:rFonts w:ascii="Arial" w:hAnsi="Arial" w:cs="Arial"/>
                <w:color w:val="000000"/>
                <w:sz w:val="24"/>
                <w:szCs w:val="32"/>
              </w:rPr>
              <w:t xml:space="preserve"> </w:t>
            </w:r>
            <w:r w:rsidRPr="00866A94">
              <w:rPr>
                <w:rFonts w:ascii="Arial" w:hAnsi="Arial" w:cs="Arial" w:hint="eastAsia"/>
                <w:color w:val="000000"/>
                <w:sz w:val="24"/>
                <w:szCs w:val="32"/>
              </w:rPr>
              <w:t>adapter.</w:t>
            </w:r>
          </w:p>
          <w:p w14:paraId="11BA9710" w14:textId="77777777" w:rsidR="00866A94" w:rsidRPr="00866A94" w:rsidRDefault="00866A94" w:rsidP="006B2116">
            <w:pPr>
              <w:rPr>
                <w:rFonts w:ascii="Arial" w:hAnsi="Arial" w:cs="Arial"/>
                <w:color w:val="000000"/>
                <w:sz w:val="24"/>
                <w:szCs w:val="32"/>
              </w:rPr>
            </w:pPr>
            <w:r w:rsidRPr="00866A94">
              <w:rPr>
                <w:rFonts w:ascii="Arial" w:hAnsi="Arial" w:cs="Arial"/>
                <w:color w:val="000000"/>
                <w:sz w:val="24"/>
                <w:szCs w:val="32"/>
              </w:rPr>
              <w:t xml:space="preserve">Replace T1.6AL 250V fuse </w:t>
            </w:r>
            <w:r w:rsidRPr="00866A94">
              <w:rPr>
                <w:rFonts w:ascii="Arial" w:hAnsi="Arial" w:cs="Arial" w:hint="eastAsia"/>
                <w:color w:val="000000"/>
                <w:sz w:val="24"/>
                <w:szCs w:val="32"/>
              </w:rPr>
              <w:t>in</w:t>
            </w:r>
            <w:r w:rsidRPr="00866A94">
              <w:rPr>
                <w:rFonts w:ascii="Arial" w:hAnsi="Arial" w:cs="Arial"/>
                <w:color w:val="000000"/>
                <w:sz w:val="24"/>
                <w:szCs w:val="32"/>
              </w:rPr>
              <w:t xml:space="preserve"> main unit</w:t>
            </w:r>
            <w:r w:rsidRPr="00866A94">
              <w:rPr>
                <w:rFonts w:ascii="Arial" w:hAnsi="Arial" w:cs="Arial" w:hint="eastAsia"/>
                <w:color w:val="000000"/>
                <w:sz w:val="24"/>
                <w:szCs w:val="32"/>
              </w:rPr>
              <w:t>.</w:t>
            </w:r>
          </w:p>
        </w:tc>
      </w:tr>
      <w:tr w:rsidR="00866A94" w:rsidRPr="00866A94" w14:paraId="7AB64549" w14:textId="77777777" w:rsidTr="006B2116">
        <w:trPr>
          <w:trHeight w:val="711"/>
          <w:jc w:val="center"/>
        </w:trPr>
        <w:tc>
          <w:tcPr>
            <w:tcW w:w="2840" w:type="dxa"/>
            <w:vMerge/>
            <w:shd w:val="clear" w:color="auto" w:fill="auto"/>
          </w:tcPr>
          <w:p w14:paraId="06AF653E" w14:textId="77777777" w:rsidR="00866A94" w:rsidRPr="00866A94" w:rsidRDefault="00866A94" w:rsidP="00866A94">
            <w:pPr>
              <w:jc w:val="left"/>
              <w:rPr>
                <w:rFonts w:ascii="Arial" w:hAnsi="Arial" w:cs="Arial"/>
                <w:color w:val="000000"/>
                <w:sz w:val="18"/>
                <w:szCs w:val="21"/>
              </w:rPr>
            </w:pPr>
          </w:p>
        </w:tc>
        <w:tc>
          <w:tcPr>
            <w:tcW w:w="2651" w:type="dxa"/>
            <w:shd w:val="clear" w:color="auto" w:fill="auto"/>
          </w:tcPr>
          <w:p w14:paraId="11CBBBBD" w14:textId="77777777" w:rsidR="00866A94" w:rsidRPr="00866A94" w:rsidRDefault="00866A94" w:rsidP="006B2116">
            <w:pPr>
              <w:rPr>
                <w:rFonts w:ascii="Arial" w:hAnsi="Arial" w:cs="Arial"/>
                <w:color w:val="000000"/>
                <w:sz w:val="24"/>
                <w:szCs w:val="32"/>
              </w:rPr>
            </w:pPr>
            <w:r w:rsidRPr="00866A94">
              <w:rPr>
                <w:rFonts w:ascii="Arial" w:hAnsi="Arial" w:cs="Arial"/>
                <w:color w:val="000000"/>
                <w:sz w:val="24"/>
                <w:szCs w:val="32"/>
              </w:rPr>
              <w:t>Poor contact of power plug</w:t>
            </w:r>
          </w:p>
        </w:tc>
        <w:tc>
          <w:tcPr>
            <w:tcW w:w="3450" w:type="dxa"/>
            <w:shd w:val="clear" w:color="auto" w:fill="auto"/>
          </w:tcPr>
          <w:p w14:paraId="4FEE0EB0" w14:textId="77777777" w:rsidR="00866A94" w:rsidRPr="00866A94" w:rsidRDefault="00866A94" w:rsidP="006B2116">
            <w:pPr>
              <w:rPr>
                <w:rFonts w:ascii="Arial" w:hAnsi="Arial" w:cs="Arial"/>
                <w:color w:val="000000"/>
                <w:sz w:val="24"/>
                <w:szCs w:val="32"/>
              </w:rPr>
            </w:pPr>
            <w:r w:rsidRPr="00866A94">
              <w:rPr>
                <w:rFonts w:ascii="Arial" w:hAnsi="Arial" w:cs="Arial"/>
                <w:color w:val="000000"/>
                <w:sz w:val="24"/>
                <w:szCs w:val="32"/>
              </w:rPr>
              <w:t>Plug in the power plug properly</w:t>
            </w:r>
          </w:p>
        </w:tc>
      </w:tr>
      <w:tr w:rsidR="00866A94" w:rsidRPr="00866A94" w14:paraId="6A3B8D48" w14:textId="77777777" w:rsidTr="00100A15">
        <w:trPr>
          <w:jc w:val="center"/>
        </w:trPr>
        <w:tc>
          <w:tcPr>
            <w:tcW w:w="2840" w:type="dxa"/>
            <w:shd w:val="clear" w:color="auto" w:fill="auto"/>
          </w:tcPr>
          <w:p w14:paraId="3D8CE912" w14:textId="77777777" w:rsidR="00866A94" w:rsidRPr="00866A94" w:rsidRDefault="00866A94" w:rsidP="006B2116">
            <w:pPr>
              <w:rPr>
                <w:rFonts w:ascii="Arial" w:hAnsi="Arial" w:cs="Arial"/>
                <w:color w:val="000000"/>
                <w:sz w:val="24"/>
                <w:szCs w:val="32"/>
              </w:rPr>
            </w:pPr>
            <w:r w:rsidRPr="00866A94">
              <w:rPr>
                <w:rFonts w:ascii="Arial" w:hAnsi="Arial" w:cs="Arial"/>
                <w:color w:val="000000"/>
                <w:sz w:val="24"/>
                <w:szCs w:val="32"/>
              </w:rPr>
              <w:t>After the power is turned on and the foot pedal is pressed, the tip does not vibrate and there is no water spray</w:t>
            </w:r>
          </w:p>
        </w:tc>
        <w:tc>
          <w:tcPr>
            <w:tcW w:w="2651" w:type="dxa"/>
            <w:shd w:val="clear" w:color="auto" w:fill="auto"/>
          </w:tcPr>
          <w:p w14:paraId="61D63293" w14:textId="77777777" w:rsidR="00866A94" w:rsidRPr="00866A94" w:rsidRDefault="00866A94" w:rsidP="006B2116">
            <w:pPr>
              <w:rPr>
                <w:rFonts w:ascii="Arial" w:hAnsi="Arial" w:cs="Arial"/>
                <w:color w:val="000000"/>
                <w:sz w:val="24"/>
                <w:szCs w:val="32"/>
              </w:rPr>
            </w:pPr>
            <w:r w:rsidRPr="00866A94">
              <w:rPr>
                <w:rFonts w:ascii="Arial" w:hAnsi="Arial" w:cs="Arial"/>
                <w:color w:val="000000"/>
                <w:sz w:val="24"/>
                <w:szCs w:val="32"/>
              </w:rPr>
              <w:t>Poor foot pedal contact</w:t>
            </w:r>
          </w:p>
        </w:tc>
        <w:tc>
          <w:tcPr>
            <w:tcW w:w="3450" w:type="dxa"/>
            <w:shd w:val="clear" w:color="auto" w:fill="auto"/>
          </w:tcPr>
          <w:p w14:paraId="715F25D7" w14:textId="77777777" w:rsidR="00866A94" w:rsidRPr="00866A94" w:rsidRDefault="00866A94" w:rsidP="006B2116">
            <w:pPr>
              <w:rPr>
                <w:rFonts w:ascii="Arial" w:hAnsi="Arial" w:cs="Arial"/>
                <w:color w:val="000000"/>
                <w:sz w:val="24"/>
                <w:szCs w:val="32"/>
              </w:rPr>
            </w:pPr>
            <w:r w:rsidRPr="00866A94">
              <w:rPr>
                <w:rFonts w:ascii="Arial" w:hAnsi="Arial" w:cs="Arial"/>
                <w:color w:val="000000"/>
                <w:sz w:val="24"/>
                <w:szCs w:val="32"/>
              </w:rPr>
              <w:t>Plug in the foot pedal properly</w:t>
            </w:r>
          </w:p>
        </w:tc>
      </w:tr>
      <w:tr w:rsidR="00866A94" w:rsidRPr="00866A94" w14:paraId="69D9FD64" w14:textId="77777777" w:rsidTr="006B2116">
        <w:trPr>
          <w:trHeight w:val="403"/>
          <w:jc w:val="center"/>
        </w:trPr>
        <w:tc>
          <w:tcPr>
            <w:tcW w:w="2840" w:type="dxa"/>
            <w:vMerge w:val="restart"/>
            <w:shd w:val="clear" w:color="auto" w:fill="auto"/>
          </w:tcPr>
          <w:p w14:paraId="09A7FDD1" w14:textId="77777777" w:rsidR="00866A94" w:rsidRPr="00866A94" w:rsidRDefault="00866A94" w:rsidP="006B2116">
            <w:pPr>
              <w:rPr>
                <w:rFonts w:ascii="Arial" w:hAnsi="Arial" w:cs="Arial"/>
                <w:color w:val="000000"/>
                <w:sz w:val="24"/>
                <w:szCs w:val="32"/>
              </w:rPr>
            </w:pPr>
            <w:r w:rsidRPr="00866A94">
              <w:rPr>
                <w:rFonts w:ascii="Arial" w:hAnsi="Arial" w:cs="Arial"/>
                <w:color w:val="000000"/>
                <w:sz w:val="24"/>
                <w:szCs w:val="32"/>
              </w:rPr>
              <w:t>After the power is turned on and the foot pedal is pressed, the tip does not vibrate but there is water spray</w:t>
            </w:r>
          </w:p>
        </w:tc>
        <w:tc>
          <w:tcPr>
            <w:tcW w:w="2651" w:type="dxa"/>
            <w:shd w:val="clear" w:color="auto" w:fill="auto"/>
          </w:tcPr>
          <w:p w14:paraId="0CC0FBAB" w14:textId="77777777" w:rsidR="00866A94" w:rsidRPr="00866A94" w:rsidRDefault="00866A94" w:rsidP="006B2116">
            <w:pPr>
              <w:rPr>
                <w:rFonts w:ascii="Arial" w:hAnsi="Arial" w:cs="Arial"/>
                <w:color w:val="000000"/>
                <w:sz w:val="24"/>
                <w:szCs w:val="32"/>
              </w:rPr>
            </w:pPr>
            <w:r w:rsidRPr="00866A94">
              <w:rPr>
                <w:rFonts w:ascii="Arial" w:hAnsi="Arial" w:cs="Arial"/>
                <w:color w:val="000000"/>
                <w:sz w:val="24"/>
                <w:szCs w:val="32"/>
              </w:rPr>
              <w:t>The tip is loose</w:t>
            </w:r>
          </w:p>
        </w:tc>
        <w:tc>
          <w:tcPr>
            <w:tcW w:w="3450" w:type="dxa"/>
            <w:shd w:val="clear" w:color="auto" w:fill="auto"/>
          </w:tcPr>
          <w:p w14:paraId="62838033" w14:textId="77777777" w:rsidR="00866A94" w:rsidRPr="00866A94" w:rsidRDefault="00866A94" w:rsidP="006B2116">
            <w:pPr>
              <w:rPr>
                <w:rFonts w:ascii="Arial" w:hAnsi="Arial" w:cs="Arial"/>
                <w:color w:val="000000"/>
                <w:sz w:val="24"/>
                <w:szCs w:val="32"/>
              </w:rPr>
            </w:pPr>
            <w:r w:rsidRPr="00866A94">
              <w:rPr>
                <w:rFonts w:ascii="Arial" w:hAnsi="Arial" w:cs="Arial"/>
                <w:color w:val="000000"/>
                <w:sz w:val="24"/>
                <w:szCs w:val="32"/>
              </w:rPr>
              <w:t>Tighten the tip properly</w:t>
            </w:r>
          </w:p>
        </w:tc>
      </w:tr>
      <w:tr w:rsidR="00866A94" w:rsidRPr="00866A94" w14:paraId="3539DBA5" w14:textId="77777777" w:rsidTr="00100A15">
        <w:trPr>
          <w:trHeight w:val="468"/>
          <w:jc w:val="center"/>
        </w:trPr>
        <w:tc>
          <w:tcPr>
            <w:tcW w:w="2840" w:type="dxa"/>
            <w:vMerge/>
            <w:shd w:val="clear" w:color="auto" w:fill="auto"/>
          </w:tcPr>
          <w:p w14:paraId="6ADACF80" w14:textId="77777777" w:rsidR="00866A94" w:rsidRPr="00866A94" w:rsidRDefault="00866A94" w:rsidP="006B2116">
            <w:pPr>
              <w:rPr>
                <w:rFonts w:ascii="Arial" w:hAnsi="Arial" w:cs="Arial"/>
                <w:color w:val="000000"/>
                <w:sz w:val="18"/>
                <w:szCs w:val="21"/>
              </w:rPr>
            </w:pPr>
          </w:p>
        </w:tc>
        <w:tc>
          <w:tcPr>
            <w:tcW w:w="2651" w:type="dxa"/>
            <w:shd w:val="clear" w:color="auto" w:fill="auto"/>
          </w:tcPr>
          <w:p w14:paraId="67574A19" w14:textId="77777777" w:rsidR="00866A94" w:rsidRPr="00866A94" w:rsidRDefault="00866A94" w:rsidP="006B2116">
            <w:pPr>
              <w:rPr>
                <w:rFonts w:ascii="Arial" w:hAnsi="Arial" w:cs="Arial"/>
                <w:color w:val="000000"/>
                <w:sz w:val="24"/>
                <w:szCs w:val="32"/>
              </w:rPr>
            </w:pPr>
            <w:r w:rsidRPr="00866A94">
              <w:rPr>
                <w:rFonts w:ascii="Arial" w:hAnsi="Arial" w:cs="Arial"/>
                <w:color w:val="000000"/>
                <w:sz w:val="24"/>
                <w:szCs w:val="32"/>
              </w:rPr>
              <w:t>Tail wire failure</w:t>
            </w:r>
          </w:p>
        </w:tc>
        <w:tc>
          <w:tcPr>
            <w:tcW w:w="3450" w:type="dxa"/>
            <w:shd w:val="clear" w:color="auto" w:fill="auto"/>
          </w:tcPr>
          <w:p w14:paraId="1AC290CD" w14:textId="77777777" w:rsidR="00866A94" w:rsidRPr="00866A94" w:rsidRDefault="00866A94" w:rsidP="006B2116">
            <w:pPr>
              <w:rPr>
                <w:rFonts w:ascii="Arial" w:hAnsi="Arial" w:cs="Arial"/>
                <w:color w:val="000000"/>
                <w:sz w:val="24"/>
                <w:szCs w:val="32"/>
              </w:rPr>
            </w:pPr>
            <w:r w:rsidRPr="00866A94">
              <w:rPr>
                <w:rFonts w:ascii="Arial" w:hAnsi="Arial" w:cs="Arial"/>
                <w:color w:val="000000"/>
                <w:sz w:val="24"/>
                <w:szCs w:val="32"/>
              </w:rPr>
              <w:t>Contact your local distributor or our company</w:t>
            </w:r>
          </w:p>
        </w:tc>
      </w:tr>
      <w:tr w:rsidR="00866A94" w:rsidRPr="00866A94" w14:paraId="02B96240" w14:textId="77777777" w:rsidTr="00100A15">
        <w:trPr>
          <w:trHeight w:val="468"/>
          <w:jc w:val="center"/>
        </w:trPr>
        <w:tc>
          <w:tcPr>
            <w:tcW w:w="2840" w:type="dxa"/>
            <w:vMerge/>
            <w:shd w:val="clear" w:color="auto" w:fill="auto"/>
          </w:tcPr>
          <w:p w14:paraId="07AC1440" w14:textId="77777777" w:rsidR="00866A94" w:rsidRPr="00866A94" w:rsidRDefault="00866A94" w:rsidP="006B2116">
            <w:pPr>
              <w:rPr>
                <w:rFonts w:ascii="Arial" w:hAnsi="Arial" w:cs="Arial"/>
                <w:color w:val="000000"/>
                <w:sz w:val="24"/>
                <w:szCs w:val="32"/>
              </w:rPr>
            </w:pPr>
          </w:p>
        </w:tc>
        <w:tc>
          <w:tcPr>
            <w:tcW w:w="2651" w:type="dxa"/>
            <w:shd w:val="clear" w:color="auto" w:fill="auto"/>
          </w:tcPr>
          <w:p w14:paraId="6F917D6A" w14:textId="77777777" w:rsidR="00866A94" w:rsidRPr="00866A94" w:rsidRDefault="00866A94" w:rsidP="006B2116">
            <w:pPr>
              <w:rPr>
                <w:rFonts w:ascii="Arial" w:hAnsi="Arial" w:cs="Arial"/>
                <w:color w:val="000000"/>
                <w:sz w:val="24"/>
                <w:szCs w:val="32"/>
              </w:rPr>
            </w:pPr>
            <w:r w:rsidRPr="00866A94">
              <w:rPr>
                <w:rFonts w:ascii="Arial" w:hAnsi="Arial" w:cs="Arial"/>
                <w:color w:val="000000"/>
                <w:sz w:val="24"/>
                <w:szCs w:val="32"/>
              </w:rPr>
              <w:t>Handpiece failure</w:t>
            </w:r>
          </w:p>
        </w:tc>
        <w:tc>
          <w:tcPr>
            <w:tcW w:w="3450" w:type="dxa"/>
            <w:shd w:val="clear" w:color="auto" w:fill="auto"/>
          </w:tcPr>
          <w:p w14:paraId="3B85451E" w14:textId="77777777" w:rsidR="00866A94" w:rsidRPr="00866A94" w:rsidRDefault="00866A94" w:rsidP="006B2116">
            <w:pPr>
              <w:rPr>
                <w:rFonts w:ascii="Arial" w:hAnsi="Arial" w:cs="Arial"/>
                <w:color w:val="000000"/>
                <w:sz w:val="24"/>
                <w:szCs w:val="32"/>
              </w:rPr>
            </w:pPr>
            <w:r w:rsidRPr="00866A94">
              <w:rPr>
                <w:rFonts w:ascii="Arial" w:hAnsi="Arial" w:cs="Arial"/>
                <w:color w:val="000000"/>
                <w:sz w:val="24"/>
                <w:szCs w:val="32"/>
              </w:rPr>
              <w:t>Contact your local distributor or our company</w:t>
            </w:r>
          </w:p>
        </w:tc>
      </w:tr>
      <w:tr w:rsidR="00866A94" w:rsidRPr="00866A94" w14:paraId="2DFD0466" w14:textId="77777777" w:rsidTr="00100A15">
        <w:trPr>
          <w:trHeight w:val="468"/>
          <w:jc w:val="center"/>
        </w:trPr>
        <w:tc>
          <w:tcPr>
            <w:tcW w:w="2840" w:type="dxa"/>
            <w:vMerge/>
            <w:shd w:val="clear" w:color="auto" w:fill="auto"/>
          </w:tcPr>
          <w:p w14:paraId="1CFAD644" w14:textId="77777777" w:rsidR="00866A94" w:rsidRPr="00866A94" w:rsidRDefault="00866A94" w:rsidP="006B2116">
            <w:pPr>
              <w:rPr>
                <w:rFonts w:ascii="Arial" w:hAnsi="Arial" w:cs="Arial"/>
                <w:color w:val="000000"/>
                <w:sz w:val="24"/>
                <w:szCs w:val="32"/>
              </w:rPr>
            </w:pPr>
          </w:p>
        </w:tc>
        <w:tc>
          <w:tcPr>
            <w:tcW w:w="2651" w:type="dxa"/>
            <w:shd w:val="clear" w:color="auto" w:fill="auto"/>
          </w:tcPr>
          <w:p w14:paraId="5DFABE34" w14:textId="77777777" w:rsidR="00866A94" w:rsidRPr="00866A94" w:rsidRDefault="00866A94" w:rsidP="006B2116">
            <w:pPr>
              <w:rPr>
                <w:rFonts w:ascii="Arial" w:hAnsi="Arial" w:cs="Arial"/>
                <w:color w:val="000000"/>
                <w:sz w:val="24"/>
                <w:szCs w:val="32"/>
              </w:rPr>
            </w:pPr>
            <w:r w:rsidRPr="00866A94">
              <w:rPr>
                <w:rFonts w:ascii="Arial" w:hAnsi="Arial" w:cs="Arial"/>
                <w:color w:val="000000"/>
                <w:sz w:val="24"/>
                <w:szCs w:val="32"/>
              </w:rPr>
              <w:t>The connecting plug of the tail wire and the circuit board is loose</w:t>
            </w:r>
          </w:p>
        </w:tc>
        <w:tc>
          <w:tcPr>
            <w:tcW w:w="3450" w:type="dxa"/>
            <w:shd w:val="clear" w:color="auto" w:fill="auto"/>
          </w:tcPr>
          <w:p w14:paraId="775FB704" w14:textId="77777777" w:rsidR="00866A94" w:rsidRPr="00866A94" w:rsidRDefault="00866A94" w:rsidP="006B2116">
            <w:pPr>
              <w:rPr>
                <w:rFonts w:ascii="Arial" w:hAnsi="Arial" w:cs="Arial"/>
                <w:color w:val="000000"/>
                <w:sz w:val="24"/>
                <w:szCs w:val="32"/>
              </w:rPr>
            </w:pPr>
            <w:r w:rsidRPr="00866A94">
              <w:rPr>
                <w:rFonts w:ascii="Arial" w:hAnsi="Arial" w:cs="Arial"/>
                <w:color w:val="000000"/>
                <w:sz w:val="24"/>
                <w:szCs w:val="32"/>
              </w:rPr>
              <w:t>Contact your local distributor or our company</w:t>
            </w:r>
          </w:p>
        </w:tc>
      </w:tr>
      <w:tr w:rsidR="00866A94" w:rsidRPr="00866A94" w14:paraId="1083D531" w14:textId="77777777" w:rsidTr="00100A15">
        <w:trPr>
          <w:trHeight w:val="312"/>
          <w:jc w:val="center"/>
        </w:trPr>
        <w:tc>
          <w:tcPr>
            <w:tcW w:w="2840" w:type="dxa"/>
            <w:vMerge w:val="restart"/>
            <w:shd w:val="clear" w:color="auto" w:fill="auto"/>
          </w:tcPr>
          <w:p w14:paraId="5E9E7EEA" w14:textId="77777777" w:rsidR="00866A94" w:rsidRPr="00866A94" w:rsidRDefault="00866A94" w:rsidP="006B2116">
            <w:pPr>
              <w:rPr>
                <w:rFonts w:ascii="Arial" w:hAnsi="Arial" w:cs="Arial"/>
                <w:color w:val="000000"/>
                <w:sz w:val="24"/>
                <w:szCs w:val="32"/>
              </w:rPr>
            </w:pPr>
            <w:r w:rsidRPr="00866A94">
              <w:rPr>
                <w:rFonts w:ascii="Arial" w:hAnsi="Arial" w:cs="Arial"/>
                <w:color w:val="000000"/>
                <w:sz w:val="24"/>
                <w:szCs w:val="32"/>
              </w:rPr>
              <w:t>After the power is turned on and the foot pedal is pressed, the tip vibrates but there is no water spray</w:t>
            </w:r>
          </w:p>
        </w:tc>
        <w:tc>
          <w:tcPr>
            <w:tcW w:w="2651" w:type="dxa"/>
            <w:shd w:val="clear" w:color="auto" w:fill="auto"/>
          </w:tcPr>
          <w:p w14:paraId="0177CA40" w14:textId="77777777" w:rsidR="00866A94" w:rsidRPr="00866A94" w:rsidRDefault="00866A94" w:rsidP="006B2116">
            <w:pPr>
              <w:rPr>
                <w:rFonts w:ascii="Arial" w:hAnsi="Arial" w:cs="Arial"/>
                <w:color w:val="000000"/>
                <w:sz w:val="24"/>
                <w:szCs w:val="32"/>
              </w:rPr>
            </w:pPr>
            <w:r w:rsidRPr="00866A94">
              <w:rPr>
                <w:rFonts w:ascii="Arial" w:hAnsi="Arial" w:cs="Arial"/>
                <w:color w:val="000000"/>
                <w:sz w:val="24"/>
                <w:szCs w:val="32"/>
              </w:rPr>
              <w:t>The water control knob on the handpiece is not on</w:t>
            </w:r>
          </w:p>
        </w:tc>
        <w:tc>
          <w:tcPr>
            <w:tcW w:w="3450" w:type="dxa"/>
            <w:shd w:val="clear" w:color="auto" w:fill="auto"/>
          </w:tcPr>
          <w:p w14:paraId="6B96BAA9" w14:textId="77777777" w:rsidR="00866A94" w:rsidRPr="00866A94" w:rsidRDefault="00866A94" w:rsidP="006B2116">
            <w:pPr>
              <w:rPr>
                <w:rFonts w:ascii="Arial" w:hAnsi="Arial" w:cs="Arial"/>
                <w:color w:val="000000"/>
                <w:sz w:val="24"/>
                <w:szCs w:val="32"/>
              </w:rPr>
            </w:pPr>
            <w:r w:rsidRPr="00866A94">
              <w:rPr>
                <w:rFonts w:ascii="Arial" w:hAnsi="Arial" w:cs="Arial"/>
                <w:color w:val="000000"/>
                <w:sz w:val="24"/>
                <w:szCs w:val="32"/>
              </w:rPr>
              <w:t>Turn on the water control knob on the handpiece</w:t>
            </w:r>
          </w:p>
        </w:tc>
      </w:tr>
      <w:tr w:rsidR="00866A94" w:rsidRPr="00866A94" w14:paraId="55535106" w14:textId="77777777" w:rsidTr="00100A15">
        <w:trPr>
          <w:trHeight w:val="312"/>
          <w:jc w:val="center"/>
        </w:trPr>
        <w:tc>
          <w:tcPr>
            <w:tcW w:w="2840" w:type="dxa"/>
            <w:vMerge/>
            <w:shd w:val="clear" w:color="auto" w:fill="auto"/>
          </w:tcPr>
          <w:p w14:paraId="2C96781E" w14:textId="77777777" w:rsidR="00866A94" w:rsidRPr="00866A94" w:rsidRDefault="00866A94" w:rsidP="006B2116">
            <w:pPr>
              <w:rPr>
                <w:rFonts w:ascii="Arial" w:hAnsi="Arial" w:cs="Arial"/>
                <w:color w:val="000000"/>
              </w:rPr>
            </w:pPr>
          </w:p>
        </w:tc>
        <w:tc>
          <w:tcPr>
            <w:tcW w:w="2651" w:type="dxa"/>
            <w:shd w:val="clear" w:color="auto" w:fill="auto"/>
          </w:tcPr>
          <w:p w14:paraId="238ADD09" w14:textId="77777777" w:rsidR="00866A94" w:rsidRPr="00866A94" w:rsidRDefault="00866A94" w:rsidP="006B2116">
            <w:pPr>
              <w:rPr>
                <w:rFonts w:ascii="Arial" w:hAnsi="Arial" w:cs="Arial"/>
                <w:color w:val="000000"/>
                <w:sz w:val="24"/>
                <w:szCs w:val="32"/>
              </w:rPr>
            </w:pPr>
            <w:r w:rsidRPr="00866A94">
              <w:rPr>
                <w:rFonts w:ascii="Arial" w:hAnsi="Arial" w:cs="Arial"/>
                <w:color w:val="000000"/>
                <w:sz w:val="24"/>
                <w:szCs w:val="32"/>
              </w:rPr>
              <w:t>There are impurities in the solenoid valve</w:t>
            </w:r>
          </w:p>
        </w:tc>
        <w:tc>
          <w:tcPr>
            <w:tcW w:w="3450" w:type="dxa"/>
            <w:shd w:val="clear" w:color="auto" w:fill="auto"/>
          </w:tcPr>
          <w:p w14:paraId="214E5659" w14:textId="77777777" w:rsidR="00866A94" w:rsidRPr="00866A94" w:rsidRDefault="00866A94" w:rsidP="006B2116">
            <w:pPr>
              <w:rPr>
                <w:rFonts w:ascii="Arial" w:hAnsi="Arial" w:cs="Arial"/>
                <w:color w:val="000000"/>
                <w:sz w:val="24"/>
                <w:szCs w:val="32"/>
              </w:rPr>
            </w:pPr>
            <w:r w:rsidRPr="00866A94">
              <w:rPr>
                <w:rFonts w:ascii="Arial" w:hAnsi="Arial" w:cs="Arial"/>
                <w:color w:val="000000"/>
                <w:sz w:val="24"/>
                <w:szCs w:val="32"/>
              </w:rPr>
              <w:t>Contact your local distributor or our company</w:t>
            </w:r>
          </w:p>
        </w:tc>
      </w:tr>
      <w:tr w:rsidR="00866A94" w:rsidRPr="00866A94" w14:paraId="43DDB215" w14:textId="77777777" w:rsidTr="00100A15">
        <w:trPr>
          <w:trHeight w:val="312"/>
          <w:jc w:val="center"/>
        </w:trPr>
        <w:tc>
          <w:tcPr>
            <w:tcW w:w="2840" w:type="dxa"/>
            <w:vMerge/>
            <w:shd w:val="clear" w:color="auto" w:fill="auto"/>
          </w:tcPr>
          <w:p w14:paraId="785831F6" w14:textId="77777777" w:rsidR="00866A94" w:rsidRPr="00866A94" w:rsidRDefault="00866A94" w:rsidP="006B2116">
            <w:pPr>
              <w:rPr>
                <w:rFonts w:ascii="Arial" w:hAnsi="Arial" w:cs="Arial"/>
                <w:color w:val="000000"/>
                <w:sz w:val="24"/>
                <w:szCs w:val="32"/>
              </w:rPr>
            </w:pPr>
          </w:p>
        </w:tc>
        <w:tc>
          <w:tcPr>
            <w:tcW w:w="2651" w:type="dxa"/>
            <w:shd w:val="clear" w:color="auto" w:fill="auto"/>
          </w:tcPr>
          <w:p w14:paraId="6A81A1F3" w14:textId="77777777" w:rsidR="00866A94" w:rsidRPr="00866A94" w:rsidRDefault="00866A94" w:rsidP="006B2116">
            <w:pPr>
              <w:rPr>
                <w:rFonts w:ascii="Arial" w:hAnsi="Arial" w:cs="Arial"/>
                <w:color w:val="000000"/>
                <w:sz w:val="24"/>
                <w:szCs w:val="32"/>
              </w:rPr>
            </w:pPr>
            <w:r w:rsidRPr="00866A94">
              <w:rPr>
                <w:rFonts w:ascii="Arial" w:hAnsi="Arial" w:cs="Arial"/>
                <w:color w:val="000000"/>
                <w:sz w:val="24"/>
                <w:szCs w:val="32"/>
              </w:rPr>
              <w:t>Blocked waterway</w:t>
            </w:r>
          </w:p>
        </w:tc>
        <w:tc>
          <w:tcPr>
            <w:tcW w:w="3450" w:type="dxa"/>
            <w:shd w:val="clear" w:color="auto" w:fill="auto"/>
          </w:tcPr>
          <w:p w14:paraId="0A2EE396" w14:textId="77777777" w:rsidR="00866A94" w:rsidRPr="00866A94" w:rsidRDefault="00866A94" w:rsidP="006B2116">
            <w:pPr>
              <w:rPr>
                <w:rFonts w:ascii="Arial" w:hAnsi="Arial" w:cs="Arial"/>
                <w:color w:val="000000"/>
                <w:sz w:val="24"/>
                <w:szCs w:val="32"/>
              </w:rPr>
            </w:pPr>
            <w:r w:rsidRPr="00866A94">
              <w:rPr>
                <w:rFonts w:ascii="Arial" w:hAnsi="Arial" w:cs="Arial"/>
                <w:color w:val="000000"/>
                <w:sz w:val="24"/>
                <w:szCs w:val="32"/>
              </w:rPr>
              <w:t>Drain the waterway with dental gun</w:t>
            </w:r>
          </w:p>
        </w:tc>
      </w:tr>
      <w:tr w:rsidR="00866A94" w:rsidRPr="00866A94" w14:paraId="189AFEBE" w14:textId="77777777" w:rsidTr="00100A15">
        <w:trPr>
          <w:trHeight w:val="312"/>
          <w:jc w:val="center"/>
        </w:trPr>
        <w:tc>
          <w:tcPr>
            <w:tcW w:w="2840" w:type="dxa"/>
            <w:shd w:val="clear" w:color="auto" w:fill="auto"/>
          </w:tcPr>
          <w:p w14:paraId="2B059923" w14:textId="77777777" w:rsidR="00866A94" w:rsidRPr="00866A94" w:rsidRDefault="00866A94" w:rsidP="006B2116">
            <w:pPr>
              <w:rPr>
                <w:rFonts w:ascii="Arial" w:hAnsi="Arial" w:cs="Arial"/>
                <w:color w:val="000000"/>
                <w:sz w:val="24"/>
                <w:szCs w:val="32"/>
              </w:rPr>
            </w:pPr>
            <w:r w:rsidRPr="00866A94">
              <w:rPr>
                <w:rFonts w:ascii="Arial" w:hAnsi="Arial" w:cs="Arial"/>
                <w:color w:val="000000"/>
                <w:sz w:val="24"/>
                <w:szCs w:val="32"/>
              </w:rPr>
              <w:t>There is still water spray after releasing the foot pedal</w:t>
            </w:r>
          </w:p>
        </w:tc>
        <w:tc>
          <w:tcPr>
            <w:tcW w:w="2651" w:type="dxa"/>
            <w:shd w:val="clear" w:color="auto" w:fill="auto"/>
          </w:tcPr>
          <w:p w14:paraId="10D08E76" w14:textId="77777777" w:rsidR="00866A94" w:rsidRPr="00866A94" w:rsidRDefault="00866A94" w:rsidP="006B2116">
            <w:pPr>
              <w:rPr>
                <w:rFonts w:ascii="Arial" w:hAnsi="Arial" w:cs="Arial"/>
                <w:color w:val="000000"/>
                <w:sz w:val="24"/>
                <w:szCs w:val="32"/>
              </w:rPr>
            </w:pPr>
            <w:r w:rsidRPr="00866A94">
              <w:rPr>
                <w:rFonts w:ascii="Arial" w:hAnsi="Arial" w:cs="Arial"/>
                <w:color w:val="000000"/>
                <w:sz w:val="24"/>
                <w:szCs w:val="32"/>
              </w:rPr>
              <w:t>There are impurities in the solenoid valve</w:t>
            </w:r>
          </w:p>
        </w:tc>
        <w:tc>
          <w:tcPr>
            <w:tcW w:w="3450" w:type="dxa"/>
            <w:shd w:val="clear" w:color="auto" w:fill="auto"/>
          </w:tcPr>
          <w:p w14:paraId="2BF607EE" w14:textId="77777777" w:rsidR="00866A94" w:rsidRPr="00866A94" w:rsidRDefault="00866A94" w:rsidP="006B2116">
            <w:pPr>
              <w:rPr>
                <w:rFonts w:ascii="Arial" w:hAnsi="Arial" w:cs="Arial"/>
                <w:color w:val="000000"/>
                <w:sz w:val="24"/>
                <w:szCs w:val="32"/>
              </w:rPr>
            </w:pPr>
            <w:r w:rsidRPr="00866A94">
              <w:rPr>
                <w:rFonts w:ascii="Arial" w:hAnsi="Arial" w:cs="Arial"/>
                <w:color w:val="000000"/>
                <w:sz w:val="24"/>
                <w:szCs w:val="32"/>
              </w:rPr>
              <w:t>Contact your local distributor or our company</w:t>
            </w:r>
          </w:p>
        </w:tc>
      </w:tr>
      <w:tr w:rsidR="00866A94" w:rsidRPr="00866A94" w14:paraId="2959DB04" w14:textId="77777777" w:rsidTr="00100A15">
        <w:trPr>
          <w:trHeight w:val="156"/>
          <w:jc w:val="center"/>
        </w:trPr>
        <w:tc>
          <w:tcPr>
            <w:tcW w:w="2840" w:type="dxa"/>
            <w:shd w:val="clear" w:color="auto" w:fill="auto"/>
          </w:tcPr>
          <w:p w14:paraId="0D2B8B3B" w14:textId="77777777" w:rsidR="00866A94" w:rsidRPr="00866A94" w:rsidRDefault="00866A94" w:rsidP="006B2116">
            <w:pPr>
              <w:rPr>
                <w:rFonts w:ascii="Arial" w:hAnsi="Arial" w:cs="Arial"/>
                <w:color w:val="000000"/>
                <w:sz w:val="24"/>
                <w:szCs w:val="32"/>
              </w:rPr>
            </w:pPr>
            <w:r w:rsidRPr="00866A94">
              <w:rPr>
                <w:rFonts w:ascii="Arial" w:hAnsi="Arial" w:cs="Arial"/>
                <w:color w:val="000000"/>
                <w:sz w:val="24"/>
                <w:szCs w:val="32"/>
              </w:rPr>
              <w:t>Handpiece heat</w:t>
            </w:r>
          </w:p>
        </w:tc>
        <w:tc>
          <w:tcPr>
            <w:tcW w:w="2651" w:type="dxa"/>
            <w:shd w:val="clear" w:color="auto" w:fill="auto"/>
          </w:tcPr>
          <w:p w14:paraId="5A88FF7E" w14:textId="77777777" w:rsidR="00866A94" w:rsidRPr="00866A94" w:rsidRDefault="00866A94" w:rsidP="006B2116">
            <w:pPr>
              <w:rPr>
                <w:rFonts w:ascii="Arial" w:hAnsi="Arial" w:cs="Arial"/>
                <w:color w:val="000000"/>
                <w:sz w:val="24"/>
                <w:szCs w:val="32"/>
              </w:rPr>
            </w:pPr>
            <w:r w:rsidRPr="00866A94">
              <w:rPr>
                <w:rFonts w:ascii="Arial" w:hAnsi="Arial" w:cs="Arial"/>
                <w:color w:val="000000"/>
                <w:sz w:val="24"/>
                <w:szCs w:val="32"/>
              </w:rPr>
              <w:t>Water control knob is switched too small</w:t>
            </w:r>
          </w:p>
        </w:tc>
        <w:tc>
          <w:tcPr>
            <w:tcW w:w="3450" w:type="dxa"/>
            <w:shd w:val="clear" w:color="auto" w:fill="auto"/>
          </w:tcPr>
          <w:p w14:paraId="54BE734B" w14:textId="77777777" w:rsidR="00866A94" w:rsidRPr="00866A94" w:rsidRDefault="00866A94" w:rsidP="006B2116">
            <w:pPr>
              <w:rPr>
                <w:rFonts w:ascii="Arial" w:hAnsi="Arial" w:cs="Arial"/>
                <w:color w:val="000000"/>
                <w:sz w:val="24"/>
                <w:szCs w:val="32"/>
              </w:rPr>
            </w:pPr>
            <w:r w:rsidRPr="00866A94">
              <w:rPr>
                <w:rFonts w:ascii="Arial" w:hAnsi="Arial" w:cs="Arial"/>
                <w:color w:val="000000"/>
                <w:sz w:val="24"/>
                <w:szCs w:val="32"/>
              </w:rPr>
              <w:t>Turn up the water control knob</w:t>
            </w:r>
          </w:p>
        </w:tc>
      </w:tr>
      <w:tr w:rsidR="00866A94" w:rsidRPr="00866A94" w14:paraId="590AFA87" w14:textId="77777777" w:rsidTr="00100A15">
        <w:trPr>
          <w:trHeight w:val="104"/>
          <w:jc w:val="center"/>
        </w:trPr>
        <w:tc>
          <w:tcPr>
            <w:tcW w:w="2840" w:type="dxa"/>
            <w:vMerge w:val="restart"/>
            <w:shd w:val="clear" w:color="auto" w:fill="auto"/>
          </w:tcPr>
          <w:p w14:paraId="7733E8F7" w14:textId="77777777" w:rsidR="00866A94" w:rsidRPr="00866A94" w:rsidRDefault="00866A94" w:rsidP="006B2116">
            <w:pPr>
              <w:rPr>
                <w:rFonts w:ascii="Arial" w:hAnsi="Arial" w:cs="Arial"/>
                <w:color w:val="000000"/>
                <w:sz w:val="24"/>
                <w:szCs w:val="32"/>
              </w:rPr>
            </w:pPr>
            <w:r w:rsidRPr="00866A94">
              <w:rPr>
                <w:rFonts w:ascii="Arial" w:hAnsi="Arial" w:cs="Arial"/>
                <w:color w:val="000000"/>
                <w:sz w:val="24"/>
                <w:szCs w:val="32"/>
              </w:rPr>
              <w:t>The water spray is too small</w:t>
            </w:r>
          </w:p>
        </w:tc>
        <w:tc>
          <w:tcPr>
            <w:tcW w:w="2651" w:type="dxa"/>
            <w:shd w:val="clear" w:color="auto" w:fill="auto"/>
          </w:tcPr>
          <w:p w14:paraId="1D7D34A2" w14:textId="77777777" w:rsidR="00866A94" w:rsidRPr="00866A94" w:rsidRDefault="00866A94" w:rsidP="006B2116">
            <w:pPr>
              <w:rPr>
                <w:rFonts w:ascii="Arial" w:hAnsi="Arial" w:cs="Arial"/>
                <w:color w:val="000000"/>
                <w:sz w:val="24"/>
                <w:szCs w:val="32"/>
              </w:rPr>
            </w:pPr>
            <w:r w:rsidRPr="00866A94">
              <w:rPr>
                <w:rFonts w:ascii="Arial" w:hAnsi="Arial" w:cs="Arial"/>
                <w:color w:val="000000"/>
                <w:sz w:val="24"/>
                <w:szCs w:val="32"/>
              </w:rPr>
              <w:t>Water control knob is switched too small</w:t>
            </w:r>
          </w:p>
        </w:tc>
        <w:tc>
          <w:tcPr>
            <w:tcW w:w="3450" w:type="dxa"/>
            <w:shd w:val="clear" w:color="auto" w:fill="auto"/>
          </w:tcPr>
          <w:p w14:paraId="6758E9B7" w14:textId="77777777" w:rsidR="00866A94" w:rsidRPr="00866A94" w:rsidRDefault="00866A94" w:rsidP="006B2116">
            <w:pPr>
              <w:rPr>
                <w:rFonts w:ascii="Arial" w:hAnsi="Arial" w:cs="Arial"/>
                <w:color w:val="000000"/>
                <w:sz w:val="24"/>
                <w:szCs w:val="32"/>
              </w:rPr>
            </w:pPr>
            <w:r w:rsidRPr="00866A94">
              <w:rPr>
                <w:rFonts w:ascii="Arial" w:hAnsi="Arial" w:cs="Arial"/>
                <w:color w:val="000000"/>
                <w:sz w:val="24"/>
                <w:szCs w:val="32"/>
              </w:rPr>
              <w:t>Turn up the water control knob</w:t>
            </w:r>
          </w:p>
        </w:tc>
      </w:tr>
      <w:tr w:rsidR="00866A94" w:rsidRPr="00866A94" w14:paraId="3BB732A0" w14:textId="77777777" w:rsidTr="00100A15">
        <w:trPr>
          <w:trHeight w:val="104"/>
          <w:jc w:val="center"/>
        </w:trPr>
        <w:tc>
          <w:tcPr>
            <w:tcW w:w="2840" w:type="dxa"/>
            <w:vMerge/>
            <w:shd w:val="clear" w:color="auto" w:fill="auto"/>
          </w:tcPr>
          <w:p w14:paraId="153A0036" w14:textId="77777777" w:rsidR="00866A94" w:rsidRPr="00866A94" w:rsidRDefault="00866A94" w:rsidP="006B2116">
            <w:pPr>
              <w:rPr>
                <w:rFonts w:ascii="Arial" w:hAnsi="Arial" w:cs="Arial"/>
                <w:color w:val="000000"/>
              </w:rPr>
            </w:pPr>
          </w:p>
        </w:tc>
        <w:tc>
          <w:tcPr>
            <w:tcW w:w="2651" w:type="dxa"/>
            <w:shd w:val="clear" w:color="auto" w:fill="auto"/>
          </w:tcPr>
          <w:p w14:paraId="6D26D20F" w14:textId="77777777" w:rsidR="00866A94" w:rsidRPr="00866A94" w:rsidRDefault="00866A94" w:rsidP="006B2116">
            <w:pPr>
              <w:rPr>
                <w:rFonts w:ascii="Arial" w:hAnsi="Arial" w:cs="Arial"/>
                <w:color w:val="000000"/>
                <w:sz w:val="24"/>
                <w:szCs w:val="32"/>
              </w:rPr>
            </w:pPr>
            <w:r w:rsidRPr="00866A94">
              <w:rPr>
                <w:rFonts w:ascii="Arial" w:hAnsi="Arial" w:cs="Arial"/>
                <w:color w:val="000000"/>
                <w:sz w:val="24"/>
                <w:szCs w:val="32"/>
              </w:rPr>
              <w:t>Water pressure is not enough</w:t>
            </w:r>
          </w:p>
        </w:tc>
        <w:tc>
          <w:tcPr>
            <w:tcW w:w="3450" w:type="dxa"/>
            <w:shd w:val="clear" w:color="auto" w:fill="auto"/>
          </w:tcPr>
          <w:p w14:paraId="05557D5E" w14:textId="77777777" w:rsidR="00866A94" w:rsidRPr="00866A94" w:rsidRDefault="00866A94" w:rsidP="006B2116">
            <w:pPr>
              <w:rPr>
                <w:rFonts w:ascii="Arial" w:hAnsi="Arial" w:cs="Arial"/>
                <w:color w:val="000000"/>
                <w:sz w:val="24"/>
                <w:szCs w:val="32"/>
              </w:rPr>
            </w:pPr>
            <w:r w:rsidRPr="00866A94">
              <w:rPr>
                <w:rFonts w:ascii="Arial" w:hAnsi="Arial" w:cs="Arial"/>
                <w:color w:val="000000"/>
                <w:sz w:val="24"/>
                <w:szCs w:val="32"/>
              </w:rPr>
              <w:t>Increase water pressure</w:t>
            </w:r>
          </w:p>
        </w:tc>
      </w:tr>
      <w:tr w:rsidR="00866A94" w:rsidRPr="00866A94" w14:paraId="3A45E332" w14:textId="77777777" w:rsidTr="00100A15">
        <w:trPr>
          <w:trHeight w:val="104"/>
          <w:jc w:val="center"/>
        </w:trPr>
        <w:tc>
          <w:tcPr>
            <w:tcW w:w="2840" w:type="dxa"/>
            <w:vMerge/>
            <w:shd w:val="clear" w:color="auto" w:fill="auto"/>
          </w:tcPr>
          <w:p w14:paraId="7E1DF5CB" w14:textId="77777777" w:rsidR="00866A94" w:rsidRPr="00866A94" w:rsidRDefault="00866A94" w:rsidP="00866A94">
            <w:pPr>
              <w:jc w:val="left"/>
              <w:rPr>
                <w:rFonts w:ascii="Arial" w:hAnsi="Arial" w:cs="Arial"/>
                <w:color w:val="000000"/>
                <w:sz w:val="24"/>
                <w:szCs w:val="32"/>
              </w:rPr>
            </w:pPr>
          </w:p>
        </w:tc>
        <w:tc>
          <w:tcPr>
            <w:tcW w:w="2651" w:type="dxa"/>
            <w:shd w:val="clear" w:color="auto" w:fill="auto"/>
          </w:tcPr>
          <w:p w14:paraId="5E6B6C7F" w14:textId="77777777" w:rsidR="00866A94" w:rsidRPr="00866A94" w:rsidRDefault="00866A94" w:rsidP="006B2116">
            <w:pPr>
              <w:rPr>
                <w:rFonts w:ascii="Arial" w:hAnsi="Arial" w:cs="Arial"/>
                <w:color w:val="000000"/>
                <w:sz w:val="24"/>
                <w:szCs w:val="32"/>
              </w:rPr>
            </w:pPr>
            <w:r w:rsidRPr="00866A94">
              <w:rPr>
                <w:rFonts w:ascii="Arial" w:hAnsi="Arial" w:cs="Arial"/>
                <w:color w:val="000000"/>
                <w:sz w:val="24"/>
                <w:szCs w:val="32"/>
              </w:rPr>
              <w:t>Blocked waterway</w:t>
            </w:r>
          </w:p>
        </w:tc>
        <w:tc>
          <w:tcPr>
            <w:tcW w:w="3450" w:type="dxa"/>
            <w:shd w:val="clear" w:color="auto" w:fill="auto"/>
          </w:tcPr>
          <w:p w14:paraId="5A2E38CC" w14:textId="77777777" w:rsidR="00866A94" w:rsidRPr="00866A94" w:rsidRDefault="00866A94" w:rsidP="006B2116">
            <w:pPr>
              <w:rPr>
                <w:rFonts w:ascii="Arial" w:hAnsi="Arial" w:cs="Arial"/>
                <w:color w:val="000000"/>
                <w:sz w:val="24"/>
                <w:szCs w:val="32"/>
              </w:rPr>
            </w:pPr>
            <w:r w:rsidRPr="00866A94">
              <w:rPr>
                <w:rFonts w:ascii="Arial" w:hAnsi="Arial" w:cs="Arial"/>
                <w:color w:val="000000"/>
                <w:sz w:val="24"/>
                <w:szCs w:val="32"/>
              </w:rPr>
              <w:t>Drain the waterway with dental gun</w:t>
            </w:r>
          </w:p>
        </w:tc>
      </w:tr>
      <w:tr w:rsidR="00866A94" w:rsidRPr="00866A94" w14:paraId="50FEDDF4" w14:textId="77777777" w:rsidTr="00100A15">
        <w:trPr>
          <w:trHeight w:val="104"/>
          <w:jc w:val="center"/>
        </w:trPr>
        <w:tc>
          <w:tcPr>
            <w:tcW w:w="2840" w:type="dxa"/>
            <w:vMerge w:val="restart"/>
            <w:shd w:val="clear" w:color="auto" w:fill="auto"/>
          </w:tcPr>
          <w:p w14:paraId="2629BD06" w14:textId="77777777" w:rsidR="00866A94" w:rsidRPr="00866A94" w:rsidRDefault="00866A94" w:rsidP="006B2116">
            <w:pPr>
              <w:rPr>
                <w:rFonts w:ascii="Arial" w:hAnsi="Arial" w:cs="Arial"/>
                <w:color w:val="000000"/>
                <w:sz w:val="24"/>
                <w:szCs w:val="32"/>
              </w:rPr>
            </w:pPr>
            <w:r w:rsidRPr="00866A94">
              <w:rPr>
                <w:rFonts w:ascii="Arial" w:hAnsi="Arial" w:cs="Arial"/>
                <w:color w:val="000000"/>
                <w:sz w:val="24"/>
                <w:szCs w:val="32"/>
              </w:rPr>
              <w:t>The tip vibration is weakened</w:t>
            </w:r>
          </w:p>
        </w:tc>
        <w:tc>
          <w:tcPr>
            <w:tcW w:w="2651" w:type="dxa"/>
            <w:shd w:val="clear" w:color="auto" w:fill="auto"/>
          </w:tcPr>
          <w:p w14:paraId="2A454A13" w14:textId="77777777" w:rsidR="00866A94" w:rsidRPr="00866A94" w:rsidRDefault="00866A94" w:rsidP="006B2116">
            <w:pPr>
              <w:rPr>
                <w:rFonts w:ascii="Arial" w:hAnsi="Arial" w:cs="Arial"/>
                <w:color w:val="000000"/>
                <w:sz w:val="24"/>
                <w:szCs w:val="32"/>
              </w:rPr>
            </w:pPr>
            <w:r w:rsidRPr="00866A94">
              <w:rPr>
                <w:rFonts w:ascii="Arial" w:hAnsi="Arial" w:cs="Arial"/>
                <w:color w:val="000000"/>
                <w:sz w:val="24"/>
                <w:szCs w:val="32"/>
              </w:rPr>
              <w:t>Working tip is loose</w:t>
            </w:r>
          </w:p>
        </w:tc>
        <w:tc>
          <w:tcPr>
            <w:tcW w:w="3450" w:type="dxa"/>
            <w:shd w:val="clear" w:color="auto" w:fill="auto"/>
          </w:tcPr>
          <w:p w14:paraId="3F378BE6" w14:textId="77777777" w:rsidR="00866A94" w:rsidRPr="00866A94" w:rsidRDefault="00866A94" w:rsidP="006B2116">
            <w:pPr>
              <w:rPr>
                <w:rFonts w:ascii="Arial" w:hAnsi="Arial" w:cs="Arial"/>
                <w:color w:val="000000"/>
                <w:sz w:val="24"/>
                <w:szCs w:val="32"/>
              </w:rPr>
            </w:pPr>
            <w:r w:rsidRPr="00866A94">
              <w:rPr>
                <w:rFonts w:ascii="Arial" w:hAnsi="Arial" w:cs="Arial"/>
                <w:color w:val="000000"/>
                <w:sz w:val="24"/>
                <w:szCs w:val="32"/>
              </w:rPr>
              <w:t>Tighten the tip</w:t>
            </w:r>
          </w:p>
        </w:tc>
      </w:tr>
      <w:tr w:rsidR="00866A94" w:rsidRPr="00866A94" w14:paraId="2D0D5A05" w14:textId="77777777" w:rsidTr="00100A15">
        <w:trPr>
          <w:trHeight w:val="104"/>
          <w:jc w:val="center"/>
        </w:trPr>
        <w:tc>
          <w:tcPr>
            <w:tcW w:w="2840" w:type="dxa"/>
            <w:vMerge/>
            <w:shd w:val="clear" w:color="auto" w:fill="auto"/>
          </w:tcPr>
          <w:p w14:paraId="5C95CCF4" w14:textId="77777777" w:rsidR="00866A94" w:rsidRPr="00866A94" w:rsidRDefault="00866A94" w:rsidP="006B2116">
            <w:pPr>
              <w:rPr>
                <w:rFonts w:ascii="Arial" w:hAnsi="Arial" w:cs="Arial"/>
                <w:color w:val="000000"/>
                <w:sz w:val="24"/>
                <w:szCs w:val="32"/>
              </w:rPr>
            </w:pPr>
          </w:p>
        </w:tc>
        <w:tc>
          <w:tcPr>
            <w:tcW w:w="2651" w:type="dxa"/>
            <w:shd w:val="clear" w:color="auto" w:fill="auto"/>
          </w:tcPr>
          <w:p w14:paraId="79E49B62" w14:textId="77777777" w:rsidR="00866A94" w:rsidRPr="00866A94" w:rsidRDefault="00866A94" w:rsidP="006B2116">
            <w:pPr>
              <w:rPr>
                <w:rFonts w:ascii="Arial" w:hAnsi="Arial" w:cs="Arial"/>
                <w:color w:val="000000"/>
                <w:sz w:val="24"/>
                <w:szCs w:val="32"/>
              </w:rPr>
            </w:pPr>
            <w:r w:rsidRPr="00866A94">
              <w:rPr>
                <w:rFonts w:ascii="Arial" w:hAnsi="Arial" w:cs="Arial"/>
                <w:color w:val="000000"/>
                <w:sz w:val="24"/>
                <w:szCs w:val="32"/>
              </w:rPr>
              <w:t>Working tip is broken</w:t>
            </w:r>
          </w:p>
        </w:tc>
        <w:tc>
          <w:tcPr>
            <w:tcW w:w="3450" w:type="dxa"/>
            <w:shd w:val="clear" w:color="auto" w:fill="auto"/>
          </w:tcPr>
          <w:p w14:paraId="5229EA46" w14:textId="77777777" w:rsidR="00866A94" w:rsidRPr="00866A94" w:rsidRDefault="00866A94" w:rsidP="006B2116">
            <w:pPr>
              <w:rPr>
                <w:rFonts w:ascii="Arial" w:hAnsi="Arial" w:cs="Arial"/>
                <w:color w:val="000000"/>
                <w:sz w:val="24"/>
                <w:szCs w:val="32"/>
              </w:rPr>
            </w:pPr>
            <w:r w:rsidRPr="00866A94">
              <w:rPr>
                <w:rFonts w:ascii="Arial" w:hAnsi="Arial" w:cs="Arial"/>
                <w:color w:val="000000"/>
                <w:sz w:val="24"/>
                <w:szCs w:val="32"/>
              </w:rPr>
              <w:t>Replace the tip</w:t>
            </w:r>
          </w:p>
        </w:tc>
      </w:tr>
      <w:tr w:rsidR="00866A94" w:rsidRPr="00866A94" w14:paraId="4C903C97" w14:textId="77777777" w:rsidTr="00100A15">
        <w:trPr>
          <w:trHeight w:val="104"/>
          <w:jc w:val="center"/>
        </w:trPr>
        <w:tc>
          <w:tcPr>
            <w:tcW w:w="2840" w:type="dxa"/>
            <w:shd w:val="clear" w:color="auto" w:fill="auto"/>
          </w:tcPr>
          <w:p w14:paraId="74433C71" w14:textId="77777777" w:rsidR="00866A94" w:rsidRPr="00866A94" w:rsidRDefault="00866A94" w:rsidP="006B2116">
            <w:pPr>
              <w:rPr>
                <w:rFonts w:ascii="Arial" w:hAnsi="Arial" w:cs="Arial"/>
                <w:color w:val="000000"/>
                <w:sz w:val="24"/>
                <w:szCs w:val="32"/>
              </w:rPr>
            </w:pPr>
            <w:r w:rsidRPr="00866A94">
              <w:rPr>
                <w:rFonts w:ascii="Arial" w:hAnsi="Arial" w:cs="Arial"/>
                <w:color w:val="000000"/>
                <w:sz w:val="24"/>
                <w:szCs w:val="32"/>
              </w:rPr>
              <w:t>Control panel malfunction</w:t>
            </w:r>
          </w:p>
        </w:tc>
        <w:tc>
          <w:tcPr>
            <w:tcW w:w="2651" w:type="dxa"/>
            <w:shd w:val="clear" w:color="auto" w:fill="auto"/>
          </w:tcPr>
          <w:p w14:paraId="5272B7F5" w14:textId="77777777" w:rsidR="00866A94" w:rsidRPr="00866A94" w:rsidRDefault="00866A94" w:rsidP="006B2116">
            <w:pPr>
              <w:rPr>
                <w:rFonts w:ascii="Arial" w:hAnsi="Arial" w:cs="Arial"/>
                <w:color w:val="000000"/>
                <w:sz w:val="24"/>
                <w:szCs w:val="32"/>
              </w:rPr>
            </w:pPr>
            <w:r w:rsidRPr="00866A94">
              <w:rPr>
                <w:rFonts w:ascii="Arial" w:hAnsi="Arial" w:cs="Arial"/>
                <w:color w:val="000000"/>
                <w:sz w:val="24"/>
                <w:szCs w:val="32"/>
              </w:rPr>
              <w:t>Control panel circuit board damaged</w:t>
            </w:r>
          </w:p>
        </w:tc>
        <w:tc>
          <w:tcPr>
            <w:tcW w:w="3450" w:type="dxa"/>
            <w:shd w:val="clear" w:color="auto" w:fill="auto"/>
          </w:tcPr>
          <w:p w14:paraId="1608040E" w14:textId="77777777" w:rsidR="00866A94" w:rsidRPr="00866A94" w:rsidRDefault="00866A94" w:rsidP="006B2116">
            <w:pPr>
              <w:rPr>
                <w:rFonts w:ascii="Arial" w:hAnsi="Arial" w:cs="Arial"/>
                <w:color w:val="000000"/>
                <w:sz w:val="24"/>
                <w:szCs w:val="32"/>
              </w:rPr>
            </w:pPr>
            <w:r w:rsidRPr="00866A94">
              <w:rPr>
                <w:rFonts w:ascii="Arial" w:hAnsi="Arial" w:cs="Arial"/>
                <w:color w:val="000000"/>
                <w:sz w:val="24"/>
                <w:szCs w:val="32"/>
              </w:rPr>
              <w:t>Contact your local distributor or our company</w:t>
            </w:r>
          </w:p>
        </w:tc>
      </w:tr>
      <w:tr w:rsidR="00866A94" w:rsidRPr="00866A94" w14:paraId="26C65DB5" w14:textId="77777777" w:rsidTr="00100A15">
        <w:trPr>
          <w:trHeight w:val="104"/>
          <w:jc w:val="center"/>
        </w:trPr>
        <w:tc>
          <w:tcPr>
            <w:tcW w:w="2840" w:type="dxa"/>
            <w:shd w:val="clear" w:color="auto" w:fill="auto"/>
          </w:tcPr>
          <w:p w14:paraId="54714CD6" w14:textId="77777777" w:rsidR="00866A94" w:rsidRPr="00866A94" w:rsidRDefault="00866A94" w:rsidP="006B2116">
            <w:pPr>
              <w:rPr>
                <w:rFonts w:ascii="Arial" w:hAnsi="Arial" w:cs="Arial"/>
                <w:color w:val="000000"/>
                <w:sz w:val="24"/>
                <w:szCs w:val="32"/>
              </w:rPr>
            </w:pPr>
            <w:r w:rsidRPr="00866A94">
              <w:rPr>
                <w:rFonts w:ascii="Arial" w:hAnsi="Arial" w:cs="Arial"/>
                <w:color w:val="000000"/>
                <w:sz w:val="24"/>
                <w:szCs w:val="32"/>
              </w:rPr>
              <w:t>Water seepage at the connection between the handpiece and the handpiece cord</w:t>
            </w:r>
          </w:p>
        </w:tc>
        <w:tc>
          <w:tcPr>
            <w:tcW w:w="2651" w:type="dxa"/>
            <w:shd w:val="clear" w:color="auto" w:fill="auto"/>
          </w:tcPr>
          <w:p w14:paraId="199DA1BC" w14:textId="77777777" w:rsidR="00866A94" w:rsidRPr="00866A94" w:rsidRDefault="00866A94" w:rsidP="006B2116">
            <w:pPr>
              <w:rPr>
                <w:rFonts w:ascii="Arial" w:hAnsi="Arial" w:cs="Arial"/>
                <w:color w:val="000000"/>
                <w:sz w:val="24"/>
                <w:szCs w:val="32"/>
              </w:rPr>
            </w:pPr>
            <w:r w:rsidRPr="00866A94">
              <w:rPr>
                <w:rFonts w:ascii="Arial" w:hAnsi="Arial" w:cs="Arial"/>
                <w:color w:val="000000"/>
                <w:sz w:val="24"/>
                <w:szCs w:val="32"/>
              </w:rPr>
              <w:t>Damaged waterproof O-ring</w:t>
            </w:r>
          </w:p>
        </w:tc>
        <w:tc>
          <w:tcPr>
            <w:tcW w:w="3450" w:type="dxa"/>
            <w:shd w:val="clear" w:color="auto" w:fill="auto"/>
          </w:tcPr>
          <w:p w14:paraId="4F5263AA" w14:textId="77777777" w:rsidR="00866A94" w:rsidRPr="00866A94" w:rsidRDefault="00866A94" w:rsidP="006B2116">
            <w:pPr>
              <w:rPr>
                <w:rFonts w:ascii="Arial" w:hAnsi="Arial" w:cs="Arial"/>
                <w:color w:val="000000"/>
                <w:sz w:val="24"/>
                <w:szCs w:val="32"/>
              </w:rPr>
            </w:pPr>
            <w:r w:rsidRPr="00866A94">
              <w:rPr>
                <w:rFonts w:ascii="Arial" w:hAnsi="Arial" w:cs="Arial"/>
                <w:color w:val="000000"/>
                <w:sz w:val="24"/>
                <w:szCs w:val="32"/>
              </w:rPr>
              <w:t>Replace waterproof O-ring</w:t>
            </w:r>
          </w:p>
        </w:tc>
      </w:tr>
      <w:tr w:rsidR="00866A94" w:rsidRPr="00866A94" w14:paraId="22114BB4" w14:textId="77777777" w:rsidTr="00100A15">
        <w:trPr>
          <w:trHeight w:val="156"/>
          <w:jc w:val="center"/>
        </w:trPr>
        <w:tc>
          <w:tcPr>
            <w:tcW w:w="2840" w:type="dxa"/>
            <w:vMerge w:val="restart"/>
            <w:shd w:val="clear" w:color="auto" w:fill="auto"/>
          </w:tcPr>
          <w:p w14:paraId="2305A047" w14:textId="77777777" w:rsidR="00866A94" w:rsidRPr="00866A94" w:rsidRDefault="00866A94" w:rsidP="006B2116">
            <w:pPr>
              <w:rPr>
                <w:rFonts w:ascii="Arial" w:hAnsi="Arial" w:cs="Arial"/>
                <w:color w:val="000000"/>
                <w:sz w:val="24"/>
                <w:szCs w:val="32"/>
              </w:rPr>
            </w:pPr>
            <w:r w:rsidRPr="00866A94">
              <w:rPr>
                <w:rFonts w:ascii="Arial" w:hAnsi="Arial" w:cs="Arial"/>
                <w:color w:val="000000"/>
                <w:sz w:val="24"/>
                <w:szCs w:val="32"/>
              </w:rPr>
              <w:t>The root canal file does not vibrate or the file holder makes noise</w:t>
            </w:r>
          </w:p>
        </w:tc>
        <w:tc>
          <w:tcPr>
            <w:tcW w:w="2651" w:type="dxa"/>
            <w:shd w:val="clear" w:color="auto" w:fill="auto"/>
          </w:tcPr>
          <w:p w14:paraId="29E28E20" w14:textId="77777777" w:rsidR="00866A94" w:rsidRPr="00866A94" w:rsidRDefault="00866A94" w:rsidP="006B2116">
            <w:pPr>
              <w:rPr>
                <w:rFonts w:ascii="Arial" w:hAnsi="Arial" w:cs="Arial"/>
                <w:color w:val="000000"/>
                <w:sz w:val="24"/>
                <w:szCs w:val="32"/>
              </w:rPr>
            </w:pPr>
            <w:r w:rsidRPr="00866A94">
              <w:rPr>
                <w:rFonts w:ascii="Arial" w:hAnsi="Arial" w:cs="Arial"/>
                <w:color w:val="000000"/>
                <w:sz w:val="24"/>
                <w:szCs w:val="32"/>
              </w:rPr>
              <w:t>Nut is not tightened</w:t>
            </w:r>
          </w:p>
        </w:tc>
        <w:tc>
          <w:tcPr>
            <w:tcW w:w="3450" w:type="dxa"/>
            <w:shd w:val="clear" w:color="auto" w:fill="auto"/>
          </w:tcPr>
          <w:p w14:paraId="73731C4B" w14:textId="77777777" w:rsidR="00866A94" w:rsidRPr="00866A94" w:rsidRDefault="00866A94" w:rsidP="006B2116">
            <w:pPr>
              <w:rPr>
                <w:rFonts w:ascii="Arial" w:hAnsi="Arial" w:cs="Arial"/>
                <w:color w:val="000000"/>
                <w:sz w:val="24"/>
                <w:szCs w:val="32"/>
              </w:rPr>
            </w:pPr>
            <w:r w:rsidRPr="00866A94">
              <w:rPr>
                <w:rFonts w:ascii="Arial" w:hAnsi="Arial" w:cs="Arial"/>
                <w:color w:val="000000"/>
                <w:sz w:val="24"/>
                <w:szCs w:val="32"/>
              </w:rPr>
              <w:t>Tighten the nut</w:t>
            </w:r>
          </w:p>
        </w:tc>
      </w:tr>
      <w:tr w:rsidR="00866A94" w:rsidRPr="00866A94" w14:paraId="61034D7F" w14:textId="77777777" w:rsidTr="00100A15">
        <w:trPr>
          <w:trHeight w:val="156"/>
          <w:jc w:val="center"/>
        </w:trPr>
        <w:tc>
          <w:tcPr>
            <w:tcW w:w="2840" w:type="dxa"/>
            <w:vMerge/>
            <w:shd w:val="clear" w:color="auto" w:fill="auto"/>
          </w:tcPr>
          <w:p w14:paraId="0C9205F2" w14:textId="77777777" w:rsidR="00866A94" w:rsidRPr="00866A94" w:rsidRDefault="00866A94" w:rsidP="006B2116">
            <w:pPr>
              <w:rPr>
                <w:rFonts w:ascii="Arial" w:hAnsi="Arial" w:cs="Arial"/>
                <w:color w:val="000000"/>
              </w:rPr>
            </w:pPr>
          </w:p>
        </w:tc>
        <w:tc>
          <w:tcPr>
            <w:tcW w:w="2651" w:type="dxa"/>
            <w:shd w:val="clear" w:color="auto" w:fill="auto"/>
          </w:tcPr>
          <w:p w14:paraId="58FAC850" w14:textId="77777777" w:rsidR="00866A94" w:rsidRPr="00866A94" w:rsidRDefault="00866A94" w:rsidP="006B2116">
            <w:pPr>
              <w:rPr>
                <w:rFonts w:ascii="Arial" w:hAnsi="Arial" w:cs="Arial"/>
                <w:color w:val="000000"/>
                <w:sz w:val="24"/>
                <w:szCs w:val="32"/>
              </w:rPr>
            </w:pPr>
            <w:r w:rsidRPr="00866A94">
              <w:rPr>
                <w:rFonts w:ascii="Arial" w:hAnsi="Arial" w:cs="Arial"/>
                <w:color w:val="000000"/>
                <w:sz w:val="24"/>
                <w:szCs w:val="32"/>
              </w:rPr>
              <w:t>Root canal adapter damaged</w:t>
            </w:r>
          </w:p>
        </w:tc>
        <w:tc>
          <w:tcPr>
            <w:tcW w:w="3450" w:type="dxa"/>
            <w:shd w:val="clear" w:color="auto" w:fill="auto"/>
          </w:tcPr>
          <w:p w14:paraId="27E39622" w14:textId="77777777" w:rsidR="00866A94" w:rsidRPr="00866A94" w:rsidRDefault="00866A94" w:rsidP="006B2116">
            <w:pPr>
              <w:rPr>
                <w:rFonts w:ascii="Arial" w:hAnsi="Arial" w:cs="Arial"/>
                <w:color w:val="000000"/>
                <w:sz w:val="24"/>
                <w:szCs w:val="32"/>
              </w:rPr>
            </w:pPr>
            <w:r w:rsidRPr="00866A94">
              <w:rPr>
                <w:rFonts w:ascii="Arial" w:hAnsi="Arial" w:cs="Arial"/>
                <w:color w:val="000000"/>
                <w:sz w:val="24"/>
                <w:szCs w:val="32"/>
              </w:rPr>
              <w:t>Replace the file holder</w:t>
            </w:r>
          </w:p>
        </w:tc>
      </w:tr>
      <w:tr w:rsidR="00866A94" w:rsidRPr="00866A94" w14:paraId="700119DB" w14:textId="77777777" w:rsidTr="00100A15">
        <w:trPr>
          <w:trHeight w:val="156"/>
          <w:jc w:val="center"/>
        </w:trPr>
        <w:tc>
          <w:tcPr>
            <w:tcW w:w="2840" w:type="dxa"/>
            <w:vMerge w:val="restart"/>
            <w:shd w:val="clear" w:color="auto" w:fill="auto"/>
          </w:tcPr>
          <w:p w14:paraId="56C0F559" w14:textId="77777777" w:rsidR="00866A94" w:rsidRPr="00866A94" w:rsidRDefault="00866A94" w:rsidP="006B2116">
            <w:pPr>
              <w:rPr>
                <w:rFonts w:ascii="Arial" w:hAnsi="Arial" w:cs="Arial"/>
                <w:color w:val="000000"/>
              </w:rPr>
            </w:pPr>
            <w:r w:rsidRPr="00866A94">
              <w:rPr>
                <w:rFonts w:ascii="Arial" w:hAnsi="Arial" w:cs="Arial"/>
                <w:color w:val="000000"/>
                <w:sz w:val="24"/>
                <w:szCs w:val="32"/>
              </w:rPr>
              <w:t>LED light is not on</w:t>
            </w:r>
          </w:p>
        </w:tc>
        <w:tc>
          <w:tcPr>
            <w:tcW w:w="2651" w:type="dxa"/>
            <w:shd w:val="clear" w:color="auto" w:fill="auto"/>
          </w:tcPr>
          <w:p w14:paraId="43914CF8" w14:textId="77777777" w:rsidR="00866A94" w:rsidRPr="00866A94" w:rsidRDefault="00866A94" w:rsidP="006B2116">
            <w:pPr>
              <w:rPr>
                <w:rFonts w:ascii="Arial" w:hAnsi="Arial" w:cs="Arial"/>
                <w:color w:val="000000"/>
                <w:sz w:val="24"/>
                <w:szCs w:val="32"/>
              </w:rPr>
            </w:pPr>
            <w:r w:rsidRPr="00866A94">
              <w:rPr>
                <w:rFonts w:ascii="Arial" w:hAnsi="Arial" w:cs="Arial"/>
                <w:color w:val="000000"/>
                <w:sz w:val="24"/>
                <w:szCs w:val="32"/>
              </w:rPr>
              <w:t>LED light is damaged</w:t>
            </w:r>
          </w:p>
        </w:tc>
        <w:tc>
          <w:tcPr>
            <w:tcW w:w="3450" w:type="dxa"/>
            <w:shd w:val="clear" w:color="auto" w:fill="auto"/>
          </w:tcPr>
          <w:p w14:paraId="3842A6AD" w14:textId="77777777" w:rsidR="00866A94" w:rsidRPr="00866A94" w:rsidRDefault="00866A94" w:rsidP="006B2116">
            <w:pPr>
              <w:rPr>
                <w:rFonts w:ascii="Arial" w:hAnsi="Arial" w:cs="Arial"/>
                <w:color w:val="000000"/>
                <w:sz w:val="24"/>
                <w:szCs w:val="32"/>
              </w:rPr>
            </w:pPr>
            <w:r w:rsidRPr="00866A94">
              <w:rPr>
                <w:rFonts w:ascii="Arial" w:hAnsi="Arial" w:cs="Arial"/>
                <w:color w:val="000000"/>
                <w:sz w:val="24"/>
                <w:szCs w:val="32"/>
              </w:rPr>
              <w:t>Replace the LED light</w:t>
            </w:r>
          </w:p>
        </w:tc>
      </w:tr>
      <w:tr w:rsidR="00866A94" w:rsidRPr="00866A94" w14:paraId="262C589C" w14:textId="77777777" w:rsidTr="00100A15">
        <w:trPr>
          <w:trHeight w:val="156"/>
          <w:jc w:val="center"/>
        </w:trPr>
        <w:tc>
          <w:tcPr>
            <w:tcW w:w="2840" w:type="dxa"/>
            <w:vMerge/>
            <w:shd w:val="clear" w:color="auto" w:fill="auto"/>
          </w:tcPr>
          <w:p w14:paraId="7549CCAF" w14:textId="77777777" w:rsidR="00866A94" w:rsidRPr="00866A94" w:rsidRDefault="00866A94" w:rsidP="00866A94">
            <w:pPr>
              <w:jc w:val="left"/>
              <w:rPr>
                <w:rFonts w:ascii="Arial" w:hAnsi="Arial" w:cs="Arial"/>
                <w:color w:val="000000"/>
              </w:rPr>
            </w:pPr>
          </w:p>
        </w:tc>
        <w:tc>
          <w:tcPr>
            <w:tcW w:w="2651" w:type="dxa"/>
            <w:shd w:val="clear" w:color="auto" w:fill="auto"/>
          </w:tcPr>
          <w:p w14:paraId="2B3E4598" w14:textId="77777777" w:rsidR="00866A94" w:rsidRPr="00866A94" w:rsidRDefault="00866A94" w:rsidP="006B2116">
            <w:pPr>
              <w:rPr>
                <w:rFonts w:ascii="Arial" w:hAnsi="Arial" w:cs="Arial"/>
                <w:color w:val="000000"/>
                <w:sz w:val="24"/>
                <w:szCs w:val="32"/>
              </w:rPr>
            </w:pPr>
            <w:r w:rsidRPr="00866A94">
              <w:rPr>
                <w:rFonts w:ascii="Arial" w:hAnsi="Arial" w:cs="Arial"/>
                <w:color w:val="000000"/>
                <w:sz w:val="24"/>
                <w:szCs w:val="32"/>
              </w:rPr>
              <w:t>Poor contact</w:t>
            </w:r>
          </w:p>
        </w:tc>
        <w:tc>
          <w:tcPr>
            <w:tcW w:w="3450" w:type="dxa"/>
            <w:shd w:val="clear" w:color="auto" w:fill="auto"/>
          </w:tcPr>
          <w:p w14:paraId="0F00A0FA" w14:textId="77777777" w:rsidR="00866A94" w:rsidRPr="00866A94" w:rsidRDefault="00866A94" w:rsidP="006B2116">
            <w:pPr>
              <w:rPr>
                <w:rFonts w:ascii="Arial" w:hAnsi="Arial" w:cs="Arial"/>
                <w:color w:val="000000"/>
                <w:sz w:val="24"/>
                <w:szCs w:val="32"/>
              </w:rPr>
            </w:pPr>
            <w:r w:rsidRPr="00866A94">
              <w:rPr>
                <w:rFonts w:ascii="Arial" w:hAnsi="Arial" w:cs="Arial"/>
                <w:color w:val="000000"/>
                <w:sz w:val="24"/>
                <w:szCs w:val="32"/>
              </w:rPr>
              <w:t>Check the circuit</w:t>
            </w:r>
          </w:p>
        </w:tc>
      </w:tr>
    </w:tbl>
    <w:p w14:paraId="0E501E95" w14:textId="77777777" w:rsidR="00866A94" w:rsidRDefault="00866A94">
      <w:pPr>
        <w:rPr>
          <w:rFonts w:ascii="Arial" w:hAnsi="Arial" w:cs="Arial"/>
          <w:color w:val="000000"/>
        </w:rPr>
        <w:sectPr w:rsidR="00866A94">
          <w:headerReference w:type="default" r:id="rId165"/>
          <w:pgSz w:w="11906" w:h="16838"/>
          <w:pgMar w:top="1440" w:right="1800" w:bottom="1440" w:left="1800" w:header="851" w:footer="992" w:gutter="0"/>
          <w:cols w:space="720"/>
          <w:docGrid w:type="lines" w:linePitch="312"/>
        </w:sectPr>
      </w:pPr>
    </w:p>
    <w:p w14:paraId="32B1FFAA" w14:textId="77777777" w:rsidR="00866A94" w:rsidRDefault="00866A94">
      <w:pPr>
        <w:pStyle w:val="1"/>
      </w:pPr>
      <w:bookmarkStart w:id="42" w:name="_Toc115167248"/>
      <w:r>
        <w:lastRenderedPageBreak/>
        <w:t>9</w:t>
      </w:r>
      <w:bookmarkStart w:id="43" w:name="_Toc24127308"/>
      <w:r>
        <w:rPr>
          <w:rFonts w:eastAsia="宋体" w:hint="eastAsia"/>
        </w:rPr>
        <w:t>.</w:t>
      </w:r>
      <w:r>
        <w:rPr>
          <w:rFonts w:eastAsia="宋体"/>
        </w:rPr>
        <w:t xml:space="preserve"> </w:t>
      </w:r>
      <w:r>
        <w:t>Technical Data</w:t>
      </w:r>
      <w:bookmarkEnd w:id="42"/>
      <w:bookmarkEnd w:id="4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69"/>
        <w:gridCol w:w="5153"/>
      </w:tblGrid>
      <w:tr w:rsidR="00866A94" w:rsidRPr="00866A94" w14:paraId="0AE078A6" w14:textId="77777777" w:rsidTr="00100A15">
        <w:trPr>
          <w:jc w:val="center"/>
        </w:trPr>
        <w:tc>
          <w:tcPr>
            <w:tcW w:w="3369" w:type="dxa"/>
            <w:shd w:val="clear" w:color="auto" w:fill="auto"/>
            <w:vAlign w:val="center"/>
          </w:tcPr>
          <w:p w14:paraId="71A9E5CF" w14:textId="77777777" w:rsidR="00866A94" w:rsidRPr="00866A94" w:rsidRDefault="00866A94" w:rsidP="00866A94">
            <w:pPr>
              <w:pStyle w:val="aa"/>
              <w:ind w:firstLineChars="0" w:firstLine="0"/>
              <w:jc w:val="left"/>
              <w:rPr>
                <w:rFonts w:ascii="Arial" w:hAnsi="Arial" w:cs="Arial"/>
                <w:color w:val="000000"/>
                <w:sz w:val="24"/>
              </w:rPr>
            </w:pPr>
            <w:r w:rsidRPr="00866A94">
              <w:rPr>
                <w:rFonts w:ascii="Arial" w:hAnsi="Arial" w:cs="Arial"/>
                <w:color w:val="000000"/>
                <w:sz w:val="24"/>
              </w:rPr>
              <w:t>Manufacturer</w:t>
            </w:r>
          </w:p>
        </w:tc>
        <w:tc>
          <w:tcPr>
            <w:tcW w:w="5153" w:type="dxa"/>
            <w:shd w:val="clear" w:color="auto" w:fill="auto"/>
          </w:tcPr>
          <w:p w14:paraId="1DE23A3A" w14:textId="77777777" w:rsidR="00866A94" w:rsidRPr="00866A94" w:rsidRDefault="00866A94" w:rsidP="00866A94">
            <w:pPr>
              <w:jc w:val="left"/>
              <w:rPr>
                <w:rFonts w:ascii="Arial" w:hAnsi="Arial" w:cs="Arial"/>
                <w:color w:val="000000"/>
                <w:sz w:val="24"/>
              </w:rPr>
            </w:pPr>
            <w:r w:rsidRPr="00866A94">
              <w:rPr>
                <w:rFonts w:ascii="Arial" w:hAnsi="Arial" w:cs="Arial"/>
                <w:color w:val="000000"/>
                <w:sz w:val="24"/>
              </w:rPr>
              <w:t>Changzhou Sifary Med</w:t>
            </w:r>
            <w:r w:rsidR="00A84938" w:rsidRPr="00866A94">
              <w:rPr>
                <w:rFonts w:ascii="Arial" w:hAnsi="Arial" w:cs="Arial"/>
                <w:color w:val="000000"/>
                <w:sz w:val="24"/>
              </w:rPr>
              <w:t>i</w:t>
            </w:r>
            <w:r w:rsidRPr="00866A94">
              <w:rPr>
                <w:rFonts w:ascii="Arial" w:hAnsi="Arial" w:cs="Arial"/>
                <w:color w:val="000000"/>
                <w:sz w:val="24"/>
              </w:rPr>
              <w:t>cal Technology Co.</w:t>
            </w:r>
            <w:r w:rsidR="00A84938" w:rsidRPr="00866A94">
              <w:rPr>
                <w:rFonts w:ascii="Arial" w:hAnsi="Arial" w:cs="Arial"/>
                <w:color w:val="000000"/>
                <w:sz w:val="24"/>
              </w:rPr>
              <w:t>Ltd</w:t>
            </w:r>
            <w:r w:rsidR="006B2116">
              <w:rPr>
                <w:rFonts w:ascii="Arial" w:hAnsi="Arial" w:cs="Arial"/>
                <w:color w:val="000000"/>
                <w:sz w:val="24"/>
              </w:rPr>
              <w:t>.</w:t>
            </w:r>
          </w:p>
        </w:tc>
      </w:tr>
      <w:tr w:rsidR="00866A94" w:rsidRPr="00866A94" w14:paraId="0AE9B204" w14:textId="77777777" w:rsidTr="00100A15">
        <w:trPr>
          <w:jc w:val="center"/>
        </w:trPr>
        <w:tc>
          <w:tcPr>
            <w:tcW w:w="3369" w:type="dxa"/>
            <w:shd w:val="clear" w:color="auto" w:fill="auto"/>
            <w:vAlign w:val="center"/>
          </w:tcPr>
          <w:p w14:paraId="608126E9" w14:textId="77777777" w:rsidR="00866A94" w:rsidRPr="00866A94" w:rsidRDefault="00866A94" w:rsidP="00866A94">
            <w:pPr>
              <w:spacing w:line="220" w:lineRule="atLeast"/>
              <w:jc w:val="left"/>
              <w:rPr>
                <w:rFonts w:ascii="Arial" w:hAnsi="Arial" w:cs="Arial"/>
                <w:color w:val="000000"/>
                <w:sz w:val="24"/>
              </w:rPr>
            </w:pPr>
            <w:r w:rsidRPr="00866A94">
              <w:rPr>
                <w:rFonts w:ascii="Arial" w:hAnsi="Arial" w:cs="Arial"/>
                <w:color w:val="000000"/>
                <w:sz w:val="24"/>
              </w:rPr>
              <w:t>Model</w:t>
            </w:r>
          </w:p>
        </w:tc>
        <w:tc>
          <w:tcPr>
            <w:tcW w:w="5153" w:type="dxa"/>
            <w:shd w:val="clear" w:color="auto" w:fill="auto"/>
          </w:tcPr>
          <w:p w14:paraId="55BE91BC" w14:textId="77777777" w:rsidR="00866A94" w:rsidRPr="00866A94" w:rsidRDefault="00866A94" w:rsidP="00866A94">
            <w:pPr>
              <w:jc w:val="left"/>
              <w:rPr>
                <w:rFonts w:ascii="Arial" w:hAnsi="Arial" w:cs="Arial"/>
                <w:color w:val="000000"/>
                <w:sz w:val="24"/>
              </w:rPr>
            </w:pPr>
            <w:r w:rsidRPr="00866A94">
              <w:rPr>
                <w:rFonts w:ascii="Arial" w:hAnsi="Arial" w:cs="Arial"/>
                <w:color w:val="000000"/>
                <w:sz w:val="24"/>
              </w:rPr>
              <w:t>UltraMint</w:t>
            </w:r>
          </w:p>
        </w:tc>
      </w:tr>
      <w:tr w:rsidR="00866A94" w:rsidRPr="00866A94" w14:paraId="3911603E" w14:textId="77777777" w:rsidTr="00100A15">
        <w:trPr>
          <w:trHeight w:val="371"/>
          <w:jc w:val="center"/>
        </w:trPr>
        <w:tc>
          <w:tcPr>
            <w:tcW w:w="3369" w:type="dxa"/>
            <w:shd w:val="clear" w:color="auto" w:fill="auto"/>
            <w:vAlign w:val="center"/>
          </w:tcPr>
          <w:p w14:paraId="425EF954" w14:textId="77777777" w:rsidR="00866A94" w:rsidRPr="00866A94" w:rsidRDefault="00866A94" w:rsidP="00866A94">
            <w:pPr>
              <w:spacing w:line="220" w:lineRule="atLeast"/>
              <w:jc w:val="left"/>
              <w:rPr>
                <w:rFonts w:ascii="Arial" w:hAnsi="Arial" w:cs="Arial"/>
                <w:color w:val="000000"/>
                <w:sz w:val="24"/>
              </w:rPr>
            </w:pPr>
            <w:r w:rsidRPr="00866A94">
              <w:rPr>
                <w:rFonts w:ascii="Arial" w:hAnsi="Arial" w:cs="Arial"/>
                <w:color w:val="000000"/>
                <w:sz w:val="24"/>
              </w:rPr>
              <w:t>Box dimensions</w:t>
            </w:r>
          </w:p>
        </w:tc>
        <w:tc>
          <w:tcPr>
            <w:tcW w:w="5153" w:type="dxa"/>
            <w:shd w:val="clear" w:color="auto" w:fill="auto"/>
          </w:tcPr>
          <w:p w14:paraId="508FD5FE" w14:textId="77777777" w:rsidR="00866A94" w:rsidRPr="00866A94" w:rsidRDefault="00866A94" w:rsidP="00866A94">
            <w:pPr>
              <w:jc w:val="left"/>
              <w:rPr>
                <w:rFonts w:ascii="Arial" w:hAnsi="Arial" w:cs="Arial"/>
                <w:color w:val="000000"/>
                <w:sz w:val="24"/>
              </w:rPr>
            </w:pPr>
            <w:r w:rsidRPr="00866A94">
              <w:rPr>
                <w:rFonts w:ascii="Arial" w:hAnsi="Arial" w:cs="Arial"/>
                <w:color w:val="000000"/>
                <w:sz w:val="24"/>
              </w:rPr>
              <w:t>395mm×230mm×90mm</w:t>
            </w:r>
          </w:p>
        </w:tc>
      </w:tr>
      <w:tr w:rsidR="00866A94" w:rsidRPr="00866A94" w14:paraId="5D29B458" w14:textId="77777777" w:rsidTr="00100A15">
        <w:trPr>
          <w:jc w:val="center"/>
        </w:trPr>
        <w:tc>
          <w:tcPr>
            <w:tcW w:w="3369" w:type="dxa"/>
            <w:shd w:val="clear" w:color="auto" w:fill="auto"/>
            <w:vAlign w:val="center"/>
          </w:tcPr>
          <w:p w14:paraId="6AA604BC" w14:textId="77777777" w:rsidR="00866A94" w:rsidRPr="00866A94" w:rsidRDefault="00866A94" w:rsidP="00866A94">
            <w:pPr>
              <w:spacing w:line="220" w:lineRule="atLeast"/>
              <w:jc w:val="left"/>
              <w:rPr>
                <w:rFonts w:ascii="Arial" w:hAnsi="Arial" w:cs="Arial"/>
                <w:color w:val="000000"/>
                <w:sz w:val="24"/>
              </w:rPr>
            </w:pPr>
            <w:r w:rsidRPr="00866A94">
              <w:rPr>
                <w:rFonts w:ascii="Arial" w:hAnsi="Arial" w:cs="Arial"/>
                <w:color w:val="000000"/>
                <w:sz w:val="24"/>
              </w:rPr>
              <w:t>Total weight</w:t>
            </w:r>
          </w:p>
        </w:tc>
        <w:tc>
          <w:tcPr>
            <w:tcW w:w="5153" w:type="dxa"/>
            <w:shd w:val="clear" w:color="auto" w:fill="auto"/>
          </w:tcPr>
          <w:p w14:paraId="7E1094CF" w14:textId="77777777" w:rsidR="00866A94" w:rsidRPr="00866A94" w:rsidRDefault="00866A94">
            <w:pPr>
              <w:pStyle w:val="Default"/>
              <w:rPr>
                <w:rFonts w:ascii="Arial" w:hAnsi="Arial" w:cs="Arial"/>
                <w:kern w:val="2"/>
              </w:rPr>
            </w:pPr>
            <w:r w:rsidRPr="00866A94">
              <w:rPr>
                <w:rFonts w:ascii="Arial" w:hAnsi="Arial" w:cs="Arial"/>
                <w:kern w:val="2"/>
              </w:rPr>
              <w:t xml:space="preserve">2.8kg </w:t>
            </w:r>
          </w:p>
        </w:tc>
      </w:tr>
      <w:tr w:rsidR="00866A94" w:rsidRPr="00866A94" w14:paraId="5F046D6A" w14:textId="77777777" w:rsidTr="00100A15">
        <w:trPr>
          <w:jc w:val="center"/>
        </w:trPr>
        <w:tc>
          <w:tcPr>
            <w:tcW w:w="3369" w:type="dxa"/>
            <w:shd w:val="clear" w:color="auto" w:fill="auto"/>
            <w:vAlign w:val="center"/>
          </w:tcPr>
          <w:p w14:paraId="23F88A95" w14:textId="77777777" w:rsidR="00866A94" w:rsidRPr="00866A94" w:rsidRDefault="00866A94" w:rsidP="00866A94">
            <w:pPr>
              <w:spacing w:line="220" w:lineRule="atLeast"/>
              <w:jc w:val="left"/>
              <w:rPr>
                <w:rFonts w:ascii="Arial" w:hAnsi="Arial" w:cs="Arial"/>
                <w:color w:val="000000"/>
                <w:sz w:val="24"/>
              </w:rPr>
            </w:pPr>
            <w:r w:rsidRPr="00866A94">
              <w:rPr>
                <w:rFonts w:ascii="Arial" w:hAnsi="Arial" w:cs="Arial"/>
                <w:color w:val="000000"/>
                <w:sz w:val="24"/>
              </w:rPr>
              <w:t>Power supply</w:t>
            </w:r>
          </w:p>
        </w:tc>
        <w:tc>
          <w:tcPr>
            <w:tcW w:w="5153" w:type="dxa"/>
            <w:shd w:val="clear" w:color="auto" w:fill="auto"/>
          </w:tcPr>
          <w:p w14:paraId="10E93E37" w14:textId="77777777" w:rsidR="00866A94" w:rsidRPr="00866A94" w:rsidRDefault="00866A94" w:rsidP="00866A94">
            <w:pPr>
              <w:jc w:val="left"/>
              <w:rPr>
                <w:rFonts w:ascii="Arial" w:hAnsi="Arial" w:cs="Arial"/>
                <w:color w:val="000000"/>
                <w:sz w:val="24"/>
              </w:rPr>
            </w:pPr>
            <w:r w:rsidRPr="00866A94">
              <w:rPr>
                <w:rFonts w:ascii="Arial" w:hAnsi="Arial" w:cs="Arial"/>
                <w:color w:val="000000"/>
                <w:sz w:val="24"/>
              </w:rPr>
              <w:t>~220-240V  50/60Hz</w:t>
            </w:r>
          </w:p>
        </w:tc>
      </w:tr>
      <w:tr w:rsidR="00866A94" w:rsidRPr="00866A94" w14:paraId="6613FDB6" w14:textId="77777777" w:rsidTr="00100A15">
        <w:trPr>
          <w:jc w:val="center"/>
        </w:trPr>
        <w:tc>
          <w:tcPr>
            <w:tcW w:w="3369" w:type="dxa"/>
            <w:shd w:val="clear" w:color="auto" w:fill="auto"/>
          </w:tcPr>
          <w:p w14:paraId="47E66681" w14:textId="77777777" w:rsidR="00866A94" w:rsidRPr="00866A94" w:rsidRDefault="00866A94" w:rsidP="00866A94">
            <w:pPr>
              <w:jc w:val="left"/>
              <w:rPr>
                <w:rFonts w:ascii="Arial" w:hAnsi="Arial" w:cs="Arial"/>
                <w:color w:val="000000"/>
                <w:sz w:val="24"/>
              </w:rPr>
            </w:pPr>
            <w:r w:rsidRPr="00866A94">
              <w:rPr>
                <w:rFonts w:ascii="Arial" w:hAnsi="Arial" w:cs="Arial"/>
                <w:color w:val="000000"/>
                <w:sz w:val="24"/>
              </w:rPr>
              <w:t xml:space="preserve">Main unit input </w:t>
            </w:r>
          </w:p>
        </w:tc>
        <w:tc>
          <w:tcPr>
            <w:tcW w:w="5153" w:type="dxa"/>
            <w:shd w:val="clear" w:color="auto" w:fill="auto"/>
          </w:tcPr>
          <w:p w14:paraId="6CF74B63" w14:textId="77777777" w:rsidR="00866A94" w:rsidRPr="00866A94" w:rsidRDefault="00866A94" w:rsidP="00866A94">
            <w:pPr>
              <w:jc w:val="left"/>
              <w:rPr>
                <w:rFonts w:ascii="Arial" w:hAnsi="Arial" w:cs="Arial"/>
                <w:color w:val="000000"/>
                <w:sz w:val="24"/>
              </w:rPr>
            </w:pPr>
            <w:r w:rsidRPr="00866A94">
              <w:rPr>
                <w:rFonts w:ascii="Arial" w:hAnsi="Arial" w:cs="Arial"/>
                <w:color w:val="000000"/>
                <w:sz w:val="24"/>
              </w:rPr>
              <w:t>~25V  50/60Hz  1.3A</w:t>
            </w:r>
          </w:p>
        </w:tc>
      </w:tr>
      <w:tr w:rsidR="00866A94" w:rsidRPr="00866A94" w14:paraId="4FCB01C1" w14:textId="77777777" w:rsidTr="00100A15">
        <w:trPr>
          <w:jc w:val="center"/>
        </w:trPr>
        <w:tc>
          <w:tcPr>
            <w:tcW w:w="3369" w:type="dxa"/>
            <w:shd w:val="clear" w:color="auto" w:fill="auto"/>
          </w:tcPr>
          <w:p w14:paraId="27F92CEC" w14:textId="77777777" w:rsidR="00866A94" w:rsidRPr="00866A94" w:rsidRDefault="00866A94" w:rsidP="00866A94">
            <w:pPr>
              <w:jc w:val="left"/>
              <w:rPr>
                <w:rFonts w:ascii="Arial" w:hAnsi="Arial" w:cs="Arial"/>
                <w:color w:val="000000"/>
                <w:sz w:val="24"/>
              </w:rPr>
            </w:pPr>
            <w:r w:rsidRPr="00866A94">
              <w:rPr>
                <w:rFonts w:ascii="Arial" w:hAnsi="Arial" w:cs="Arial"/>
                <w:color w:val="000000"/>
                <w:sz w:val="24"/>
              </w:rPr>
              <w:t>Output primary tip vibration excursion</w:t>
            </w:r>
          </w:p>
        </w:tc>
        <w:tc>
          <w:tcPr>
            <w:tcW w:w="5153" w:type="dxa"/>
            <w:shd w:val="clear" w:color="auto" w:fill="auto"/>
          </w:tcPr>
          <w:p w14:paraId="1D3D329A" w14:textId="77777777" w:rsidR="00866A94" w:rsidRPr="00866A94" w:rsidRDefault="00866A94" w:rsidP="00866A94">
            <w:pPr>
              <w:jc w:val="left"/>
              <w:rPr>
                <w:rFonts w:ascii="Arial" w:hAnsi="Arial" w:cs="Arial"/>
                <w:color w:val="000000"/>
                <w:sz w:val="24"/>
              </w:rPr>
            </w:pPr>
            <w:r w:rsidRPr="00866A94">
              <w:rPr>
                <w:rFonts w:ascii="Arial" w:hAnsi="Arial" w:cs="Arial" w:hint="eastAsia"/>
                <w:color w:val="000000"/>
                <w:sz w:val="24"/>
              </w:rPr>
              <w:t>1</w:t>
            </w:r>
            <w:r w:rsidRPr="00866A94">
              <w:rPr>
                <w:rFonts w:ascii="Arial" w:hAnsi="Arial" w:cs="Arial"/>
                <w:color w:val="000000"/>
                <w:sz w:val="24"/>
              </w:rPr>
              <w:t>μm-200μm</w:t>
            </w:r>
          </w:p>
        </w:tc>
      </w:tr>
      <w:tr w:rsidR="00866A94" w:rsidRPr="00866A94" w14:paraId="4CC09EEA" w14:textId="77777777" w:rsidTr="00100A15">
        <w:trPr>
          <w:jc w:val="center"/>
        </w:trPr>
        <w:tc>
          <w:tcPr>
            <w:tcW w:w="3369" w:type="dxa"/>
            <w:shd w:val="clear" w:color="auto" w:fill="auto"/>
          </w:tcPr>
          <w:p w14:paraId="3A0F31B7" w14:textId="77777777" w:rsidR="00866A94" w:rsidRPr="00866A94" w:rsidRDefault="00866A94" w:rsidP="00866A94">
            <w:pPr>
              <w:jc w:val="left"/>
              <w:rPr>
                <w:rFonts w:ascii="Arial" w:hAnsi="Arial" w:cs="Arial"/>
                <w:color w:val="000000"/>
                <w:sz w:val="24"/>
              </w:rPr>
            </w:pPr>
            <w:r w:rsidRPr="00866A94">
              <w:rPr>
                <w:rFonts w:ascii="Arial" w:hAnsi="Arial" w:cs="Arial"/>
                <w:color w:val="000000"/>
                <w:sz w:val="24"/>
              </w:rPr>
              <w:t>Output tip vibration frequency</w:t>
            </w:r>
          </w:p>
        </w:tc>
        <w:tc>
          <w:tcPr>
            <w:tcW w:w="5153" w:type="dxa"/>
            <w:shd w:val="clear" w:color="auto" w:fill="auto"/>
          </w:tcPr>
          <w:p w14:paraId="73F302D5" w14:textId="77777777" w:rsidR="00866A94" w:rsidRPr="00866A94" w:rsidRDefault="00866A94" w:rsidP="00866A94">
            <w:pPr>
              <w:jc w:val="left"/>
              <w:rPr>
                <w:rFonts w:ascii="Arial" w:hAnsi="Arial" w:cs="Arial"/>
                <w:color w:val="000000"/>
                <w:sz w:val="24"/>
              </w:rPr>
            </w:pPr>
            <w:r w:rsidRPr="00866A94">
              <w:rPr>
                <w:rFonts w:ascii="Arial" w:hAnsi="Arial" w:cs="Arial"/>
                <w:color w:val="000000"/>
                <w:sz w:val="24"/>
              </w:rPr>
              <w:t>25kHz~42kHz</w:t>
            </w:r>
          </w:p>
        </w:tc>
      </w:tr>
      <w:tr w:rsidR="0073592D" w:rsidRPr="00866A94" w14:paraId="0420D140" w14:textId="77777777" w:rsidTr="00100A15">
        <w:trPr>
          <w:jc w:val="center"/>
        </w:trPr>
        <w:tc>
          <w:tcPr>
            <w:tcW w:w="3369" w:type="dxa"/>
            <w:shd w:val="clear" w:color="auto" w:fill="auto"/>
          </w:tcPr>
          <w:p w14:paraId="149D4277" w14:textId="77777777" w:rsidR="0073592D" w:rsidRPr="008C612D" w:rsidRDefault="0073592D" w:rsidP="0073592D">
            <w:pPr>
              <w:jc w:val="left"/>
              <w:rPr>
                <w:rFonts w:ascii="Arial" w:hAnsi="Arial" w:cs="Arial"/>
                <w:color w:val="000000"/>
                <w:sz w:val="24"/>
              </w:rPr>
            </w:pPr>
            <w:r w:rsidRPr="008C612D">
              <w:rPr>
                <w:rFonts w:ascii="Arial" w:hAnsi="Arial" w:cs="Arial"/>
                <w:color w:val="000000"/>
                <w:sz w:val="24"/>
              </w:rPr>
              <w:t>Output half-excursion force</w:t>
            </w:r>
          </w:p>
        </w:tc>
        <w:tc>
          <w:tcPr>
            <w:tcW w:w="5153" w:type="dxa"/>
            <w:shd w:val="clear" w:color="auto" w:fill="auto"/>
          </w:tcPr>
          <w:p w14:paraId="700B7F55" w14:textId="77777777" w:rsidR="0073592D" w:rsidRPr="008C612D" w:rsidRDefault="0073592D" w:rsidP="0073592D">
            <w:pPr>
              <w:jc w:val="left"/>
              <w:rPr>
                <w:rFonts w:ascii="Arial" w:hAnsi="Arial" w:cs="Arial"/>
                <w:color w:val="000000"/>
                <w:sz w:val="24"/>
              </w:rPr>
            </w:pPr>
            <w:r w:rsidRPr="008C612D">
              <w:rPr>
                <w:rFonts w:ascii="Arial" w:hAnsi="Arial" w:cs="Arial"/>
                <w:color w:val="000000"/>
                <w:sz w:val="24"/>
              </w:rPr>
              <w:t>0.1N~2N</w:t>
            </w:r>
          </w:p>
        </w:tc>
      </w:tr>
      <w:tr w:rsidR="0073592D" w:rsidRPr="00866A94" w14:paraId="287165C1" w14:textId="77777777" w:rsidTr="00100A15">
        <w:trPr>
          <w:jc w:val="center"/>
        </w:trPr>
        <w:tc>
          <w:tcPr>
            <w:tcW w:w="3369" w:type="dxa"/>
            <w:shd w:val="clear" w:color="auto" w:fill="auto"/>
          </w:tcPr>
          <w:p w14:paraId="7A0830FB" w14:textId="77777777" w:rsidR="0073592D" w:rsidRPr="00866A94" w:rsidRDefault="0073592D" w:rsidP="0073592D">
            <w:pPr>
              <w:jc w:val="left"/>
              <w:rPr>
                <w:rFonts w:ascii="Arial" w:hAnsi="Arial" w:cs="Arial"/>
                <w:color w:val="000000"/>
                <w:sz w:val="24"/>
              </w:rPr>
            </w:pPr>
            <w:r w:rsidRPr="00866A94">
              <w:rPr>
                <w:rFonts w:ascii="Arial" w:hAnsi="Arial" w:cs="Arial"/>
                <w:color w:val="000000"/>
                <w:sz w:val="24"/>
              </w:rPr>
              <w:t>Output power</w:t>
            </w:r>
          </w:p>
        </w:tc>
        <w:tc>
          <w:tcPr>
            <w:tcW w:w="5153" w:type="dxa"/>
            <w:shd w:val="clear" w:color="auto" w:fill="auto"/>
          </w:tcPr>
          <w:p w14:paraId="274BF7E2" w14:textId="77777777" w:rsidR="0073592D" w:rsidRPr="00866A94" w:rsidRDefault="0073592D" w:rsidP="0073592D">
            <w:pPr>
              <w:jc w:val="left"/>
              <w:rPr>
                <w:rFonts w:ascii="Arial" w:hAnsi="Arial" w:cs="Arial"/>
                <w:color w:val="000000"/>
                <w:sz w:val="24"/>
              </w:rPr>
            </w:pPr>
            <w:r w:rsidRPr="00866A94">
              <w:rPr>
                <w:rFonts w:ascii="Arial" w:hAnsi="Arial" w:cs="Arial"/>
                <w:color w:val="000000"/>
                <w:sz w:val="24"/>
              </w:rPr>
              <w:t>3W~20W</w:t>
            </w:r>
          </w:p>
        </w:tc>
      </w:tr>
      <w:tr w:rsidR="0073592D" w:rsidRPr="00866A94" w14:paraId="065C9EA0" w14:textId="77777777" w:rsidTr="00100A15">
        <w:trPr>
          <w:jc w:val="center"/>
        </w:trPr>
        <w:tc>
          <w:tcPr>
            <w:tcW w:w="3369" w:type="dxa"/>
            <w:shd w:val="clear" w:color="auto" w:fill="auto"/>
          </w:tcPr>
          <w:p w14:paraId="21596FFC" w14:textId="77777777" w:rsidR="0073592D" w:rsidRPr="00866A94" w:rsidRDefault="0073592D" w:rsidP="0073592D">
            <w:pPr>
              <w:jc w:val="left"/>
              <w:rPr>
                <w:rFonts w:ascii="Arial" w:hAnsi="Arial" w:cs="Arial"/>
                <w:color w:val="000000"/>
                <w:sz w:val="24"/>
              </w:rPr>
            </w:pPr>
            <w:r w:rsidRPr="00866A94">
              <w:rPr>
                <w:rFonts w:ascii="Arial" w:hAnsi="Arial" w:cs="Arial"/>
                <w:color w:val="000000"/>
                <w:sz w:val="24"/>
              </w:rPr>
              <w:t>Power adapter fuse</w:t>
            </w:r>
          </w:p>
        </w:tc>
        <w:tc>
          <w:tcPr>
            <w:tcW w:w="5153" w:type="dxa"/>
            <w:shd w:val="clear" w:color="auto" w:fill="auto"/>
          </w:tcPr>
          <w:p w14:paraId="7F29EC56" w14:textId="77777777" w:rsidR="0073592D" w:rsidRPr="00866A94" w:rsidRDefault="0073592D" w:rsidP="0073592D">
            <w:pPr>
              <w:jc w:val="left"/>
              <w:rPr>
                <w:rFonts w:ascii="Arial" w:hAnsi="Arial" w:cs="Arial"/>
                <w:color w:val="000000"/>
                <w:sz w:val="24"/>
              </w:rPr>
            </w:pPr>
            <w:r w:rsidRPr="00866A94">
              <w:rPr>
                <w:rFonts w:ascii="Arial" w:hAnsi="Arial" w:cs="Arial"/>
                <w:color w:val="000000"/>
                <w:sz w:val="24"/>
              </w:rPr>
              <w:t>T0.5AL250V</w:t>
            </w:r>
          </w:p>
        </w:tc>
      </w:tr>
      <w:tr w:rsidR="0073592D" w:rsidRPr="00866A94" w14:paraId="713BF698" w14:textId="77777777" w:rsidTr="00100A15">
        <w:trPr>
          <w:jc w:val="center"/>
        </w:trPr>
        <w:tc>
          <w:tcPr>
            <w:tcW w:w="3369" w:type="dxa"/>
            <w:shd w:val="clear" w:color="auto" w:fill="auto"/>
          </w:tcPr>
          <w:p w14:paraId="2A3E0B83" w14:textId="77777777" w:rsidR="0073592D" w:rsidRPr="00866A94" w:rsidRDefault="0073592D" w:rsidP="0073592D">
            <w:pPr>
              <w:jc w:val="left"/>
              <w:rPr>
                <w:rFonts w:ascii="Arial" w:hAnsi="Arial" w:cs="Arial"/>
                <w:color w:val="000000"/>
                <w:sz w:val="24"/>
              </w:rPr>
            </w:pPr>
            <w:r w:rsidRPr="00866A94">
              <w:rPr>
                <w:rFonts w:ascii="Arial" w:hAnsi="Arial" w:cs="Arial"/>
                <w:color w:val="000000"/>
                <w:sz w:val="24"/>
              </w:rPr>
              <w:t>Main unit fuse</w:t>
            </w:r>
          </w:p>
        </w:tc>
        <w:tc>
          <w:tcPr>
            <w:tcW w:w="5153" w:type="dxa"/>
            <w:shd w:val="clear" w:color="auto" w:fill="auto"/>
          </w:tcPr>
          <w:p w14:paraId="294C5A96" w14:textId="77777777" w:rsidR="0073592D" w:rsidRPr="00866A94" w:rsidRDefault="0073592D" w:rsidP="0073592D">
            <w:pPr>
              <w:jc w:val="left"/>
              <w:rPr>
                <w:rFonts w:ascii="Arial" w:hAnsi="Arial" w:cs="Arial"/>
                <w:color w:val="000000"/>
                <w:sz w:val="24"/>
              </w:rPr>
            </w:pPr>
            <w:r w:rsidRPr="00866A94">
              <w:rPr>
                <w:rFonts w:ascii="Arial" w:hAnsi="Arial" w:cs="Arial"/>
                <w:color w:val="000000"/>
                <w:sz w:val="24"/>
              </w:rPr>
              <w:t>T1.6AL250V</w:t>
            </w:r>
          </w:p>
        </w:tc>
      </w:tr>
      <w:tr w:rsidR="0073592D" w:rsidRPr="00866A94" w14:paraId="70C0F8AD" w14:textId="77777777" w:rsidTr="00100A15">
        <w:trPr>
          <w:jc w:val="center"/>
        </w:trPr>
        <w:tc>
          <w:tcPr>
            <w:tcW w:w="3369" w:type="dxa"/>
            <w:shd w:val="clear" w:color="auto" w:fill="auto"/>
          </w:tcPr>
          <w:p w14:paraId="247017B6" w14:textId="77777777" w:rsidR="0073592D" w:rsidRPr="00866A94" w:rsidRDefault="0073592D" w:rsidP="0073592D">
            <w:pPr>
              <w:jc w:val="left"/>
              <w:rPr>
                <w:rFonts w:ascii="Arial" w:hAnsi="Arial" w:cs="Arial"/>
                <w:color w:val="000000"/>
                <w:sz w:val="24"/>
              </w:rPr>
            </w:pPr>
            <w:r w:rsidRPr="00866A94">
              <w:rPr>
                <w:rFonts w:ascii="Arial" w:hAnsi="Arial" w:cs="Arial"/>
                <w:color w:val="000000"/>
                <w:sz w:val="24"/>
              </w:rPr>
              <w:t>Water pressure at inlet</w:t>
            </w:r>
          </w:p>
        </w:tc>
        <w:tc>
          <w:tcPr>
            <w:tcW w:w="5153" w:type="dxa"/>
            <w:shd w:val="clear" w:color="auto" w:fill="auto"/>
          </w:tcPr>
          <w:p w14:paraId="7B4A6992" w14:textId="77777777" w:rsidR="0073592D" w:rsidRPr="00866A94" w:rsidRDefault="0073592D" w:rsidP="0073592D">
            <w:pPr>
              <w:jc w:val="left"/>
              <w:rPr>
                <w:rFonts w:ascii="Arial" w:hAnsi="Arial" w:cs="Arial"/>
                <w:color w:val="000000"/>
                <w:sz w:val="24"/>
              </w:rPr>
            </w:pPr>
            <w:r w:rsidRPr="00866A94">
              <w:rPr>
                <w:rFonts w:ascii="Arial" w:hAnsi="Arial" w:cs="Arial"/>
                <w:color w:val="000000"/>
                <w:sz w:val="24"/>
              </w:rPr>
              <w:t xml:space="preserve">0.1bar~5bar </w:t>
            </w:r>
            <w:r w:rsidRPr="00866A94">
              <w:rPr>
                <w:rFonts w:ascii="Arial" w:hAnsi="Arial" w:cs="Arial" w:hint="eastAsia"/>
                <w:color w:val="000000"/>
                <w:sz w:val="24"/>
              </w:rPr>
              <w:t>(</w:t>
            </w:r>
            <w:r w:rsidRPr="00866A94">
              <w:rPr>
                <w:rFonts w:ascii="Arial" w:hAnsi="Arial" w:cs="Arial"/>
                <w:color w:val="000000"/>
                <w:sz w:val="24"/>
              </w:rPr>
              <w:t>0.01MPa~0.5MPa</w:t>
            </w:r>
            <w:r w:rsidRPr="00866A94">
              <w:rPr>
                <w:rFonts w:ascii="Arial" w:hAnsi="Arial" w:cs="Arial" w:hint="eastAsia"/>
                <w:color w:val="000000"/>
                <w:sz w:val="24"/>
              </w:rPr>
              <w:t>)</w:t>
            </w:r>
          </w:p>
        </w:tc>
      </w:tr>
      <w:tr w:rsidR="0073592D" w:rsidRPr="00866A94" w14:paraId="6B87C9C3" w14:textId="77777777" w:rsidTr="00100A15">
        <w:trPr>
          <w:jc w:val="center"/>
        </w:trPr>
        <w:tc>
          <w:tcPr>
            <w:tcW w:w="3369" w:type="dxa"/>
            <w:shd w:val="clear" w:color="auto" w:fill="auto"/>
            <w:vAlign w:val="center"/>
          </w:tcPr>
          <w:p w14:paraId="361101C1" w14:textId="77777777" w:rsidR="0073592D" w:rsidRPr="00866A94" w:rsidRDefault="0073592D" w:rsidP="0073592D">
            <w:pPr>
              <w:spacing w:line="220" w:lineRule="atLeast"/>
              <w:jc w:val="left"/>
              <w:rPr>
                <w:rFonts w:ascii="Arial" w:hAnsi="Arial" w:cs="Arial"/>
                <w:color w:val="000000"/>
                <w:sz w:val="24"/>
              </w:rPr>
            </w:pPr>
            <w:r w:rsidRPr="00866A94">
              <w:rPr>
                <w:rFonts w:ascii="Arial" w:hAnsi="Arial" w:cs="Arial"/>
                <w:color w:val="000000"/>
                <w:sz w:val="24"/>
              </w:rPr>
              <w:t>Electrical safety class</w:t>
            </w:r>
          </w:p>
        </w:tc>
        <w:tc>
          <w:tcPr>
            <w:tcW w:w="5153" w:type="dxa"/>
            <w:shd w:val="clear" w:color="auto" w:fill="auto"/>
          </w:tcPr>
          <w:p w14:paraId="457D1B29" w14:textId="77777777" w:rsidR="0073592D" w:rsidRPr="00866A94" w:rsidRDefault="0073592D" w:rsidP="0073592D">
            <w:pPr>
              <w:jc w:val="left"/>
              <w:rPr>
                <w:rFonts w:ascii="Arial" w:hAnsi="Arial" w:cs="Arial"/>
                <w:color w:val="000000"/>
                <w:sz w:val="24"/>
              </w:rPr>
            </w:pPr>
            <w:r w:rsidRPr="00866A94">
              <w:rPr>
                <w:rFonts w:ascii="Arial" w:hAnsi="Arial" w:cs="Arial"/>
                <w:color w:val="000000"/>
                <w:sz w:val="24"/>
              </w:rPr>
              <w:t>Class</w:t>
            </w:r>
            <w:r w:rsidRPr="00866A94">
              <w:rPr>
                <w:rFonts w:ascii="Arial" w:hAnsi="Arial" w:cs="Arial" w:hint="eastAsia"/>
                <w:color w:val="000000"/>
                <w:sz w:val="24"/>
              </w:rPr>
              <w:t>Ⅱ</w:t>
            </w:r>
          </w:p>
        </w:tc>
      </w:tr>
      <w:tr w:rsidR="0073592D" w:rsidRPr="00866A94" w14:paraId="3BB96566" w14:textId="77777777" w:rsidTr="00100A15">
        <w:trPr>
          <w:jc w:val="center"/>
        </w:trPr>
        <w:tc>
          <w:tcPr>
            <w:tcW w:w="3369" w:type="dxa"/>
            <w:shd w:val="clear" w:color="auto" w:fill="auto"/>
            <w:vAlign w:val="center"/>
          </w:tcPr>
          <w:p w14:paraId="53541DD2" w14:textId="77777777" w:rsidR="0073592D" w:rsidRPr="00866A94" w:rsidRDefault="0073592D" w:rsidP="0073592D">
            <w:pPr>
              <w:spacing w:line="220" w:lineRule="atLeast"/>
              <w:jc w:val="left"/>
              <w:rPr>
                <w:rFonts w:ascii="Arial" w:hAnsi="Arial" w:cs="Arial"/>
                <w:color w:val="000000"/>
                <w:sz w:val="24"/>
              </w:rPr>
            </w:pPr>
            <w:r w:rsidRPr="00866A94">
              <w:rPr>
                <w:rFonts w:ascii="Arial" w:hAnsi="Arial" w:cs="Arial"/>
                <w:color w:val="000000"/>
                <w:sz w:val="24"/>
              </w:rPr>
              <w:t>Applied part</w:t>
            </w:r>
          </w:p>
        </w:tc>
        <w:tc>
          <w:tcPr>
            <w:tcW w:w="5153" w:type="dxa"/>
            <w:shd w:val="clear" w:color="auto" w:fill="auto"/>
          </w:tcPr>
          <w:p w14:paraId="5D08F55A" w14:textId="77777777" w:rsidR="0073592D" w:rsidRPr="00866A94" w:rsidRDefault="0073592D" w:rsidP="0073592D">
            <w:pPr>
              <w:jc w:val="left"/>
              <w:rPr>
                <w:rFonts w:ascii="Arial" w:hAnsi="Arial" w:cs="Arial"/>
                <w:color w:val="000000"/>
                <w:sz w:val="24"/>
              </w:rPr>
            </w:pPr>
            <w:r w:rsidRPr="00866A94">
              <w:rPr>
                <w:rFonts w:ascii="Arial" w:hAnsi="Arial" w:cs="Arial"/>
                <w:color w:val="000000"/>
                <w:sz w:val="24"/>
              </w:rPr>
              <w:t>B</w:t>
            </w:r>
          </w:p>
        </w:tc>
      </w:tr>
      <w:tr w:rsidR="0073592D" w:rsidRPr="00866A94" w14:paraId="4CB887CF" w14:textId="77777777" w:rsidTr="00100A15">
        <w:trPr>
          <w:jc w:val="center"/>
        </w:trPr>
        <w:tc>
          <w:tcPr>
            <w:tcW w:w="3369" w:type="dxa"/>
            <w:shd w:val="clear" w:color="auto" w:fill="auto"/>
          </w:tcPr>
          <w:p w14:paraId="5273BC84" w14:textId="77777777" w:rsidR="0073592D" w:rsidRPr="00866A94" w:rsidRDefault="0073592D" w:rsidP="0073592D">
            <w:pPr>
              <w:jc w:val="left"/>
              <w:rPr>
                <w:rFonts w:ascii="Arial" w:hAnsi="Arial" w:cs="Arial"/>
                <w:color w:val="000000"/>
                <w:sz w:val="24"/>
              </w:rPr>
            </w:pPr>
            <w:r w:rsidRPr="00866A94">
              <w:rPr>
                <w:rFonts w:ascii="Arial" w:hAnsi="Arial" w:cs="Arial" w:hint="eastAsia"/>
                <w:color w:val="000000"/>
                <w:sz w:val="24"/>
              </w:rPr>
              <w:t>I</w:t>
            </w:r>
            <w:r w:rsidRPr="00866A94">
              <w:rPr>
                <w:rFonts w:ascii="Arial" w:hAnsi="Arial" w:cs="Arial"/>
                <w:color w:val="000000"/>
                <w:sz w:val="24"/>
              </w:rPr>
              <w:t>ngress protecting rating</w:t>
            </w:r>
          </w:p>
        </w:tc>
        <w:tc>
          <w:tcPr>
            <w:tcW w:w="5153" w:type="dxa"/>
            <w:shd w:val="clear" w:color="auto" w:fill="auto"/>
          </w:tcPr>
          <w:p w14:paraId="3D13F237" w14:textId="77777777" w:rsidR="0073592D" w:rsidRPr="00866A94" w:rsidRDefault="0073592D" w:rsidP="0073592D">
            <w:pPr>
              <w:jc w:val="left"/>
              <w:rPr>
                <w:rFonts w:ascii="Arial" w:hAnsi="Arial" w:cs="Arial"/>
                <w:color w:val="000000"/>
                <w:sz w:val="24"/>
              </w:rPr>
            </w:pPr>
            <w:r w:rsidRPr="00866A94">
              <w:rPr>
                <w:rFonts w:ascii="Arial" w:hAnsi="Arial" w:cs="Arial"/>
                <w:color w:val="000000"/>
                <w:sz w:val="24"/>
              </w:rPr>
              <w:t>Ordinary equipment (IPX0</w:t>
            </w:r>
            <w:r w:rsidRPr="00866A94">
              <w:rPr>
                <w:rFonts w:ascii="Arial" w:hAnsi="Arial" w:cs="Arial" w:hint="eastAsia"/>
                <w:color w:val="000000"/>
                <w:sz w:val="24"/>
              </w:rPr>
              <w:t>)</w:t>
            </w:r>
            <w:r w:rsidRPr="00866A94">
              <w:rPr>
                <w:rFonts w:ascii="Arial" w:hAnsi="Arial" w:cs="Arial"/>
                <w:color w:val="000000"/>
                <w:sz w:val="24"/>
              </w:rPr>
              <w:t xml:space="preserve">, </w:t>
            </w:r>
          </w:p>
          <w:p w14:paraId="413FEECA" w14:textId="77777777" w:rsidR="0073592D" w:rsidRPr="00866A94" w:rsidRDefault="0073592D" w:rsidP="0073592D">
            <w:pPr>
              <w:jc w:val="left"/>
              <w:rPr>
                <w:rFonts w:ascii="Arial" w:hAnsi="Arial" w:cs="Arial"/>
                <w:color w:val="000000"/>
                <w:sz w:val="24"/>
              </w:rPr>
            </w:pPr>
            <w:r w:rsidRPr="00866A94">
              <w:rPr>
                <w:rFonts w:ascii="Arial" w:hAnsi="Arial" w:cs="Arial"/>
                <w:color w:val="000000"/>
                <w:sz w:val="24"/>
              </w:rPr>
              <w:t>Foot pedal (IPX1)</w:t>
            </w:r>
          </w:p>
        </w:tc>
      </w:tr>
      <w:tr w:rsidR="0073592D" w:rsidRPr="00866A94" w14:paraId="65FB996B" w14:textId="77777777" w:rsidTr="00100A15">
        <w:trPr>
          <w:jc w:val="center"/>
        </w:trPr>
        <w:tc>
          <w:tcPr>
            <w:tcW w:w="3369" w:type="dxa"/>
            <w:shd w:val="clear" w:color="auto" w:fill="auto"/>
          </w:tcPr>
          <w:p w14:paraId="5E3EF487" w14:textId="77777777" w:rsidR="0073592D" w:rsidRPr="00866A94" w:rsidRDefault="0073592D" w:rsidP="0073592D">
            <w:pPr>
              <w:jc w:val="left"/>
              <w:rPr>
                <w:rFonts w:ascii="Arial" w:hAnsi="Arial" w:cs="Arial"/>
                <w:color w:val="000000"/>
                <w:sz w:val="24"/>
              </w:rPr>
            </w:pPr>
            <w:r w:rsidRPr="00866A94">
              <w:rPr>
                <w:rFonts w:ascii="Arial" w:hAnsi="Arial" w:cs="Arial"/>
                <w:color w:val="000000"/>
                <w:sz w:val="24"/>
              </w:rPr>
              <w:t>AP / APG type equipment</w:t>
            </w:r>
          </w:p>
        </w:tc>
        <w:tc>
          <w:tcPr>
            <w:tcW w:w="5153" w:type="dxa"/>
            <w:shd w:val="clear" w:color="auto" w:fill="auto"/>
          </w:tcPr>
          <w:p w14:paraId="3037C133" w14:textId="77777777" w:rsidR="0073592D" w:rsidRPr="00866A94" w:rsidRDefault="0073592D" w:rsidP="0073592D">
            <w:pPr>
              <w:jc w:val="left"/>
              <w:rPr>
                <w:rFonts w:ascii="Arial" w:hAnsi="Arial" w:cs="Arial"/>
                <w:color w:val="000000"/>
                <w:sz w:val="24"/>
              </w:rPr>
            </w:pPr>
            <w:r w:rsidRPr="00866A94">
              <w:rPr>
                <w:rFonts w:ascii="Arial" w:hAnsi="Arial" w:cs="Arial"/>
                <w:color w:val="000000"/>
                <w:sz w:val="24"/>
              </w:rPr>
              <w:t>None</w:t>
            </w:r>
          </w:p>
        </w:tc>
      </w:tr>
      <w:tr w:rsidR="0073592D" w:rsidRPr="00866A94" w14:paraId="06328F2B" w14:textId="77777777" w:rsidTr="00100A15">
        <w:trPr>
          <w:jc w:val="center"/>
        </w:trPr>
        <w:tc>
          <w:tcPr>
            <w:tcW w:w="3369" w:type="dxa"/>
            <w:shd w:val="clear" w:color="auto" w:fill="auto"/>
            <w:vAlign w:val="center"/>
          </w:tcPr>
          <w:p w14:paraId="00397A30" w14:textId="77777777" w:rsidR="0073592D" w:rsidRPr="00866A94" w:rsidRDefault="0073592D" w:rsidP="0073592D">
            <w:pPr>
              <w:spacing w:line="220" w:lineRule="atLeast"/>
              <w:jc w:val="left"/>
              <w:rPr>
                <w:rFonts w:ascii="Arial" w:hAnsi="Arial" w:cs="Arial"/>
                <w:color w:val="000000"/>
                <w:sz w:val="24"/>
              </w:rPr>
            </w:pPr>
            <w:r w:rsidRPr="00866A94">
              <w:rPr>
                <w:rFonts w:ascii="Arial" w:hAnsi="Arial" w:cs="Arial"/>
                <w:color w:val="000000"/>
                <w:sz w:val="24"/>
              </w:rPr>
              <w:t>Anti-defibrillation application part</w:t>
            </w:r>
          </w:p>
        </w:tc>
        <w:tc>
          <w:tcPr>
            <w:tcW w:w="5153" w:type="dxa"/>
            <w:shd w:val="clear" w:color="auto" w:fill="auto"/>
            <w:vAlign w:val="center"/>
          </w:tcPr>
          <w:p w14:paraId="38112E86" w14:textId="77777777" w:rsidR="0073592D" w:rsidRPr="00866A94" w:rsidRDefault="0073592D" w:rsidP="0073592D">
            <w:pPr>
              <w:spacing w:line="220" w:lineRule="atLeast"/>
              <w:rPr>
                <w:rFonts w:ascii="Arial" w:hAnsi="Arial" w:cs="Arial"/>
                <w:color w:val="000000"/>
                <w:sz w:val="24"/>
              </w:rPr>
            </w:pPr>
            <w:r w:rsidRPr="00866A94">
              <w:rPr>
                <w:rFonts w:ascii="Arial" w:hAnsi="Arial" w:cs="Arial"/>
                <w:color w:val="000000"/>
                <w:sz w:val="24"/>
              </w:rPr>
              <w:t>None</w:t>
            </w:r>
          </w:p>
        </w:tc>
      </w:tr>
      <w:tr w:rsidR="0073592D" w:rsidRPr="00866A94" w14:paraId="642B7B6A" w14:textId="77777777" w:rsidTr="00100A15">
        <w:trPr>
          <w:jc w:val="center"/>
        </w:trPr>
        <w:tc>
          <w:tcPr>
            <w:tcW w:w="3369" w:type="dxa"/>
            <w:shd w:val="clear" w:color="auto" w:fill="auto"/>
            <w:vAlign w:val="center"/>
          </w:tcPr>
          <w:p w14:paraId="5CAB273B" w14:textId="77777777" w:rsidR="0073592D" w:rsidRPr="00866A94" w:rsidRDefault="0073592D" w:rsidP="0073592D">
            <w:pPr>
              <w:spacing w:line="220" w:lineRule="atLeast"/>
              <w:jc w:val="left"/>
              <w:rPr>
                <w:rFonts w:ascii="Arial" w:hAnsi="Arial" w:cs="Arial"/>
                <w:color w:val="000000"/>
                <w:sz w:val="24"/>
              </w:rPr>
            </w:pPr>
            <w:r w:rsidRPr="00866A94">
              <w:rPr>
                <w:rFonts w:ascii="Arial" w:hAnsi="Arial" w:cs="Arial"/>
                <w:color w:val="000000"/>
                <w:sz w:val="24"/>
              </w:rPr>
              <w:t>Operating mode</w:t>
            </w:r>
          </w:p>
        </w:tc>
        <w:tc>
          <w:tcPr>
            <w:tcW w:w="5153" w:type="dxa"/>
            <w:shd w:val="clear" w:color="auto" w:fill="auto"/>
            <w:vAlign w:val="center"/>
          </w:tcPr>
          <w:p w14:paraId="2D0CEEA2" w14:textId="77777777" w:rsidR="0073592D" w:rsidRPr="00866A94" w:rsidRDefault="0073592D" w:rsidP="0073592D">
            <w:pPr>
              <w:spacing w:line="220" w:lineRule="atLeast"/>
              <w:rPr>
                <w:rFonts w:ascii="Arial" w:hAnsi="Arial" w:cs="Arial"/>
                <w:color w:val="000000"/>
                <w:sz w:val="24"/>
              </w:rPr>
            </w:pPr>
            <w:r w:rsidRPr="00866A94">
              <w:rPr>
                <w:rFonts w:ascii="Arial" w:hAnsi="Arial" w:cs="Arial"/>
                <w:color w:val="000000"/>
                <w:sz w:val="24"/>
              </w:rPr>
              <w:t>Continuous operation</w:t>
            </w:r>
          </w:p>
        </w:tc>
      </w:tr>
      <w:tr w:rsidR="0073592D" w:rsidRPr="00866A94" w14:paraId="3644A783" w14:textId="77777777" w:rsidTr="00100A15">
        <w:trPr>
          <w:jc w:val="center"/>
        </w:trPr>
        <w:tc>
          <w:tcPr>
            <w:tcW w:w="3369" w:type="dxa"/>
            <w:shd w:val="clear" w:color="auto" w:fill="auto"/>
            <w:vAlign w:val="center"/>
          </w:tcPr>
          <w:p w14:paraId="732A850B" w14:textId="77777777" w:rsidR="0073592D" w:rsidRPr="00866A94" w:rsidRDefault="0073592D" w:rsidP="0073592D">
            <w:pPr>
              <w:spacing w:line="220" w:lineRule="atLeast"/>
              <w:jc w:val="left"/>
              <w:rPr>
                <w:rFonts w:ascii="Arial" w:hAnsi="Arial" w:cs="Arial"/>
                <w:color w:val="000000"/>
                <w:sz w:val="24"/>
              </w:rPr>
            </w:pPr>
            <w:r w:rsidRPr="00866A94">
              <w:rPr>
                <w:rFonts w:ascii="Arial" w:hAnsi="Arial" w:cs="Arial"/>
                <w:color w:val="000000"/>
                <w:sz w:val="24"/>
              </w:rPr>
              <w:t>Operating conditions</w:t>
            </w:r>
          </w:p>
        </w:tc>
        <w:tc>
          <w:tcPr>
            <w:tcW w:w="5153" w:type="dxa"/>
            <w:shd w:val="clear" w:color="auto" w:fill="auto"/>
            <w:vAlign w:val="center"/>
          </w:tcPr>
          <w:p w14:paraId="413EFAA5" w14:textId="77777777" w:rsidR="0073592D" w:rsidRPr="00866A94" w:rsidRDefault="0073592D" w:rsidP="0073592D">
            <w:pPr>
              <w:spacing w:line="220" w:lineRule="atLeast"/>
              <w:rPr>
                <w:rFonts w:ascii="Arial" w:hAnsi="Arial" w:cs="Arial"/>
                <w:color w:val="000000"/>
                <w:sz w:val="24"/>
              </w:rPr>
            </w:pPr>
            <w:r w:rsidRPr="00866A94">
              <w:rPr>
                <w:rFonts w:ascii="Arial" w:hAnsi="Arial" w:cs="Arial"/>
                <w:color w:val="000000"/>
                <w:sz w:val="24"/>
              </w:rPr>
              <w:t>Use: in enclosed spaces</w:t>
            </w:r>
          </w:p>
          <w:p w14:paraId="28226B54" w14:textId="77777777" w:rsidR="0073592D" w:rsidRPr="00866A94" w:rsidRDefault="0073592D" w:rsidP="0073592D">
            <w:pPr>
              <w:spacing w:line="220" w:lineRule="atLeast"/>
              <w:rPr>
                <w:rFonts w:ascii="Arial" w:hAnsi="Arial" w:cs="Arial"/>
                <w:color w:val="000000"/>
                <w:sz w:val="24"/>
              </w:rPr>
            </w:pPr>
            <w:r w:rsidRPr="00866A94">
              <w:rPr>
                <w:rFonts w:ascii="Arial" w:hAnsi="Arial" w:cs="Arial"/>
                <w:color w:val="000000"/>
                <w:sz w:val="24"/>
              </w:rPr>
              <w:t>Ambient temperature: 5°C ~ 40 °C</w:t>
            </w:r>
          </w:p>
          <w:p w14:paraId="4B7C31C2" w14:textId="77777777" w:rsidR="0073592D" w:rsidRPr="00866A94" w:rsidRDefault="0073592D" w:rsidP="0073592D">
            <w:pPr>
              <w:spacing w:line="220" w:lineRule="atLeast"/>
              <w:rPr>
                <w:rFonts w:ascii="Arial" w:hAnsi="Arial" w:cs="Arial"/>
                <w:color w:val="000000"/>
                <w:sz w:val="24"/>
              </w:rPr>
            </w:pPr>
            <w:r w:rsidRPr="00866A94">
              <w:rPr>
                <w:rFonts w:ascii="Arial" w:hAnsi="Arial" w:cs="Arial"/>
                <w:color w:val="000000"/>
                <w:sz w:val="24"/>
              </w:rPr>
              <w:t>Relative humidity: &lt;80%</w:t>
            </w:r>
          </w:p>
          <w:p w14:paraId="768DBAD0" w14:textId="77777777" w:rsidR="0073592D" w:rsidRPr="00866A94" w:rsidRDefault="0073592D" w:rsidP="0073592D">
            <w:pPr>
              <w:spacing w:line="220" w:lineRule="atLeast"/>
              <w:rPr>
                <w:rFonts w:ascii="Arial" w:hAnsi="Arial" w:cs="Arial"/>
                <w:color w:val="000000"/>
                <w:sz w:val="24"/>
              </w:rPr>
            </w:pPr>
            <w:r w:rsidRPr="00866A94">
              <w:rPr>
                <w:rFonts w:ascii="Arial" w:hAnsi="Arial" w:cs="Arial"/>
                <w:color w:val="000000"/>
                <w:sz w:val="24"/>
              </w:rPr>
              <w:t>Altitude max. 3000m</w:t>
            </w:r>
          </w:p>
        </w:tc>
      </w:tr>
      <w:tr w:rsidR="0073592D" w:rsidRPr="00866A94" w14:paraId="67A41B47" w14:textId="77777777" w:rsidTr="00100A15">
        <w:trPr>
          <w:jc w:val="center"/>
        </w:trPr>
        <w:tc>
          <w:tcPr>
            <w:tcW w:w="3369" w:type="dxa"/>
            <w:shd w:val="clear" w:color="auto" w:fill="auto"/>
            <w:vAlign w:val="center"/>
          </w:tcPr>
          <w:p w14:paraId="02DB2070" w14:textId="77777777" w:rsidR="0073592D" w:rsidRPr="00866A94" w:rsidRDefault="0073592D" w:rsidP="0073592D">
            <w:pPr>
              <w:spacing w:line="220" w:lineRule="atLeast"/>
              <w:jc w:val="left"/>
              <w:rPr>
                <w:rFonts w:ascii="Arial" w:hAnsi="Arial" w:cs="Arial"/>
                <w:color w:val="000000"/>
                <w:sz w:val="24"/>
              </w:rPr>
            </w:pPr>
            <w:r w:rsidRPr="00866A94">
              <w:rPr>
                <w:rFonts w:ascii="Arial" w:hAnsi="Arial" w:cs="Arial"/>
                <w:color w:val="000000"/>
                <w:sz w:val="24"/>
              </w:rPr>
              <w:t>Transport and storage conditions</w:t>
            </w:r>
          </w:p>
        </w:tc>
        <w:tc>
          <w:tcPr>
            <w:tcW w:w="5153" w:type="dxa"/>
            <w:shd w:val="clear" w:color="auto" w:fill="auto"/>
            <w:vAlign w:val="center"/>
          </w:tcPr>
          <w:p w14:paraId="2B7825FB" w14:textId="77777777" w:rsidR="0073592D" w:rsidRPr="00866A94" w:rsidRDefault="0073592D" w:rsidP="0073592D">
            <w:pPr>
              <w:spacing w:line="220" w:lineRule="atLeast"/>
              <w:rPr>
                <w:rFonts w:ascii="Arial" w:hAnsi="Arial" w:cs="Arial"/>
                <w:color w:val="000000"/>
                <w:sz w:val="24"/>
              </w:rPr>
            </w:pPr>
            <w:r w:rsidRPr="00866A94">
              <w:rPr>
                <w:rFonts w:ascii="Arial" w:hAnsi="Arial" w:cs="Arial"/>
                <w:color w:val="000000"/>
                <w:sz w:val="24"/>
              </w:rPr>
              <w:t>Ambient temperature: -20 °C ~ +55 °C</w:t>
            </w:r>
          </w:p>
          <w:p w14:paraId="3B55D7FE" w14:textId="77777777" w:rsidR="0073592D" w:rsidRPr="00866A94" w:rsidRDefault="0073592D" w:rsidP="0073592D">
            <w:pPr>
              <w:spacing w:line="220" w:lineRule="atLeast"/>
              <w:rPr>
                <w:rFonts w:ascii="Arial" w:hAnsi="Arial" w:cs="Arial"/>
                <w:color w:val="000000"/>
                <w:sz w:val="24"/>
              </w:rPr>
            </w:pPr>
            <w:r w:rsidRPr="00866A94">
              <w:rPr>
                <w:rFonts w:ascii="Arial" w:hAnsi="Arial" w:cs="Arial"/>
                <w:color w:val="000000"/>
                <w:sz w:val="24"/>
              </w:rPr>
              <w:t>Relative humidity: 20% ~ 80 %</w:t>
            </w:r>
          </w:p>
          <w:p w14:paraId="674BF287" w14:textId="77777777" w:rsidR="0073592D" w:rsidRPr="00866A94" w:rsidRDefault="0073592D" w:rsidP="0073592D">
            <w:pPr>
              <w:spacing w:line="220" w:lineRule="atLeast"/>
              <w:rPr>
                <w:rFonts w:ascii="Arial" w:hAnsi="Arial" w:cs="Arial"/>
                <w:color w:val="000000"/>
                <w:sz w:val="24"/>
              </w:rPr>
            </w:pPr>
            <w:r w:rsidRPr="00866A94">
              <w:rPr>
                <w:rFonts w:ascii="Arial" w:hAnsi="Arial" w:cs="Arial"/>
                <w:color w:val="000000"/>
                <w:sz w:val="24"/>
              </w:rPr>
              <w:t>Atmospheric pressure: 70kPa ~ 106kPa</w:t>
            </w:r>
          </w:p>
        </w:tc>
      </w:tr>
    </w:tbl>
    <w:p w14:paraId="1DB764C3" w14:textId="77777777" w:rsidR="00866A94" w:rsidRDefault="00866A94">
      <w:pPr>
        <w:rPr>
          <w:rFonts w:ascii="Arial" w:hAnsi="Arial" w:cs="Arial"/>
          <w:color w:val="000000"/>
        </w:rPr>
        <w:sectPr w:rsidR="00866A94">
          <w:headerReference w:type="default" r:id="rId166"/>
          <w:pgSz w:w="11906" w:h="16838"/>
          <w:pgMar w:top="1440" w:right="1800" w:bottom="1440" w:left="1800" w:header="851" w:footer="992" w:gutter="0"/>
          <w:cols w:space="720"/>
          <w:docGrid w:type="lines" w:linePitch="312"/>
        </w:sectPr>
      </w:pPr>
    </w:p>
    <w:p w14:paraId="1FA14AE2" w14:textId="77777777" w:rsidR="00866A94" w:rsidRDefault="00866A94">
      <w:pPr>
        <w:pStyle w:val="1"/>
      </w:pPr>
      <w:bookmarkStart w:id="44" w:name="_Toc115167249"/>
      <w:r>
        <w:lastRenderedPageBreak/>
        <w:t>10</w:t>
      </w:r>
      <w:bookmarkStart w:id="45" w:name="_Toc24126071"/>
      <w:r>
        <w:rPr>
          <w:rFonts w:eastAsia="宋体" w:hint="eastAsia"/>
        </w:rPr>
        <w:t>.</w:t>
      </w:r>
      <w:r>
        <w:rPr>
          <w:rFonts w:eastAsia="宋体"/>
        </w:rPr>
        <w:t xml:space="preserve"> </w:t>
      </w:r>
      <w:r>
        <w:t>EMC Tables</w:t>
      </w:r>
      <w:bookmarkEnd w:id="44"/>
      <w:bookmarkEnd w:id="45"/>
    </w:p>
    <w:tbl>
      <w:tblPr>
        <w:tblW w:w="0" w:type="auto"/>
        <w:jc w:val="center"/>
        <w:tblLayout w:type="fixed"/>
        <w:tblLook w:val="0000" w:firstRow="0" w:lastRow="0" w:firstColumn="0" w:lastColumn="0" w:noHBand="0" w:noVBand="0"/>
      </w:tblPr>
      <w:tblGrid>
        <w:gridCol w:w="2093"/>
        <w:gridCol w:w="1752"/>
        <w:gridCol w:w="4910"/>
      </w:tblGrid>
      <w:tr w:rsidR="00866A94" w14:paraId="06232C0F" w14:textId="77777777" w:rsidTr="00100A15">
        <w:trPr>
          <w:trHeight w:val="497"/>
          <w:jc w:val="center"/>
        </w:trPr>
        <w:tc>
          <w:tcPr>
            <w:tcW w:w="8755" w:type="dxa"/>
            <w:gridSpan w:val="3"/>
            <w:tcBorders>
              <w:top w:val="single" w:sz="4" w:space="0" w:color="000000"/>
              <w:left w:val="single" w:sz="4" w:space="0" w:color="000000"/>
              <w:bottom w:val="single" w:sz="4" w:space="0" w:color="000000"/>
              <w:right w:val="single" w:sz="4" w:space="0" w:color="000000"/>
            </w:tcBorders>
            <w:vAlign w:val="center"/>
          </w:tcPr>
          <w:p w14:paraId="09C282DE" w14:textId="77777777" w:rsidR="00866A94" w:rsidRDefault="00866A94">
            <w:pPr>
              <w:widowControl/>
              <w:jc w:val="left"/>
              <w:rPr>
                <w:rFonts w:ascii="Arial" w:hAnsi="Arial" w:cs="Arial"/>
                <w:b/>
                <w:bCs/>
                <w:color w:val="000000"/>
                <w:kern w:val="0"/>
                <w:szCs w:val="21"/>
              </w:rPr>
            </w:pPr>
            <w:r>
              <w:rPr>
                <w:rFonts w:ascii="Arial" w:hAnsi="Arial" w:cs="Arial"/>
                <w:b/>
                <w:bCs/>
                <w:color w:val="000000"/>
                <w:kern w:val="0"/>
                <w:szCs w:val="21"/>
              </w:rPr>
              <w:t>Guidance and manufacturer’s declaration – electromagnetic emissions</w:t>
            </w:r>
          </w:p>
        </w:tc>
      </w:tr>
      <w:tr w:rsidR="00866A94" w14:paraId="451106DB" w14:textId="77777777" w:rsidTr="00100A15">
        <w:trPr>
          <w:trHeight w:val="20"/>
          <w:jc w:val="center"/>
        </w:trPr>
        <w:tc>
          <w:tcPr>
            <w:tcW w:w="8755" w:type="dxa"/>
            <w:gridSpan w:val="3"/>
            <w:tcBorders>
              <w:top w:val="single" w:sz="4" w:space="0" w:color="000000"/>
              <w:left w:val="single" w:sz="4" w:space="0" w:color="000000"/>
              <w:bottom w:val="single" w:sz="4" w:space="0" w:color="000000"/>
              <w:right w:val="single" w:sz="4" w:space="0" w:color="000000"/>
            </w:tcBorders>
            <w:vAlign w:val="center"/>
          </w:tcPr>
          <w:p w14:paraId="0E5DF1C7" w14:textId="77777777" w:rsidR="00866A94" w:rsidRDefault="00866A94">
            <w:pPr>
              <w:widowControl/>
              <w:rPr>
                <w:rFonts w:ascii="Arial" w:hAnsi="Arial" w:cs="Arial"/>
                <w:color w:val="000000"/>
                <w:kern w:val="0"/>
                <w:szCs w:val="21"/>
              </w:rPr>
            </w:pPr>
            <w:r>
              <w:rPr>
                <w:rFonts w:ascii="Arial" w:hAnsi="Arial" w:cs="Arial"/>
                <w:color w:val="000000"/>
                <w:kern w:val="0"/>
                <w:szCs w:val="21"/>
              </w:rPr>
              <w:t xml:space="preserve">The </w:t>
            </w:r>
            <w:r>
              <w:rPr>
                <w:rFonts w:ascii="Arial" w:hAnsi="Arial" w:cs="Arial"/>
                <w:b/>
                <w:bCs/>
                <w:color w:val="000000"/>
                <w:kern w:val="0"/>
                <w:szCs w:val="21"/>
              </w:rPr>
              <w:t xml:space="preserve">UltraMint </w:t>
            </w:r>
            <w:r>
              <w:rPr>
                <w:rFonts w:ascii="Arial" w:hAnsi="Arial" w:cs="Arial"/>
                <w:color w:val="000000"/>
                <w:kern w:val="0"/>
                <w:szCs w:val="21"/>
              </w:rPr>
              <w:t>is intended for use in the electromagneti</w:t>
            </w:r>
            <w:r w:rsidR="006B2116">
              <w:rPr>
                <w:rFonts w:ascii="Arial" w:hAnsi="Arial" w:cs="Arial"/>
                <w:color w:val="000000"/>
                <w:kern w:val="0"/>
                <w:szCs w:val="21"/>
              </w:rPr>
              <w:t xml:space="preserve">c environment specified below. </w:t>
            </w:r>
            <w:r>
              <w:rPr>
                <w:rFonts w:ascii="Arial" w:hAnsi="Arial" w:cs="Arial"/>
                <w:color w:val="000000"/>
                <w:kern w:val="0"/>
                <w:szCs w:val="21"/>
              </w:rPr>
              <w:t xml:space="preserve">The customer or the user of the </w:t>
            </w:r>
            <w:r>
              <w:rPr>
                <w:rFonts w:ascii="Arial" w:hAnsi="Arial" w:cs="Arial"/>
                <w:b/>
                <w:bCs/>
                <w:color w:val="000000"/>
                <w:kern w:val="0"/>
                <w:szCs w:val="21"/>
              </w:rPr>
              <w:t xml:space="preserve">UltraMint </w:t>
            </w:r>
            <w:r>
              <w:rPr>
                <w:rFonts w:ascii="Arial" w:hAnsi="Arial" w:cs="Arial"/>
                <w:color w:val="000000"/>
                <w:kern w:val="0"/>
                <w:szCs w:val="21"/>
              </w:rPr>
              <w:t>should assure that it is used in such an environment.</w:t>
            </w:r>
          </w:p>
        </w:tc>
      </w:tr>
      <w:tr w:rsidR="00866A94" w14:paraId="770C20DB" w14:textId="77777777" w:rsidTr="00100A15">
        <w:trPr>
          <w:trHeight w:val="20"/>
          <w:jc w:val="center"/>
        </w:trPr>
        <w:tc>
          <w:tcPr>
            <w:tcW w:w="2093" w:type="dxa"/>
            <w:tcBorders>
              <w:top w:val="single" w:sz="4" w:space="0" w:color="000000"/>
              <w:left w:val="single" w:sz="4" w:space="0" w:color="000000"/>
              <w:bottom w:val="single" w:sz="4" w:space="0" w:color="000000"/>
              <w:right w:val="single" w:sz="4" w:space="0" w:color="000000"/>
            </w:tcBorders>
            <w:vAlign w:val="center"/>
          </w:tcPr>
          <w:p w14:paraId="3940D5CD" w14:textId="77777777" w:rsidR="00866A94" w:rsidRDefault="00866A94">
            <w:pPr>
              <w:widowControl/>
              <w:jc w:val="left"/>
              <w:rPr>
                <w:rFonts w:ascii="Arial" w:hAnsi="Arial" w:cs="Arial"/>
                <w:b/>
                <w:bCs/>
                <w:color w:val="000000"/>
                <w:kern w:val="0"/>
                <w:szCs w:val="21"/>
              </w:rPr>
            </w:pPr>
            <w:r>
              <w:rPr>
                <w:rFonts w:ascii="Arial" w:hAnsi="Arial" w:cs="Arial"/>
                <w:b/>
                <w:bCs/>
                <w:color w:val="000000"/>
                <w:kern w:val="0"/>
                <w:szCs w:val="21"/>
              </w:rPr>
              <w:t>Emissions test</w:t>
            </w:r>
          </w:p>
        </w:tc>
        <w:tc>
          <w:tcPr>
            <w:tcW w:w="1752" w:type="dxa"/>
            <w:tcBorders>
              <w:top w:val="single" w:sz="4" w:space="0" w:color="000000"/>
              <w:left w:val="nil"/>
              <w:bottom w:val="single" w:sz="4" w:space="0" w:color="000000"/>
              <w:right w:val="single" w:sz="4" w:space="0" w:color="000000"/>
            </w:tcBorders>
            <w:vAlign w:val="center"/>
          </w:tcPr>
          <w:p w14:paraId="0756F5F0" w14:textId="77777777" w:rsidR="00866A94" w:rsidRDefault="00866A94">
            <w:pPr>
              <w:widowControl/>
              <w:jc w:val="left"/>
              <w:rPr>
                <w:rFonts w:ascii="Arial" w:hAnsi="Arial" w:cs="Arial"/>
                <w:b/>
                <w:bCs/>
                <w:color w:val="000000"/>
                <w:kern w:val="0"/>
                <w:szCs w:val="21"/>
              </w:rPr>
            </w:pPr>
            <w:r>
              <w:rPr>
                <w:rFonts w:ascii="Arial" w:hAnsi="Arial" w:cs="Arial"/>
                <w:b/>
                <w:bCs/>
                <w:color w:val="000000"/>
                <w:kern w:val="0"/>
                <w:szCs w:val="21"/>
              </w:rPr>
              <w:t>Compliance</w:t>
            </w:r>
          </w:p>
        </w:tc>
        <w:tc>
          <w:tcPr>
            <w:tcW w:w="4910" w:type="dxa"/>
            <w:tcBorders>
              <w:top w:val="single" w:sz="4" w:space="0" w:color="000000"/>
              <w:left w:val="nil"/>
              <w:bottom w:val="single" w:sz="4" w:space="0" w:color="000000"/>
              <w:right w:val="single" w:sz="4" w:space="0" w:color="000000"/>
            </w:tcBorders>
            <w:vAlign w:val="center"/>
          </w:tcPr>
          <w:p w14:paraId="2E25B136" w14:textId="77777777" w:rsidR="00866A94" w:rsidRDefault="00866A94">
            <w:pPr>
              <w:widowControl/>
              <w:rPr>
                <w:rFonts w:ascii="Arial" w:hAnsi="Arial" w:cs="Arial"/>
                <w:b/>
                <w:bCs/>
                <w:color w:val="000000"/>
                <w:kern w:val="0"/>
                <w:szCs w:val="21"/>
              </w:rPr>
            </w:pPr>
            <w:r>
              <w:rPr>
                <w:rFonts w:ascii="Arial" w:hAnsi="Arial" w:cs="Arial"/>
                <w:b/>
                <w:bCs/>
                <w:color w:val="000000"/>
                <w:kern w:val="0"/>
                <w:szCs w:val="21"/>
              </w:rPr>
              <w:t>Electromagnetic environment - guidance</w:t>
            </w:r>
          </w:p>
        </w:tc>
      </w:tr>
      <w:tr w:rsidR="00866A94" w14:paraId="73AE7A5A" w14:textId="77777777" w:rsidTr="00100A15">
        <w:trPr>
          <w:trHeight w:val="20"/>
          <w:jc w:val="center"/>
        </w:trPr>
        <w:tc>
          <w:tcPr>
            <w:tcW w:w="2093" w:type="dxa"/>
            <w:tcBorders>
              <w:top w:val="single" w:sz="4" w:space="0" w:color="000000"/>
              <w:left w:val="single" w:sz="4" w:space="0" w:color="000000"/>
              <w:bottom w:val="single" w:sz="4" w:space="0" w:color="000000"/>
              <w:right w:val="single" w:sz="4" w:space="0" w:color="000000"/>
            </w:tcBorders>
            <w:vAlign w:val="center"/>
          </w:tcPr>
          <w:p w14:paraId="27557343" w14:textId="77777777" w:rsidR="00866A94" w:rsidRDefault="00866A94">
            <w:pPr>
              <w:widowControl/>
              <w:jc w:val="left"/>
              <w:rPr>
                <w:rFonts w:ascii="Arial" w:hAnsi="Arial" w:cs="Arial"/>
                <w:color w:val="000000"/>
                <w:kern w:val="0"/>
                <w:szCs w:val="21"/>
              </w:rPr>
            </w:pPr>
            <w:r>
              <w:rPr>
                <w:rFonts w:ascii="Arial" w:hAnsi="Arial" w:cs="Arial"/>
                <w:color w:val="000000"/>
                <w:kern w:val="0"/>
                <w:szCs w:val="21"/>
              </w:rPr>
              <w:t>RF emissions CISPR 11</w:t>
            </w:r>
          </w:p>
        </w:tc>
        <w:tc>
          <w:tcPr>
            <w:tcW w:w="1752" w:type="dxa"/>
            <w:tcBorders>
              <w:top w:val="single" w:sz="4" w:space="0" w:color="000000"/>
              <w:left w:val="nil"/>
              <w:bottom w:val="single" w:sz="4" w:space="0" w:color="000000"/>
              <w:right w:val="single" w:sz="4" w:space="0" w:color="000000"/>
            </w:tcBorders>
            <w:vAlign w:val="center"/>
          </w:tcPr>
          <w:p w14:paraId="14339501" w14:textId="77777777" w:rsidR="00866A94" w:rsidRDefault="00866A94">
            <w:pPr>
              <w:widowControl/>
              <w:jc w:val="left"/>
              <w:rPr>
                <w:rFonts w:ascii="Arial" w:hAnsi="Arial" w:cs="Arial"/>
                <w:color w:val="000000"/>
                <w:kern w:val="0"/>
                <w:szCs w:val="21"/>
              </w:rPr>
            </w:pPr>
            <w:r>
              <w:rPr>
                <w:rFonts w:ascii="Arial" w:hAnsi="Arial" w:cs="Arial"/>
                <w:color w:val="000000"/>
                <w:kern w:val="0"/>
                <w:szCs w:val="21"/>
              </w:rPr>
              <w:t>Group 1</w:t>
            </w:r>
          </w:p>
        </w:tc>
        <w:tc>
          <w:tcPr>
            <w:tcW w:w="4910" w:type="dxa"/>
            <w:tcBorders>
              <w:top w:val="single" w:sz="4" w:space="0" w:color="000000"/>
              <w:left w:val="nil"/>
              <w:bottom w:val="single" w:sz="4" w:space="0" w:color="000000"/>
              <w:right w:val="single" w:sz="4" w:space="0" w:color="000000"/>
            </w:tcBorders>
            <w:vAlign w:val="center"/>
          </w:tcPr>
          <w:p w14:paraId="19E7FBAA" w14:textId="77777777" w:rsidR="00866A94" w:rsidRDefault="00866A94">
            <w:pPr>
              <w:widowControl/>
              <w:rPr>
                <w:rFonts w:ascii="Arial" w:hAnsi="Arial" w:cs="Arial"/>
                <w:color w:val="000000"/>
                <w:kern w:val="0"/>
                <w:szCs w:val="21"/>
              </w:rPr>
            </w:pPr>
            <w:r>
              <w:rPr>
                <w:rFonts w:ascii="Arial" w:hAnsi="Arial" w:cs="Arial"/>
                <w:color w:val="000000"/>
                <w:kern w:val="0"/>
                <w:szCs w:val="21"/>
              </w:rPr>
              <w:t xml:space="preserve">The </w:t>
            </w:r>
            <w:r>
              <w:rPr>
                <w:rFonts w:ascii="Arial" w:hAnsi="Arial" w:cs="Arial"/>
                <w:b/>
                <w:bCs/>
                <w:color w:val="000000"/>
                <w:kern w:val="0"/>
                <w:szCs w:val="21"/>
              </w:rPr>
              <w:t xml:space="preserve">UltraMint </w:t>
            </w:r>
            <w:r>
              <w:rPr>
                <w:rFonts w:ascii="Arial" w:hAnsi="Arial" w:cs="Arial"/>
                <w:color w:val="000000"/>
                <w:kern w:val="0"/>
                <w:szCs w:val="21"/>
              </w:rPr>
              <w:t>uses RF energy only for its internal function. Therefore, its RF emissions are very low and are not likely to cause any interference in nearby electronic equipment.</w:t>
            </w:r>
          </w:p>
        </w:tc>
      </w:tr>
      <w:tr w:rsidR="00866A94" w14:paraId="66DBF204" w14:textId="77777777" w:rsidTr="00100A15">
        <w:trPr>
          <w:trHeight w:val="20"/>
          <w:jc w:val="center"/>
        </w:trPr>
        <w:tc>
          <w:tcPr>
            <w:tcW w:w="2093" w:type="dxa"/>
            <w:tcBorders>
              <w:top w:val="single" w:sz="4" w:space="0" w:color="000000"/>
              <w:left w:val="single" w:sz="4" w:space="0" w:color="000000"/>
              <w:bottom w:val="single" w:sz="4" w:space="0" w:color="000000"/>
              <w:right w:val="single" w:sz="4" w:space="0" w:color="000000"/>
            </w:tcBorders>
            <w:vAlign w:val="center"/>
          </w:tcPr>
          <w:p w14:paraId="0798C77C" w14:textId="77777777" w:rsidR="00866A94" w:rsidRDefault="00866A94">
            <w:pPr>
              <w:widowControl/>
              <w:jc w:val="left"/>
              <w:rPr>
                <w:rFonts w:ascii="Arial" w:hAnsi="Arial" w:cs="Arial"/>
                <w:color w:val="000000"/>
                <w:kern w:val="0"/>
                <w:szCs w:val="21"/>
              </w:rPr>
            </w:pPr>
            <w:r>
              <w:rPr>
                <w:rFonts w:ascii="Arial" w:hAnsi="Arial" w:cs="Arial"/>
                <w:color w:val="000000"/>
                <w:kern w:val="0"/>
                <w:szCs w:val="21"/>
              </w:rPr>
              <w:t>RF emissions CISPR 11</w:t>
            </w:r>
          </w:p>
        </w:tc>
        <w:tc>
          <w:tcPr>
            <w:tcW w:w="1752" w:type="dxa"/>
            <w:tcBorders>
              <w:top w:val="single" w:sz="4" w:space="0" w:color="000000"/>
              <w:left w:val="nil"/>
              <w:bottom w:val="single" w:sz="4" w:space="0" w:color="000000"/>
              <w:right w:val="single" w:sz="4" w:space="0" w:color="000000"/>
            </w:tcBorders>
            <w:vAlign w:val="center"/>
          </w:tcPr>
          <w:p w14:paraId="0B298C09" w14:textId="77777777" w:rsidR="00866A94" w:rsidRDefault="00866A94">
            <w:pPr>
              <w:widowControl/>
              <w:jc w:val="left"/>
              <w:rPr>
                <w:rFonts w:ascii="Arial" w:hAnsi="Arial" w:cs="Arial"/>
                <w:color w:val="000000"/>
                <w:kern w:val="0"/>
                <w:szCs w:val="21"/>
              </w:rPr>
            </w:pPr>
            <w:r>
              <w:rPr>
                <w:rFonts w:ascii="Arial" w:hAnsi="Arial" w:cs="Arial"/>
                <w:color w:val="000000"/>
                <w:kern w:val="0"/>
                <w:szCs w:val="21"/>
              </w:rPr>
              <w:t>Class B</w:t>
            </w:r>
          </w:p>
        </w:tc>
        <w:tc>
          <w:tcPr>
            <w:tcW w:w="4910" w:type="dxa"/>
            <w:vMerge w:val="restart"/>
            <w:tcBorders>
              <w:top w:val="single" w:sz="4" w:space="0" w:color="000000"/>
              <w:left w:val="single" w:sz="4" w:space="0" w:color="000000"/>
              <w:bottom w:val="single" w:sz="4" w:space="0" w:color="000000"/>
              <w:right w:val="single" w:sz="4" w:space="0" w:color="000000"/>
            </w:tcBorders>
            <w:vAlign w:val="center"/>
          </w:tcPr>
          <w:p w14:paraId="53EDDA49" w14:textId="77777777" w:rsidR="00866A94" w:rsidRDefault="00866A94">
            <w:pPr>
              <w:widowControl/>
              <w:rPr>
                <w:rFonts w:ascii="Arial" w:hAnsi="Arial" w:cs="Arial"/>
                <w:color w:val="000000"/>
                <w:kern w:val="0"/>
                <w:szCs w:val="21"/>
              </w:rPr>
            </w:pPr>
            <w:r>
              <w:rPr>
                <w:rFonts w:ascii="Arial" w:hAnsi="Arial" w:cs="Arial"/>
                <w:color w:val="000000"/>
                <w:kern w:val="0"/>
                <w:szCs w:val="21"/>
              </w:rPr>
              <w:t xml:space="preserve">The </w:t>
            </w:r>
            <w:r>
              <w:rPr>
                <w:rFonts w:ascii="Arial" w:hAnsi="Arial" w:cs="Arial"/>
                <w:b/>
                <w:bCs/>
                <w:color w:val="000000"/>
                <w:kern w:val="0"/>
                <w:szCs w:val="21"/>
              </w:rPr>
              <w:t xml:space="preserve">UltraMint </w:t>
            </w:r>
            <w:r>
              <w:rPr>
                <w:rFonts w:ascii="Arial" w:hAnsi="Arial" w:cs="Arial"/>
                <w:color w:val="000000"/>
                <w:kern w:val="0"/>
                <w:szCs w:val="21"/>
              </w:rPr>
              <w:t>is suitable for use in all establishments, including domestic establishments and those directly connected to the public low-voltage power supply network that supplies buildings used for domestic purposes.</w:t>
            </w:r>
          </w:p>
        </w:tc>
      </w:tr>
      <w:tr w:rsidR="00866A94" w14:paraId="634240E2" w14:textId="77777777" w:rsidTr="00100A15">
        <w:trPr>
          <w:trHeight w:val="20"/>
          <w:jc w:val="center"/>
        </w:trPr>
        <w:tc>
          <w:tcPr>
            <w:tcW w:w="2093" w:type="dxa"/>
            <w:tcBorders>
              <w:top w:val="single" w:sz="4" w:space="0" w:color="000000"/>
              <w:left w:val="single" w:sz="4" w:space="0" w:color="000000"/>
              <w:bottom w:val="single" w:sz="4" w:space="0" w:color="000000"/>
              <w:right w:val="single" w:sz="4" w:space="0" w:color="000000"/>
            </w:tcBorders>
            <w:vAlign w:val="center"/>
          </w:tcPr>
          <w:p w14:paraId="1EE078F1" w14:textId="77777777" w:rsidR="00866A94" w:rsidRDefault="00866A94">
            <w:pPr>
              <w:widowControl/>
              <w:jc w:val="left"/>
              <w:rPr>
                <w:rFonts w:ascii="Arial" w:hAnsi="Arial" w:cs="Arial"/>
                <w:color w:val="000000"/>
                <w:kern w:val="0"/>
                <w:szCs w:val="21"/>
              </w:rPr>
            </w:pPr>
            <w:r>
              <w:rPr>
                <w:rFonts w:ascii="Arial" w:hAnsi="Arial" w:cs="Arial"/>
                <w:color w:val="000000"/>
                <w:kern w:val="0"/>
                <w:szCs w:val="21"/>
              </w:rPr>
              <w:t>Harmonic emissions IEC61000-3-2</w:t>
            </w:r>
          </w:p>
        </w:tc>
        <w:tc>
          <w:tcPr>
            <w:tcW w:w="1752" w:type="dxa"/>
            <w:tcBorders>
              <w:top w:val="single" w:sz="4" w:space="0" w:color="000000"/>
              <w:left w:val="nil"/>
              <w:bottom w:val="single" w:sz="4" w:space="0" w:color="000000"/>
              <w:right w:val="single" w:sz="4" w:space="0" w:color="000000"/>
            </w:tcBorders>
            <w:vAlign w:val="center"/>
          </w:tcPr>
          <w:p w14:paraId="248C8833" w14:textId="77777777" w:rsidR="00866A94" w:rsidRDefault="00866A94">
            <w:pPr>
              <w:widowControl/>
              <w:jc w:val="left"/>
              <w:rPr>
                <w:rFonts w:ascii="Arial" w:hAnsi="Arial" w:cs="Arial"/>
                <w:color w:val="000000"/>
                <w:kern w:val="0"/>
                <w:szCs w:val="21"/>
              </w:rPr>
            </w:pPr>
            <w:r>
              <w:rPr>
                <w:rFonts w:ascii="Arial" w:hAnsi="Arial" w:cs="Arial"/>
                <w:color w:val="000000"/>
                <w:kern w:val="0"/>
                <w:szCs w:val="21"/>
              </w:rPr>
              <w:t>Class A</w:t>
            </w:r>
          </w:p>
        </w:tc>
        <w:tc>
          <w:tcPr>
            <w:tcW w:w="4910" w:type="dxa"/>
            <w:vMerge/>
            <w:tcBorders>
              <w:top w:val="single" w:sz="4" w:space="0" w:color="000000"/>
              <w:left w:val="single" w:sz="4" w:space="0" w:color="000000"/>
              <w:bottom w:val="single" w:sz="4" w:space="0" w:color="000000"/>
              <w:right w:val="single" w:sz="4" w:space="0" w:color="000000"/>
            </w:tcBorders>
            <w:vAlign w:val="center"/>
          </w:tcPr>
          <w:p w14:paraId="3E51CD6A" w14:textId="77777777" w:rsidR="00866A94" w:rsidRDefault="00866A94">
            <w:pPr>
              <w:widowControl/>
              <w:rPr>
                <w:rFonts w:ascii="Arial" w:hAnsi="Arial" w:cs="Arial"/>
                <w:color w:val="000000"/>
                <w:kern w:val="0"/>
                <w:szCs w:val="21"/>
              </w:rPr>
            </w:pPr>
          </w:p>
        </w:tc>
      </w:tr>
      <w:tr w:rsidR="00866A94" w14:paraId="793D1A0D" w14:textId="77777777" w:rsidTr="00100A15">
        <w:trPr>
          <w:trHeight w:val="20"/>
          <w:jc w:val="center"/>
        </w:trPr>
        <w:tc>
          <w:tcPr>
            <w:tcW w:w="2093" w:type="dxa"/>
            <w:tcBorders>
              <w:top w:val="single" w:sz="4" w:space="0" w:color="000000"/>
              <w:left w:val="single" w:sz="4" w:space="0" w:color="000000"/>
              <w:bottom w:val="single" w:sz="4" w:space="0" w:color="000000"/>
              <w:right w:val="single" w:sz="4" w:space="0" w:color="000000"/>
            </w:tcBorders>
            <w:vAlign w:val="center"/>
          </w:tcPr>
          <w:p w14:paraId="7FC01516" w14:textId="77777777" w:rsidR="00866A94" w:rsidRDefault="00866A94">
            <w:pPr>
              <w:widowControl/>
              <w:jc w:val="left"/>
              <w:rPr>
                <w:rFonts w:ascii="Arial" w:hAnsi="Arial" w:cs="Arial"/>
                <w:color w:val="000000"/>
                <w:kern w:val="0"/>
                <w:szCs w:val="21"/>
              </w:rPr>
            </w:pPr>
            <w:r>
              <w:rPr>
                <w:rFonts w:ascii="Arial" w:hAnsi="Arial" w:cs="Arial"/>
                <w:color w:val="000000"/>
                <w:kern w:val="0"/>
                <w:szCs w:val="21"/>
              </w:rPr>
              <w:t>Voltage fluctuations/flicker emissions</w:t>
            </w:r>
            <w:r>
              <w:rPr>
                <w:rFonts w:ascii="Arial" w:hAnsi="Arial" w:cs="Arial"/>
                <w:color w:val="000000"/>
                <w:kern w:val="0"/>
                <w:szCs w:val="21"/>
              </w:rPr>
              <w:br/>
              <w:t>IEC 61000-3-3</w:t>
            </w:r>
          </w:p>
        </w:tc>
        <w:tc>
          <w:tcPr>
            <w:tcW w:w="1752" w:type="dxa"/>
            <w:tcBorders>
              <w:top w:val="single" w:sz="4" w:space="0" w:color="000000"/>
              <w:left w:val="nil"/>
              <w:bottom w:val="single" w:sz="4" w:space="0" w:color="000000"/>
              <w:right w:val="single" w:sz="4" w:space="0" w:color="000000"/>
            </w:tcBorders>
            <w:vAlign w:val="center"/>
          </w:tcPr>
          <w:p w14:paraId="06F5D7EB" w14:textId="77777777" w:rsidR="00866A94" w:rsidRDefault="00866A94">
            <w:pPr>
              <w:widowControl/>
              <w:jc w:val="left"/>
              <w:rPr>
                <w:rFonts w:ascii="Arial" w:hAnsi="Arial" w:cs="Arial"/>
                <w:color w:val="000000"/>
                <w:kern w:val="0"/>
                <w:szCs w:val="21"/>
              </w:rPr>
            </w:pPr>
            <w:r>
              <w:rPr>
                <w:rFonts w:ascii="Arial" w:hAnsi="Arial" w:cs="Arial"/>
                <w:color w:val="000000"/>
                <w:kern w:val="0"/>
                <w:szCs w:val="21"/>
              </w:rPr>
              <w:t>Complies</w:t>
            </w:r>
          </w:p>
        </w:tc>
        <w:tc>
          <w:tcPr>
            <w:tcW w:w="4910" w:type="dxa"/>
            <w:vMerge/>
            <w:tcBorders>
              <w:top w:val="single" w:sz="4" w:space="0" w:color="000000"/>
              <w:left w:val="single" w:sz="4" w:space="0" w:color="000000"/>
              <w:bottom w:val="single" w:sz="4" w:space="0" w:color="000000"/>
              <w:right w:val="single" w:sz="4" w:space="0" w:color="000000"/>
            </w:tcBorders>
            <w:vAlign w:val="center"/>
          </w:tcPr>
          <w:p w14:paraId="20690DA4" w14:textId="77777777" w:rsidR="00866A94" w:rsidRDefault="00866A94">
            <w:pPr>
              <w:widowControl/>
              <w:rPr>
                <w:rFonts w:ascii="Arial" w:hAnsi="Arial" w:cs="Arial"/>
                <w:color w:val="000000"/>
                <w:kern w:val="0"/>
                <w:szCs w:val="21"/>
              </w:rPr>
            </w:pPr>
          </w:p>
        </w:tc>
      </w:tr>
    </w:tbl>
    <w:p w14:paraId="381D5DE2" w14:textId="77777777" w:rsidR="00866A94" w:rsidRDefault="00866A94">
      <w:pPr>
        <w:widowControl/>
        <w:jc w:val="left"/>
        <w:rPr>
          <w:rFonts w:ascii="Arial" w:hAnsi="Arial" w:cs="Arial"/>
          <w:color w:val="000000"/>
        </w:rPr>
      </w:pPr>
    </w:p>
    <w:p w14:paraId="59A77600" w14:textId="77777777" w:rsidR="00866A94" w:rsidRDefault="00866A94">
      <w:pPr>
        <w:widowControl/>
        <w:jc w:val="left"/>
        <w:rPr>
          <w:rFonts w:ascii="Arial" w:hAnsi="Arial" w:cs="Arial"/>
          <w:color w:val="000000"/>
        </w:rPr>
      </w:pPr>
    </w:p>
    <w:p w14:paraId="0866C21C" w14:textId="77777777" w:rsidR="00866A94" w:rsidRDefault="00866A94">
      <w:pPr>
        <w:widowControl/>
        <w:jc w:val="left"/>
        <w:rPr>
          <w:rFonts w:ascii="Arial" w:hAnsi="Arial" w:cs="Arial"/>
          <w:color w:val="000000"/>
        </w:rPr>
      </w:pPr>
    </w:p>
    <w:p w14:paraId="6931530F" w14:textId="77777777" w:rsidR="00866A94" w:rsidRDefault="00866A94">
      <w:pPr>
        <w:widowControl/>
        <w:jc w:val="left"/>
        <w:rPr>
          <w:rFonts w:ascii="Arial" w:hAnsi="Arial" w:cs="Arial"/>
          <w:color w:val="000000"/>
        </w:rPr>
      </w:pPr>
    </w:p>
    <w:tbl>
      <w:tblPr>
        <w:tblW w:w="0" w:type="auto"/>
        <w:jc w:val="center"/>
        <w:tblLayout w:type="fixed"/>
        <w:tblLook w:val="0000" w:firstRow="0" w:lastRow="0" w:firstColumn="0" w:lastColumn="0" w:noHBand="0" w:noVBand="0"/>
      </w:tblPr>
      <w:tblGrid>
        <w:gridCol w:w="1900"/>
        <w:gridCol w:w="2036"/>
        <w:gridCol w:w="1984"/>
        <w:gridCol w:w="3119"/>
      </w:tblGrid>
      <w:tr w:rsidR="00866A94" w14:paraId="1DDAB695" w14:textId="77777777">
        <w:trPr>
          <w:trHeight w:val="360"/>
          <w:jc w:val="center"/>
        </w:trPr>
        <w:tc>
          <w:tcPr>
            <w:tcW w:w="9039" w:type="dxa"/>
            <w:gridSpan w:val="4"/>
            <w:tcBorders>
              <w:top w:val="single" w:sz="4" w:space="0" w:color="000000"/>
              <w:left w:val="single" w:sz="4" w:space="0" w:color="000000"/>
              <w:bottom w:val="single" w:sz="4" w:space="0" w:color="000000"/>
              <w:right w:val="single" w:sz="4" w:space="0" w:color="000000"/>
            </w:tcBorders>
          </w:tcPr>
          <w:p w14:paraId="244C4AB5" w14:textId="77777777" w:rsidR="00866A94" w:rsidRDefault="00866A94">
            <w:pPr>
              <w:widowControl/>
              <w:jc w:val="left"/>
              <w:rPr>
                <w:rFonts w:ascii="Arial" w:hAnsi="Arial" w:cs="Arial"/>
                <w:b/>
                <w:bCs/>
                <w:color w:val="000000"/>
                <w:kern w:val="0"/>
                <w:szCs w:val="21"/>
              </w:rPr>
            </w:pPr>
            <w:r>
              <w:rPr>
                <w:rFonts w:ascii="Arial" w:hAnsi="Arial" w:cs="Arial"/>
                <w:b/>
                <w:bCs/>
                <w:color w:val="000000"/>
                <w:kern w:val="0"/>
                <w:szCs w:val="21"/>
              </w:rPr>
              <w:t>Guidance and manufacturer’s declaration – electromagnetic immunity</w:t>
            </w:r>
          </w:p>
        </w:tc>
      </w:tr>
      <w:tr w:rsidR="00866A94" w14:paraId="5D51D93B" w14:textId="77777777" w:rsidTr="006B2116">
        <w:trPr>
          <w:trHeight w:val="616"/>
          <w:jc w:val="center"/>
        </w:trPr>
        <w:tc>
          <w:tcPr>
            <w:tcW w:w="9039" w:type="dxa"/>
            <w:gridSpan w:val="4"/>
            <w:tcBorders>
              <w:top w:val="single" w:sz="4" w:space="0" w:color="000000"/>
              <w:left w:val="single" w:sz="4" w:space="0" w:color="000000"/>
              <w:bottom w:val="single" w:sz="4" w:space="0" w:color="000000"/>
              <w:right w:val="single" w:sz="4" w:space="0" w:color="000000"/>
            </w:tcBorders>
          </w:tcPr>
          <w:p w14:paraId="6A9B27C6" w14:textId="77777777" w:rsidR="00866A94" w:rsidRDefault="00866A94" w:rsidP="006B2116">
            <w:pPr>
              <w:widowControl/>
              <w:rPr>
                <w:rFonts w:ascii="Arial" w:hAnsi="Arial" w:cs="Arial"/>
                <w:color w:val="000000"/>
                <w:kern w:val="0"/>
                <w:szCs w:val="21"/>
              </w:rPr>
            </w:pPr>
            <w:r>
              <w:rPr>
                <w:rFonts w:ascii="Arial" w:hAnsi="Arial" w:cs="Arial"/>
                <w:color w:val="000000"/>
                <w:kern w:val="0"/>
                <w:szCs w:val="21"/>
              </w:rPr>
              <w:t xml:space="preserve">The </w:t>
            </w:r>
            <w:r>
              <w:rPr>
                <w:rFonts w:ascii="Arial" w:hAnsi="Arial" w:cs="Arial"/>
                <w:b/>
                <w:bCs/>
                <w:color w:val="000000"/>
                <w:kern w:val="0"/>
                <w:szCs w:val="21"/>
              </w:rPr>
              <w:t xml:space="preserve">UltraMint </w:t>
            </w:r>
            <w:r>
              <w:rPr>
                <w:rFonts w:ascii="Arial" w:hAnsi="Arial" w:cs="Arial"/>
                <w:color w:val="000000"/>
                <w:kern w:val="0"/>
                <w:szCs w:val="21"/>
              </w:rPr>
              <w:t>is intended for use in the electromagneti</w:t>
            </w:r>
            <w:r w:rsidR="006B2116">
              <w:rPr>
                <w:rFonts w:ascii="Arial" w:hAnsi="Arial" w:cs="Arial"/>
                <w:color w:val="000000"/>
                <w:kern w:val="0"/>
                <w:szCs w:val="21"/>
              </w:rPr>
              <w:t xml:space="preserve">c environment specified below. </w:t>
            </w:r>
            <w:r>
              <w:rPr>
                <w:rFonts w:ascii="Arial" w:hAnsi="Arial" w:cs="Arial"/>
                <w:color w:val="000000"/>
                <w:kern w:val="0"/>
                <w:szCs w:val="21"/>
              </w:rPr>
              <w:t xml:space="preserve">The customer or the user of the </w:t>
            </w:r>
            <w:r>
              <w:rPr>
                <w:rFonts w:ascii="Arial" w:hAnsi="Arial" w:cs="Arial"/>
                <w:b/>
                <w:bCs/>
                <w:color w:val="000000"/>
                <w:kern w:val="0"/>
                <w:szCs w:val="21"/>
              </w:rPr>
              <w:t xml:space="preserve">UltraMint </w:t>
            </w:r>
            <w:r>
              <w:rPr>
                <w:rFonts w:ascii="Arial" w:hAnsi="Arial" w:cs="Arial"/>
                <w:color w:val="000000"/>
                <w:kern w:val="0"/>
                <w:szCs w:val="21"/>
              </w:rPr>
              <w:t>should assure that it is used in such an environment.</w:t>
            </w:r>
          </w:p>
        </w:tc>
      </w:tr>
      <w:tr w:rsidR="00866A94" w14:paraId="226868DD" w14:textId="77777777">
        <w:trPr>
          <w:trHeight w:val="822"/>
          <w:jc w:val="center"/>
        </w:trPr>
        <w:tc>
          <w:tcPr>
            <w:tcW w:w="1900" w:type="dxa"/>
            <w:tcBorders>
              <w:top w:val="single" w:sz="4" w:space="0" w:color="000000"/>
              <w:left w:val="single" w:sz="4" w:space="0" w:color="000000"/>
              <w:bottom w:val="single" w:sz="4" w:space="0" w:color="000000"/>
              <w:right w:val="single" w:sz="4" w:space="0" w:color="000000"/>
            </w:tcBorders>
          </w:tcPr>
          <w:p w14:paraId="28078167" w14:textId="77777777" w:rsidR="00866A94" w:rsidRDefault="00866A94">
            <w:pPr>
              <w:widowControl/>
              <w:jc w:val="left"/>
              <w:rPr>
                <w:rFonts w:ascii="Arial" w:hAnsi="Arial" w:cs="Arial"/>
                <w:b/>
                <w:bCs/>
                <w:color w:val="000000"/>
                <w:kern w:val="0"/>
                <w:szCs w:val="21"/>
              </w:rPr>
            </w:pPr>
            <w:r>
              <w:rPr>
                <w:rFonts w:ascii="Arial" w:hAnsi="Arial" w:cs="Arial"/>
                <w:b/>
                <w:bCs/>
                <w:color w:val="000000"/>
                <w:kern w:val="0"/>
                <w:szCs w:val="21"/>
              </w:rPr>
              <w:t>Immunity test</w:t>
            </w:r>
          </w:p>
        </w:tc>
        <w:tc>
          <w:tcPr>
            <w:tcW w:w="2036" w:type="dxa"/>
            <w:tcBorders>
              <w:top w:val="single" w:sz="4" w:space="0" w:color="000000"/>
              <w:left w:val="nil"/>
              <w:bottom w:val="single" w:sz="4" w:space="0" w:color="000000"/>
              <w:right w:val="single" w:sz="4" w:space="0" w:color="000000"/>
            </w:tcBorders>
          </w:tcPr>
          <w:p w14:paraId="42FC2582" w14:textId="77777777" w:rsidR="00866A94" w:rsidRDefault="00866A94">
            <w:pPr>
              <w:widowControl/>
              <w:jc w:val="left"/>
              <w:rPr>
                <w:rFonts w:ascii="Arial" w:hAnsi="Arial" w:cs="Arial"/>
                <w:b/>
                <w:bCs/>
                <w:color w:val="000000"/>
                <w:kern w:val="0"/>
                <w:szCs w:val="21"/>
              </w:rPr>
            </w:pPr>
            <w:r>
              <w:rPr>
                <w:rFonts w:ascii="Arial" w:hAnsi="Arial" w:cs="Arial"/>
                <w:b/>
                <w:bCs/>
                <w:color w:val="000000"/>
                <w:kern w:val="0"/>
                <w:szCs w:val="21"/>
              </w:rPr>
              <w:t>IEC 60601 test level</w:t>
            </w:r>
          </w:p>
        </w:tc>
        <w:tc>
          <w:tcPr>
            <w:tcW w:w="1984" w:type="dxa"/>
            <w:tcBorders>
              <w:top w:val="single" w:sz="4" w:space="0" w:color="000000"/>
              <w:left w:val="nil"/>
              <w:bottom w:val="single" w:sz="4" w:space="0" w:color="000000"/>
              <w:right w:val="single" w:sz="4" w:space="0" w:color="000000"/>
            </w:tcBorders>
          </w:tcPr>
          <w:p w14:paraId="5E37C4F1" w14:textId="77777777" w:rsidR="00866A94" w:rsidRDefault="00866A94">
            <w:pPr>
              <w:widowControl/>
              <w:jc w:val="left"/>
              <w:rPr>
                <w:rFonts w:ascii="Arial" w:hAnsi="Arial" w:cs="Arial"/>
                <w:b/>
                <w:bCs/>
                <w:color w:val="000000"/>
                <w:kern w:val="0"/>
                <w:szCs w:val="21"/>
              </w:rPr>
            </w:pPr>
            <w:r>
              <w:rPr>
                <w:rFonts w:ascii="Arial" w:hAnsi="Arial" w:cs="Arial"/>
                <w:b/>
                <w:bCs/>
                <w:color w:val="000000"/>
                <w:kern w:val="0"/>
                <w:szCs w:val="21"/>
              </w:rPr>
              <w:t>Compliance level</w:t>
            </w:r>
          </w:p>
        </w:tc>
        <w:tc>
          <w:tcPr>
            <w:tcW w:w="3119" w:type="dxa"/>
            <w:tcBorders>
              <w:top w:val="single" w:sz="4" w:space="0" w:color="000000"/>
              <w:left w:val="nil"/>
              <w:bottom w:val="single" w:sz="4" w:space="0" w:color="000000"/>
              <w:right w:val="single" w:sz="4" w:space="0" w:color="000000"/>
            </w:tcBorders>
          </w:tcPr>
          <w:p w14:paraId="1C8B2DCA" w14:textId="77777777" w:rsidR="00866A94" w:rsidRDefault="00866A94">
            <w:pPr>
              <w:widowControl/>
              <w:jc w:val="left"/>
              <w:rPr>
                <w:rFonts w:ascii="Arial" w:hAnsi="Arial" w:cs="Arial"/>
                <w:b/>
                <w:bCs/>
                <w:color w:val="000000"/>
                <w:kern w:val="0"/>
                <w:szCs w:val="21"/>
              </w:rPr>
            </w:pPr>
            <w:r>
              <w:rPr>
                <w:rFonts w:ascii="Arial" w:hAnsi="Arial" w:cs="Arial"/>
                <w:b/>
                <w:bCs/>
                <w:color w:val="000000"/>
                <w:kern w:val="0"/>
                <w:szCs w:val="21"/>
              </w:rPr>
              <w:t>Electromagnetic environment - guidance</w:t>
            </w:r>
          </w:p>
        </w:tc>
      </w:tr>
      <w:tr w:rsidR="00866A94" w14:paraId="1D4D4C0D" w14:textId="77777777">
        <w:trPr>
          <w:trHeight w:val="1182"/>
          <w:jc w:val="center"/>
        </w:trPr>
        <w:tc>
          <w:tcPr>
            <w:tcW w:w="1900" w:type="dxa"/>
            <w:tcBorders>
              <w:top w:val="single" w:sz="4" w:space="0" w:color="000000"/>
              <w:left w:val="single" w:sz="4" w:space="0" w:color="000000"/>
              <w:bottom w:val="single" w:sz="4" w:space="0" w:color="000000"/>
              <w:right w:val="single" w:sz="4" w:space="0" w:color="000000"/>
            </w:tcBorders>
          </w:tcPr>
          <w:p w14:paraId="1A8BAEE5" w14:textId="77777777" w:rsidR="00866A94" w:rsidRDefault="00866A94">
            <w:pPr>
              <w:widowControl/>
              <w:jc w:val="left"/>
              <w:rPr>
                <w:rFonts w:ascii="Arial" w:hAnsi="Arial" w:cs="Arial"/>
                <w:color w:val="000000"/>
                <w:kern w:val="0"/>
                <w:szCs w:val="21"/>
              </w:rPr>
            </w:pPr>
            <w:r>
              <w:rPr>
                <w:rFonts w:ascii="Arial" w:hAnsi="Arial" w:cs="Arial"/>
                <w:color w:val="000000"/>
                <w:kern w:val="0"/>
                <w:szCs w:val="21"/>
              </w:rPr>
              <w:t>Electrostatic discharge (ESD) IEC 61000-4-2</w:t>
            </w:r>
          </w:p>
        </w:tc>
        <w:tc>
          <w:tcPr>
            <w:tcW w:w="2036" w:type="dxa"/>
            <w:tcBorders>
              <w:top w:val="single" w:sz="4" w:space="0" w:color="000000"/>
              <w:left w:val="nil"/>
              <w:bottom w:val="single" w:sz="4" w:space="0" w:color="000000"/>
              <w:right w:val="single" w:sz="4" w:space="0" w:color="000000"/>
            </w:tcBorders>
          </w:tcPr>
          <w:p w14:paraId="7BC13B0A" w14:textId="77777777" w:rsidR="00866A94" w:rsidRDefault="00866A94">
            <w:pPr>
              <w:widowControl/>
              <w:jc w:val="left"/>
              <w:rPr>
                <w:rFonts w:ascii="Arial" w:hAnsi="Arial" w:cs="Arial"/>
                <w:color w:val="000000"/>
                <w:kern w:val="0"/>
                <w:szCs w:val="21"/>
              </w:rPr>
            </w:pPr>
            <w:r>
              <w:rPr>
                <w:rFonts w:ascii="Arial" w:hAnsi="Arial" w:cs="Arial"/>
                <w:color w:val="000000"/>
                <w:kern w:val="0"/>
                <w:szCs w:val="21"/>
              </w:rPr>
              <w:t>+/- 8 kV contact</w:t>
            </w:r>
          </w:p>
          <w:p w14:paraId="3F02E326" w14:textId="77777777" w:rsidR="00866A94" w:rsidRDefault="00866A94">
            <w:pPr>
              <w:widowControl/>
              <w:jc w:val="left"/>
              <w:rPr>
                <w:rFonts w:ascii="Arial" w:hAnsi="Arial" w:cs="Arial"/>
                <w:color w:val="000000"/>
                <w:kern w:val="0"/>
                <w:szCs w:val="21"/>
              </w:rPr>
            </w:pPr>
          </w:p>
          <w:p w14:paraId="6CD0EDA9" w14:textId="77777777" w:rsidR="00866A94" w:rsidRDefault="00866A94">
            <w:pPr>
              <w:widowControl/>
              <w:jc w:val="left"/>
              <w:rPr>
                <w:rFonts w:ascii="Arial" w:hAnsi="Arial" w:cs="Arial"/>
                <w:color w:val="000000"/>
                <w:kern w:val="0"/>
                <w:szCs w:val="21"/>
              </w:rPr>
            </w:pPr>
            <w:r>
              <w:rPr>
                <w:rFonts w:ascii="Arial" w:hAnsi="Arial" w:cs="Arial"/>
                <w:color w:val="000000"/>
                <w:kern w:val="0"/>
                <w:szCs w:val="21"/>
              </w:rPr>
              <w:t>+/- 2 kV, +/- 4 kV, +/- 8 kV, +/- 15 kV air</w:t>
            </w:r>
          </w:p>
        </w:tc>
        <w:tc>
          <w:tcPr>
            <w:tcW w:w="1984" w:type="dxa"/>
            <w:tcBorders>
              <w:top w:val="single" w:sz="4" w:space="0" w:color="000000"/>
              <w:left w:val="nil"/>
              <w:bottom w:val="single" w:sz="4" w:space="0" w:color="000000"/>
              <w:right w:val="single" w:sz="4" w:space="0" w:color="000000"/>
            </w:tcBorders>
          </w:tcPr>
          <w:p w14:paraId="263A69D4" w14:textId="77777777" w:rsidR="00866A94" w:rsidRDefault="00866A94">
            <w:pPr>
              <w:widowControl/>
              <w:jc w:val="left"/>
              <w:rPr>
                <w:rFonts w:ascii="Arial" w:hAnsi="Arial" w:cs="Arial"/>
                <w:color w:val="000000"/>
                <w:kern w:val="0"/>
                <w:szCs w:val="21"/>
              </w:rPr>
            </w:pPr>
            <w:r>
              <w:rPr>
                <w:rFonts w:ascii="Arial" w:hAnsi="Arial" w:cs="Arial"/>
                <w:color w:val="000000"/>
                <w:kern w:val="0"/>
                <w:szCs w:val="21"/>
              </w:rPr>
              <w:t>+/- 8 kV contact</w:t>
            </w:r>
          </w:p>
          <w:p w14:paraId="29FAA031" w14:textId="77777777" w:rsidR="00866A94" w:rsidRDefault="00866A94">
            <w:pPr>
              <w:widowControl/>
              <w:jc w:val="left"/>
              <w:rPr>
                <w:rFonts w:ascii="Arial" w:hAnsi="Arial" w:cs="Arial"/>
                <w:color w:val="000000"/>
                <w:kern w:val="0"/>
                <w:szCs w:val="21"/>
              </w:rPr>
            </w:pPr>
          </w:p>
          <w:p w14:paraId="0EE037CB" w14:textId="77777777" w:rsidR="00866A94" w:rsidRDefault="00866A94">
            <w:pPr>
              <w:widowControl/>
              <w:jc w:val="left"/>
              <w:rPr>
                <w:rFonts w:ascii="Arial" w:hAnsi="Arial" w:cs="Arial"/>
                <w:color w:val="000000"/>
                <w:kern w:val="0"/>
                <w:szCs w:val="21"/>
              </w:rPr>
            </w:pPr>
            <w:r>
              <w:rPr>
                <w:rFonts w:ascii="Arial" w:hAnsi="Arial" w:cs="Arial"/>
                <w:color w:val="000000"/>
                <w:kern w:val="0"/>
                <w:szCs w:val="21"/>
              </w:rPr>
              <w:t>+/- 2 kV, +/- 4 kV, +/- 8 kV, +/- 15 kV air</w:t>
            </w:r>
          </w:p>
        </w:tc>
        <w:tc>
          <w:tcPr>
            <w:tcW w:w="3119" w:type="dxa"/>
            <w:tcBorders>
              <w:top w:val="single" w:sz="4" w:space="0" w:color="000000"/>
              <w:left w:val="nil"/>
              <w:bottom w:val="single" w:sz="4" w:space="0" w:color="000000"/>
              <w:right w:val="single" w:sz="4" w:space="0" w:color="000000"/>
            </w:tcBorders>
          </w:tcPr>
          <w:p w14:paraId="4AC91EDE" w14:textId="77777777" w:rsidR="00866A94" w:rsidRDefault="00866A94" w:rsidP="006B2116">
            <w:pPr>
              <w:widowControl/>
              <w:rPr>
                <w:rFonts w:ascii="Arial" w:hAnsi="Arial" w:cs="Arial"/>
                <w:color w:val="000000"/>
                <w:kern w:val="0"/>
                <w:szCs w:val="21"/>
              </w:rPr>
            </w:pPr>
            <w:r>
              <w:rPr>
                <w:rFonts w:ascii="Arial" w:hAnsi="Arial" w:cs="Arial"/>
                <w:color w:val="000000"/>
                <w:kern w:val="0"/>
                <w:szCs w:val="21"/>
              </w:rPr>
              <w:t>Floors should be wood, concrete or ceramic tile. If floors are covered with synthetic material, the relative humidity should be at least 30 %.</w:t>
            </w:r>
          </w:p>
          <w:p w14:paraId="20B2065D" w14:textId="77777777" w:rsidR="00866A94" w:rsidRDefault="00866A94">
            <w:pPr>
              <w:widowControl/>
              <w:jc w:val="left"/>
              <w:rPr>
                <w:rFonts w:ascii="Arial" w:hAnsi="Arial" w:cs="Arial"/>
                <w:color w:val="000000"/>
                <w:kern w:val="0"/>
                <w:szCs w:val="21"/>
              </w:rPr>
            </w:pPr>
          </w:p>
          <w:p w14:paraId="68AADDD9" w14:textId="77777777" w:rsidR="00866A94" w:rsidRDefault="00866A94">
            <w:pPr>
              <w:widowControl/>
              <w:jc w:val="left"/>
              <w:rPr>
                <w:rFonts w:ascii="Arial" w:hAnsi="Arial" w:cs="Arial"/>
                <w:color w:val="000000"/>
                <w:kern w:val="0"/>
                <w:szCs w:val="21"/>
              </w:rPr>
            </w:pPr>
          </w:p>
          <w:p w14:paraId="7E0DB348" w14:textId="77777777" w:rsidR="00DC27FF" w:rsidRDefault="00DC27FF">
            <w:pPr>
              <w:widowControl/>
              <w:jc w:val="left"/>
              <w:rPr>
                <w:rFonts w:ascii="Arial" w:hAnsi="Arial" w:cs="Arial"/>
                <w:color w:val="000000"/>
                <w:kern w:val="0"/>
                <w:szCs w:val="21"/>
              </w:rPr>
            </w:pPr>
          </w:p>
          <w:p w14:paraId="6EA3CF1C" w14:textId="77777777" w:rsidR="00BF47B1" w:rsidRDefault="00BF47B1">
            <w:pPr>
              <w:widowControl/>
              <w:jc w:val="left"/>
              <w:rPr>
                <w:rFonts w:ascii="Arial" w:hAnsi="Arial" w:cs="Arial"/>
                <w:color w:val="000000"/>
                <w:kern w:val="0"/>
                <w:szCs w:val="21"/>
              </w:rPr>
            </w:pPr>
          </w:p>
        </w:tc>
      </w:tr>
      <w:tr w:rsidR="00866A94" w14:paraId="6CFEB0AE" w14:textId="77777777">
        <w:trPr>
          <w:trHeight w:val="978"/>
          <w:jc w:val="center"/>
        </w:trPr>
        <w:tc>
          <w:tcPr>
            <w:tcW w:w="1900" w:type="dxa"/>
            <w:tcBorders>
              <w:top w:val="single" w:sz="4" w:space="0" w:color="000000"/>
              <w:left w:val="single" w:sz="4" w:space="0" w:color="000000"/>
              <w:right w:val="single" w:sz="4" w:space="0" w:color="000000"/>
            </w:tcBorders>
          </w:tcPr>
          <w:p w14:paraId="396B5156" w14:textId="77777777" w:rsidR="00866A94" w:rsidRDefault="00866A94">
            <w:pPr>
              <w:widowControl/>
              <w:jc w:val="left"/>
              <w:rPr>
                <w:rFonts w:ascii="Arial" w:hAnsi="Arial" w:cs="Arial"/>
                <w:color w:val="000000"/>
                <w:kern w:val="0"/>
                <w:szCs w:val="21"/>
              </w:rPr>
            </w:pPr>
            <w:r>
              <w:rPr>
                <w:rFonts w:ascii="Arial" w:hAnsi="Arial" w:cs="Arial"/>
                <w:color w:val="000000"/>
                <w:kern w:val="0"/>
                <w:szCs w:val="21"/>
              </w:rPr>
              <w:t>Electrical fast</w:t>
            </w:r>
          </w:p>
          <w:p w14:paraId="651C1613" w14:textId="77777777" w:rsidR="00866A94" w:rsidRDefault="00866A94">
            <w:pPr>
              <w:widowControl/>
              <w:jc w:val="left"/>
              <w:rPr>
                <w:rFonts w:ascii="Arial" w:hAnsi="Arial" w:cs="Arial"/>
                <w:color w:val="000000"/>
                <w:kern w:val="0"/>
                <w:szCs w:val="21"/>
              </w:rPr>
            </w:pPr>
            <w:r>
              <w:rPr>
                <w:rFonts w:ascii="Arial" w:hAnsi="Arial" w:cs="Arial"/>
                <w:color w:val="000000"/>
                <w:kern w:val="0"/>
                <w:szCs w:val="21"/>
              </w:rPr>
              <w:t>transients/bursts</w:t>
            </w:r>
          </w:p>
          <w:p w14:paraId="0187BBD6" w14:textId="77777777" w:rsidR="00866A94" w:rsidRDefault="00866A94">
            <w:pPr>
              <w:jc w:val="left"/>
              <w:rPr>
                <w:rFonts w:ascii="Arial" w:hAnsi="Arial" w:cs="Arial"/>
                <w:color w:val="000000"/>
                <w:kern w:val="0"/>
                <w:szCs w:val="21"/>
              </w:rPr>
            </w:pPr>
            <w:r>
              <w:rPr>
                <w:rFonts w:ascii="Arial" w:hAnsi="Arial" w:cs="Arial"/>
                <w:color w:val="000000"/>
                <w:kern w:val="0"/>
                <w:szCs w:val="21"/>
              </w:rPr>
              <w:t>IEC 61000-4-4</w:t>
            </w:r>
          </w:p>
        </w:tc>
        <w:tc>
          <w:tcPr>
            <w:tcW w:w="2036" w:type="dxa"/>
            <w:tcBorders>
              <w:top w:val="single" w:sz="4" w:space="0" w:color="000000"/>
              <w:left w:val="nil"/>
              <w:right w:val="single" w:sz="4" w:space="0" w:color="000000"/>
            </w:tcBorders>
          </w:tcPr>
          <w:p w14:paraId="4F3DA78E" w14:textId="77777777" w:rsidR="00866A94" w:rsidRDefault="00866A94">
            <w:pPr>
              <w:rPr>
                <w:rFonts w:ascii="Arial" w:hAnsi="Arial" w:cs="Arial"/>
                <w:color w:val="000000"/>
                <w:kern w:val="0"/>
                <w:szCs w:val="21"/>
              </w:rPr>
            </w:pPr>
            <w:r>
              <w:rPr>
                <w:rFonts w:ascii="Arial" w:hAnsi="Arial" w:cs="Arial"/>
                <w:color w:val="000000"/>
                <w:kern w:val="0"/>
                <w:szCs w:val="21"/>
              </w:rPr>
              <w:t>±2kV</w:t>
            </w:r>
          </w:p>
          <w:p w14:paraId="0B51CFE0" w14:textId="77777777" w:rsidR="00866A94" w:rsidRDefault="00866A94">
            <w:pPr>
              <w:jc w:val="left"/>
              <w:rPr>
                <w:rFonts w:ascii="Arial" w:hAnsi="Arial" w:cs="Arial"/>
                <w:color w:val="000000"/>
                <w:kern w:val="0"/>
                <w:szCs w:val="21"/>
              </w:rPr>
            </w:pPr>
            <w:r>
              <w:rPr>
                <w:rFonts w:ascii="Arial" w:hAnsi="Arial" w:cs="Arial"/>
                <w:color w:val="000000"/>
                <w:kern w:val="0"/>
                <w:szCs w:val="21"/>
              </w:rPr>
              <w:t>100kHz repetition frequency</w:t>
            </w:r>
          </w:p>
        </w:tc>
        <w:tc>
          <w:tcPr>
            <w:tcW w:w="1984" w:type="dxa"/>
            <w:tcBorders>
              <w:top w:val="single" w:sz="4" w:space="0" w:color="000000"/>
              <w:left w:val="nil"/>
              <w:right w:val="single" w:sz="4" w:space="0" w:color="000000"/>
            </w:tcBorders>
          </w:tcPr>
          <w:p w14:paraId="5CA088C8" w14:textId="77777777" w:rsidR="00866A94" w:rsidRDefault="00866A94">
            <w:pPr>
              <w:rPr>
                <w:rFonts w:ascii="Arial" w:hAnsi="Arial" w:cs="Arial"/>
                <w:color w:val="000000"/>
                <w:kern w:val="0"/>
                <w:szCs w:val="21"/>
              </w:rPr>
            </w:pPr>
            <w:r>
              <w:rPr>
                <w:rFonts w:ascii="Arial" w:hAnsi="Arial" w:cs="Arial"/>
                <w:color w:val="000000"/>
                <w:kern w:val="0"/>
                <w:szCs w:val="21"/>
              </w:rPr>
              <w:t>±2kV</w:t>
            </w:r>
          </w:p>
          <w:p w14:paraId="15AC5AA4" w14:textId="77777777" w:rsidR="00866A94" w:rsidRDefault="00866A94">
            <w:pPr>
              <w:jc w:val="left"/>
              <w:rPr>
                <w:rFonts w:ascii="Arial" w:hAnsi="Arial" w:cs="Arial"/>
                <w:color w:val="000000"/>
                <w:kern w:val="0"/>
                <w:szCs w:val="21"/>
              </w:rPr>
            </w:pPr>
            <w:r>
              <w:rPr>
                <w:rFonts w:ascii="Arial" w:hAnsi="Arial" w:cs="Arial"/>
                <w:color w:val="000000"/>
                <w:kern w:val="0"/>
                <w:szCs w:val="21"/>
              </w:rPr>
              <w:t xml:space="preserve">100kHz repetition frequency </w:t>
            </w:r>
          </w:p>
        </w:tc>
        <w:tc>
          <w:tcPr>
            <w:tcW w:w="3119" w:type="dxa"/>
            <w:tcBorders>
              <w:top w:val="single" w:sz="4" w:space="0" w:color="000000"/>
              <w:left w:val="nil"/>
              <w:right w:val="single" w:sz="4" w:space="0" w:color="000000"/>
            </w:tcBorders>
          </w:tcPr>
          <w:p w14:paraId="101E1455" w14:textId="77777777" w:rsidR="00866A94" w:rsidRDefault="00866A94" w:rsidP="006B2116">
            <w:pPr>
              <w:rPr>
                <w:rFonts w:ascii="Arial" w:hAnsi="Arial" w:cs="Arial"/>
                <w:color w:val="000000"/>
                <w:kern w:val="0"/>
                <w:szCs w:val="21"/>
              </w:rPr>
            </w:pPr>
            <w:r>
              <w:rPr>
                <w:rFonts w:ascii="Arial" w:hAnsi="Arial" w:cs="Arial"/>
                <w:color w:val="000000"/>
                <w:kern w:val="0"/>
                <w:szCs w:val="21"/>
              </w:rPr>
              <w:t>Mains power quality should be that of a typical commercial or hospital environment.</w:t>
            </w:r>
          </w:p>
        </w:tc>
      </w:tr>
      <w:tr w:rsidR="00866A94" w14:paraId="6503083C" w14:textId="77777777">
        <w:trPr>
          <w:trHeight w:val="1216"/>
          <w:jc w:val="center"/>
        </w:trPr>
        <w:tc>
          <w:tcPr>
            <w:tcW w:w="1900" w:type="dxa"/>
            <w:tcBorders>
              <w:top w:val="single" w:sz="4" w:space="0" w:color="000000"/>
              <w:left w:val="single" w:sz="4" w:space="0" w:color="000000"/>
              <w:right w:val="single" w:sz="4" w:space="0" w:color="000000"/>
            </w:tcBorders>
          </w:tcPr>
          <w:p w14:paraId="01CCFF12" w14:textId="77777777" w:rsidR="00866A94" w:rsidRDefault="00866A94">
            <w:pPr>
              <w:widowControl/>
              <w:jc w:val="left"/>
              <w:rPr>
                <w:rFonts w:ascii="Arial" w:hAnsi="Arial" w:cs="Arial"/>
                <w:color w:val="000000"/>
                <w:kern w:val="0"/>
                <w:szCs w:val="21"/>
              </w:rPr>
            </w:pPr>
            <w:r>
              <w:rPr>
                <w:rFonts w:ascii="Arial" w:hAnsi="Arial" w:cs="Arial"/>
                <w:color w:val="000000"/>
                <w:kern w:val="0"/>
                <w:szCs w:val="21"/>
              </w:rPr>
              <w:lastRenderedPageBreak/>
              <w:t>Surge</w:t>
            </w:r>
          </w:p>
          <w:p w14:paraId="306212C2" w14:textId="77777777" w:rsidR="00866A94" w:rsidRDefault="00866A94">
            <w:pPr>
              <w:jc w:val="left"/>
              <w:rPr>
                <w:rFonts w:ascii="Arial" w:hAnsi="Arial" w:cs="Arial"/>
                <w:color w:val="000000"/>
                <w:kern w:val="0"/>
                <w:szCs w:val="21"/>
              </w:rPr>
            </w:pPr>
            <w:r>
              <w:rPr>
                <w:rFonts w:ascii="Arial" w:hAnsi="Arial" w:cs="Arial"/>
                <w:color w:val="000000"/>
                <w:kern w:val="0"/>
                <w:szCs w:val="21"/>
              </w:rPr>
              <w:t>IEC 61000-4-5</w:t>
            </w:r>
          </w:p>
        </w:tc>
        <w:tc>
          <w:tcPr>
            <w:tcW w:w="2036" w:type="dxa"/>
            <w:tcBorders>
              <w:top w:val="single" w:sz="4" w:space="0" w:color="000000"/>
              <w:left w:val="nil"/>
              <w:right w:val="single" w:sz="4" w:space="0" w:color="000000"/>
            </w:tcBorders>
          </w:tcPr>
          <w:p w14:paraId="3D765F51" w14:textId="77777777" w:rsidR="00866A94" w:rsidRDefault="00866A94">
            <w:pPr>
              <w:rPr>
                <w:rFonts w:ascii="Arial" w:hAnsi="Arial" w:cs="Arial"/>
                <w:color w:val="000000"/>
                <w:kern w:val="0"/>
                <w:szCs w:val="21"/>
              </w:rPr>
            </w:pPr>
            <w:r>
              <w:rPr>
                <w:rFonts w:ascii="Arial" w:hAnsi="Arial" w:cs="Arial"/>
                <w:color w:val="000000"/>
                <w:kern w:val="0"/>
                <w:szCs w:val="21"/>
              </w:rPr>
              <w:t>Line to line: ±0.5kV, ±1kV</w:t>
            </w:r>
          </w:p>
          <w:p w14:paraId="013371CF" w14:textId="77777777" w:rsidR="00866A94" w:rsidRDefault="00866A94">
            <w:pPr>
              <w:rPr>
                <w:rFonts w:ascii="Arial" w:hAnsi="Arial" w:cs="Arial"/>
                <w:color w:val="000000"/>
                <w:kern w:val="0"/>
                <w:szCs w:val="21"/>
              </w:rPr>
            </w:pPr>
          </w:p>
          <w:p w14:paraId="2DA1BB56" w14:textId="77777777" w:rsidR="00866A94" w:rsidRDefault="00866A94">
            <w:pPr>
              <w:jc w:val="left"/>
              <w:rPr>
                <w:rFonts w:ascii="Arial" w:hAnsi="Arial" w:cs="Arial"/>
                <w:color w:val="000000"/>
                <w:kern w:val="0"/>
                <w:szCs w:val="21"/>
              </w:rPr>
            </w:pPr>
            <w:r>
              <w:rPr>
                <w:rFonts w:ascii="Arial" w:hAnsi="Arial" w:cs="Arial"/>
                <w:color w:val="000000"/>
                <w:kern w:val="0"/>
                <w:szCs w:val="21"/>
              </w:rPr>
              <w:t>Line to earth: ±0.5kV, ±1kV, ±2kV</w:t>
            </w:r>
          </w:p>
        </w:tc>
        <w:tc>
          <w:tcPr>
            <w:tcW w:w="1984" w:type="dxa"/>
            <w:tcBorders>
              <w:top w:val="single" w:sz="4" w:space="0" w:color="000000"/>
              <w:left w:val="nil"/>
              <w:right w:val="single" w:sz="4" w:space="0" w:color="000000"/>
            </w:tcBorders>
          </w:tcPr>
          <w:p w14:paraId="309CA15E" w14:textId="77777777" w:rsidR="00866A94" w:rsidRDefault="00866A94">
            <w:pPr>
              <w:rPr>
                <w:rFonts w:ascii="Arial" w:hAnsi="Arial" w:cs="Arial"/>
                <w:color w:val="000000"/>
                <w:kern w:val="0"/>
                <w:szCs w:val="21"/>
              </w:rPr>
            </w:pPr>
            <w:r>
              <w:rPr>
                <w:rFonts w:ascii="Arial" w:hAnsi="Arial" w:cs="Arial"/>
                <w:color w:val="000000"/>
                <w:kern w:val="0"/>
                <w:szCs w:val="21"/>
              </w:rPr>
              <w:t>Line to line: ±0.5kV, ±1kV</w:t>
            </w:r>
          </w:p>
          <w:p w14:paraId="03E7714D" w14:textId="77777777" w:rsidR="00866A94" w:rsidRDefault="00866A94">
            <w:pPr>
              <w:rPr>
                <w:rFonts w:ascii="Arial" w:hAnsi="Arial" w:cs="Arial"/>
                <w:color w:val="000000"/>
                <w:kern w:val="0"/>
                <w:szCs w:val="21"/>
              </w:rPr>
            </w:pPr>
          </w:p>
          <w:p w14:paraId="60F24025" w14:textId="77777777" w:rsidR="00866A94" w:rsidRDefault="00866A94">
            <w:pPr>
              <w:jc w:val="left"/>
              <w:rPr>
                <w:rFonts w:ascii="Arial" w:hAnsi="Arial" w:cs="Arial"/>
                <w:color w:val="000000"/>
                <w:kern w:val="0"/>
                <w:szCs w:val="21"/>
              </w:rPr>
            </w:pPr>
            <w:r>
              <w:rPr>
                <w:rFonts w:ascii="Arial" w:hAnsi="Arial" w:cs="Arial"/>
                <w:color w:val="000000"/>
                <w:kern w:val="0"/>
                <w:szCs w:val="21"/>
              </w:rPr>
              <w:t>Line to earth: ±0.5kV, ±1kV, ±2kV</w:t>
            </w:r>
          </w:p>
        </w:tc>
        <w:tc>
          <w:tcPr>
            <w:tcW w:w="3119" w:type="dxa"/>
            <w:tcBorders>
              <w:top w:val="single" w:sz="4" w:space="0" w:color="000000"/>
              <w:left w:val="nil"/>
              <w:right w:val="single" w:sz="4" w:space="0" w:color="000000"/>
            </w:tcBorders>
          </w:tcPr>
          <w:p w14:paraId="4893B13B" w14:textId="77777777" w:rsidR="00866A94" w:rsidRDefault="00866A94" w:rsidP="006B2116">
            <w:pPr>
              <w:widowControl/>
              <w:rPr>
                <w:rFonts w:ascii="Arial" w:hAnsi="Arial" w:cs="Arial"/>
                <w:color w:val="000000"/>
                <w:kern w:val="0"/>
                <w:szCs w:val="21"/>
              </w:rPr>
            </w:pPr>
            <w:r>
              <w:rPr>
                <w:rFonts w:ascii="Arial" w:hAnsi="Arial" w:cs="Arial"/>
                <w:color w:val="000000"/>
                <w:kern w:val="0"/>
                <w:szCs w:val="21"/>
              </w:rPr>
              <w:t>Mains power quality should be that of a typical commercial or hospital environment.</w:t>
            </w:r>
          </w:p>
        </w:tc>
      </w:tr>
      <w:tr w:rsidR="00866A94" w14:paraId="74CCCC94" w14:textId="77777777" w:rsidTr="006B2116">
        <w:trPr>
          <w:trHeight w:val="3782"/>
          <w:jc w:val="center"/>
        </w:trPr>
        <w:tc>
          <w:tcPr>
            <w:tcW w:w="1900" w:type="dxa"/>
            <w:tcBorders>
              <w:top w:val="single" w:sz="4" w:space="0" w:color="000000"/>
              <w:left w:val="single" w:sz="4" w:space="0" w:color="000000"/>
              <w:right w:val="single" w:sz="4" w:space="0" w:color="000000"/>
            </w:tcBorders>
          </w:tcPr>
          <w:p w14:paraId="405FE3E7" w14:textId="77777777" w:rsidR="00866A94" w:rsidRDefault="00866A94">
            <w:pPr>
              <w:widowControl/>
              <w:jc w:val="left"/>
              <w:rPr>
                <w:rFonts w:ascii="Arial" w:hAnsi="Arial" w:cs="Arial"/>
                <w:color w:val="000000"/>
                <w:kern w:val="0"/>
                <w:szCs w:val="21"/>
              </w:rPr>
            </w:pPr>
            <w:r>
              <w:rPr>
                <w:rFonts w:ascii="Arial" w:hAnsi="Arial" w:cs="Arial"/>
                <w:color w:val="000000"/>
                <w:kern w:val="0"/>
                <w:szCs w:val="21"/>
              </w:rPr>
              <w:t>Voltage dips</w:t>
            </w:r>
          </w:p>
          <w:p w14:paraId="39B6E34B" w14:textId="77777777" w:rsidR="00866A94" w:rsidRDefault="00866A94">
            <w:pPr>
              <w:widowControl/>
              <w:jc w:val="left"/>
              <w:rPr>
                <w:rFonts w:ascii="Arial" w:hAnsi="Arial" w:cs="Arial"/>
                <w:color w:val="000000"/>
                <w:kern w:val="0"/>
                <w:szCs w:val="21"/>
              </w:rPr>
            </w:pPr>
            <w:r>
              <w:rPr>
                <w:rFonts w:ascii="Arial" w:hAnsi="Arial" w:cs="Arial"/>
                <w:color w:val="000000"/>
                <w:kern w:val="0"/>
                <w:szCs w:val="21"/>
              </w:rPr>
              <w:t>IEC 61000-4-11</w:t>
            </w:r>
          </w:p>
          <w:p w14:paraId="383A8DF0" w14:textId="77777777" w:rsidR="00866A94" w:rsidRDefault="00866A94">
            <w:pPr>
              <w:widowControl/>
              <w:jc w:val="left"/>
              <w:rPr>
                <w:rFonts w:ascii="Arial" w:hAnsi="Arial" w:cs="Arial"/>
                <w:color w:val="000000"/>
                <w:kern w:val="0"/>
                <w:szCs w:val="21"/>
              </w:rPr>
            </w:pPr>
          </w:p>
          <w:p w14:paraId="3963F3EC" w14:textId="77777777" w:rsidR="00866A94" w:rsidRDefault="00866A94">
            <w:pPr>
              <w:widowControl/>
              <w:jc w:val="left"/>
              <w:rPr>
                <w:rFonts w:ascii="Arial" w:hAnsi="Arial" w:cs="Arial"/>
                <w:color w:val="000000"/>
                <w:kern w:val="0"/>
                <w:szCs w:val="21"/>
              </w:rPr>
            </w:pPr>
          </w:p>
          <w:p w14:paraId="4A91865E" w14:textId="77777777" w:rsidR="00866A94" w:rsidRDefault="00866A94">
            <w:pPr>
              <w:widowControl/>
              <w:jc w:val="left"/>
              <w:rPr>
                <w:rFonts w:ascii="Arial" w:hAnsi="Arial" w:cs="Arial"/>
                <w:color w:val="000000"/>
                <w:kern w:val="0"/>
                <w:szCs w:val="21"/>
              </w:rPr>
            </w:pPr>
          </w:p>
          <w:p w14:paraId="4BDC91A0" w14:textId="77777777" w:rsidR="00866A94" w:rsidRDefault="00866A94">
            <w:pPr>
              <w:widowControl/>
              <w:jc w:val="left"/>
              <w:rPr>
                <w:rFonts w:ascii="Arial" w:hAnsi="Arial" w:cs="Arial"/>
                <w:color w:val="000000"/>
                <w:kern w:val="0"/>
                <w:szCs w:val="21"/>
              </w:rPr>
            </w:pPr>
          </w:p>
          <w:p w14:paraId="67CB79EB" w14:textId="77777777" w:rsidR="00866A94" w:rsidRDefault="00866A94">
            <w:pPr>
              <w:widowControl/>
              <w:jc w:val="left"/>
              <w:rPr>
                <w:rFonts w:ascii="Arial" w:hAnsi="Arial" w:cs="Arial"/>
                <w:color w:val="000000"/>
                <w:kern w:val="0"/>
                <w:szCs w:val="21"/>
              </w:rPr>
            </w:pPr>
          </w:p>
          <w:p w14:paraId="04112190" w14:textId="77777777" w:rsidR="00866A94" w:rsidRDefault="00866A94">
            <w:pPr>
              <w:widowControl/>
              <w:jc w:val="left"/>
              <w:rPr>
                <w:rFonts w:ascii="Arial" w:hAnsi="Arial" w:cs="Arial"/>
                <w:color w:val="000000"/>
                <w:kern w:val="0"/>
                <w:szCs w:val="21"/>
              </w:rPr>
            </w:pPr>
          </w:p>
          <w:p w14:paraId="20414816" w14:textId="77777777" w:rsidR="00866A94" w:rsidRDefault="00866A94">
            <w:pPr>
              <w:widowControl/>
              <w:jc w:val="left"/>
              <w:rPr>
                <w:rFonts w:ascii="Arial" w:hAnsi="Arial" w:cs="Arial"/>
                <w:color w:val="000000"/>
                <w:kern w:val="0"/>
                <w:szCs w:val="21"/>
              </w:rPr>
            </w:pPr>
          </w:p>
          <w:p w14:paraId="0377455E" w14:textId="77777777" w:rsidR="00866A94" w:rsidRDefault="00866A94">
            <w:pPr>
              <w:widowControl/>
              <w:jc w:val="left"/>
              <w:rPr>
                <w:rFonts w:ascii="Arial" w:hAnsi="Arial" w:cs="Arial"/>
                <w:color w:val="000000"/>
                <w:kern w:val="0"/>
                <w:szCs w:val="21"/>
              </w:rPr>
            </w:pPr>
            <w:r>
              <w:rPr>
                <w:rFonts w:ascii="Arial" w:hAnsi="Arial" w:cs="Arial"/>
                <w:color w:val="000000"/>
                <w:kern w:val="0"/>
                <w:szCs w:val="21"/>
              </w:rPr>
              <w:t>Voltage interruptions</w:t>
            </w:r>
          </w:p>
          <w:p w14:paraId="11ACE4AB" w14:textId="77777777" w:rsidR="00866A94" w:rsidRDefault="00866A94">
            <w:pPr>
              <w:widowControl/>
              <w:jc w:val="left"/>
              <w:rPr>
                <w:rFonts w:ascii="Arial" w:hAnsi="Arial" w:cs="Arial"/>
                <w:color w:val="000000"/>
                <w:kern w:val="0"/>
                <w:szCs w:val="21"/>
              </w:rPr>
            </w:pPr>
            <w:r>
              <w:rPr>
                <w:rFonts w:ascii="Arial" w:hAnsi="Arial" w:cs="Arial"/>
                <w:color w:val="000000"/>
                <w:kern w:val="0"/>
                <w:szCs w:val="21"/>
              </w:rPr>
              <w:t>IEC 61000-4-11</w:t>
            </w:r>
          </w:p>
        </w:tc>
        <w:tc>
          <w:tcPr>
            <w:tcW w:w="2036" w:type="dxa"/>
            <w:tcBorders>
              <w:top w:val="single" w:sz="4" w:space="0" w:color="000000"/>
              <w:left w:val="nil"/>
              <w:right w:val="single" w:sz="4" w:space="0" w:color="000000"/>
            </w:tcBorders>
          </w:tcPr>
          <w:p w14:paraId="30CD2C78" w14:textId="77777777" w:rsidR="00866A94" w:rsidRDefault="00866A94">
            <w:pPr>
              <w:rPr>
                <w:rFonts w:ascii="Arial" w:hAnsi="Arial" w:cs="Arial"/>
                <w:color w:val="000000"/>
                <w:kern w:val="0"/>
                <w:szCs w:val="21"/>
              </w:rPr>
            </w:pPr>
            <w:r>
              <w:rPr>
                <w:rFonts w:ascii="Arial" w:hAnsi="Arial" w:cs="Arial"/>
                <w:color w:val="000000"/>
                <w:kern w:val="0"/>
                <w:szCs w:val="21"/>
              </w:rPr>
              <w:t>0% U</w:t>
            </w:r>
            <w:r w:rsidRPr="006B2116">
              <w:rPr>
                <w:rFonts w:ascii="Arial" w:hAnsi="Arial" w:cs="Arial"/>
                <w:color w:val="000000"/>
                <w:kern w:val="0"/>
                <w:szCs w:val="21"/>
                <w:vertAlign w:val="subscript"/>
              </w:rPr>
              <w:t>T</w:t>
            </w:r>
            <w:r>
              <w:rPr>
                <w:rFonts w:ascii="Arial" w:hAnsi="Arial" w:cs="Arial"/>
                <w:color w:val="000000"/>
                <w:kern w:val="0"/>
                <w:szCs w:val="21"/>
              </w:rPr>
              <w:t>; 0.5 cycle</w:t>
            </w:r>
          </w:p>
          <w:p w14:paraId="4A2FC1D9" w14:textId="77777777" w:rsidR="00866A94" w:rsidRDefault="00866A94">
            <w:pPr>
              <w:rPr>
                <w:rFonts w:ascii="Arial" w:hAnsi="Arial" w:cs="Arial"/>
                <w:color w:val="000000"/>
                <w:kern w:val="0"/>
                <w:szCs w:val="21"/>
              </w:rPr>
            </w:pPr>
            <w:r>
              <w:rPr>
                <w:rFonts w:ascii="Arial" w:hAnsi="Arial" w:cs="Arial"/>
                <w:color w:val="000000"/>
                <w:kern w:val="0"/>
                <w:szCs w:val="21"/>
              </w:rPr>
              <w:t>at 0°, 45°, 90°, 135°, 180°, 225°, 270°, and 315°</w:t>
            </w:r>
          </w:p>
          <w:p w14:paraId="252C7BE6" w14:textId="77777777" w:rsidR="00866A94" w:rsidRDefault="00866A94">
            <w:pPr>
              <w:rPr>
                <w:rFonts w:ascii="Arial" w:hAnsi="Arial" w:cs="Arial"/>
                <w:color w:val="000000"/>
                <w:kern w:val="0"/>
                <w:szCs w:val="21"/>
              </w:rPr>
            </w:pPr>
          </w:p>
          <w:p w14:paraId="3699E6C5" w14:textId="77777777" w:rsidR="00866A94" w:rsidRDefault="00866A94">
            <w:pPr>
              <w:rPr>
                <w:rFonts w:ascii="Arial" w:hAnsi="Arial" w:cs="Arial"/>
                <w:color w:val="000000"/>
                <w:kern w:val="0"/>
                <w:szCs w:val="21"/>
              </w:rPr>
            </w:pPr>
            <w:r>
              <w:rPr>
                <w:rFonts w:ascii="Arial" w:hAnsi="Arial" w:cs="Arial"/>
                <w:color w:val="000000"/>
                <w:kern w:val="0"/>
                <w:szCs w:val="21"/>
              </w:rPr>
              <w:t xml:space="preserve">0% </w:t>
            </w:r>
            <w:r w:rsidR="006B2116">
              <w:rPr>
                <w:rFonts w:ascii="Arial" w:hAnsi="Arial" w:cs="Arial"/>
                <w:color w:val="000000"/>
                <w:kern w:val="0"/>
                <w:szCs w:val="21"/>
              </w:rPr>
              <w:t>U</w:t>
            </w:r>
            <w:r w:rsidR="006B2116" w:rsidRPr="006B2116">
              <w:rPr>
                <w:rFonts w:ascii="Arial" w:hAnsi="Arial" w:cs="Arial"/>
                <w:color w:val="000000"/>
                <w:kern w:val="0"/>
                <w:szCs w:val="21"/>
                <w:vertAlign w:val="subscript"/>
              </w:rPr>
              <w:t>T</w:t>
            </w:r>
            <w:r>
              <w:rPr>
                <w:rFonts w:ascii="Arial" w:hAnsi="Arial" w:cs="Arial"/>
                <w:color w:val="000000"/>
                <w:kern w:val="0"/>
                <w:szCs w:val="21"/>
              </w:rPr>
              <w:t xml:space="preserve">; 1 cycle and 70% </w:t>
            </w:r>
            <w:r w:rsidR="006B2116">
              <w:rPr>
                <w:rFonts w:ascii="Arial" w:hAnsi="Arial" w:cs="Arial"/>
                <w:color w:val="000000"/>
                <w:kern w:val="0"/>
                <w:szCs w:val="21"/>
              </w:rPr>
              <w:t>U</w:t>
            </w:r>
            <w:r w:rsidR="006B2116" w:rsidRPr="006B2116">
              <w:rPr>
                <w:rFonts w:ascii="Arial" w:hAnsi="Arial" w:cs="Arial"/>
                <w:color w:val="000000"/>
                <w:kern w:val="0"/>
                <w:szCs w:val="21"/>
                <w:vertAlign w:val="subscript"/>
              </w:rPr>
              <w:t>T</w:t>
            </w:r>
            <w:r>
              <w:rPr>
                <w:rFonts w:ascii="Arial" w:hAnsi="Arial" w:cs="Arial"/>
                <w:color w:val="000000"/>
                <w:kern w:val="0"/>
                <w:szCs w:val="21"/>
              </w:rPr>
              <w:t>; 25/30 cycles</w:t>
            </w:r>
          </w:p>
          <w:p w14:paraId="4936E098" w14:textId="77777777" w:rsidR="00866A94" w:rsidRDefault="00866A94">
            <w:pPr>
              <w:rPr>
                <w:rFonts w:ascii="Arial" w:hAnsi="Arial" w:cs="Arial"/>
                <w:color w:val="000000"/>
                <w:kern w:val="0"/>
                <w:szCs w:val="21"/>
              </w:rPr>
            </w:pPr>
            <w:r>
              <w:rPr>
                <w:rFonts w:ascii="Arial" w:hAnsi="Arial" w:cs="Arial"/>
                <w:color w:val="000000"/>
                <w:kern w:val="0"/>
                <w:szCs w:val="21"/>
              </w:rPr>
              <w:t>sine phase at 0°</w:t>
            </w:r>
          </w:p>
          <w:p w14:paraId="5952F691" w14:textId="77777777" w:rsidR="00866A94" w:rsidRDefault="00866A94">
            <w:pPr>
              <w:rPr>
                <w:rFonts w:ascii="Arial" w:hAnsi="Arial" w:cs="Arial"/>
                <w:color w:val="000000"/>
                <w:kern w:val="0"/>
                <w:szCs w:val="21"/>
              </w:rPr>
            </w:pPr>
          </w:p>
          <w:p w14:paraId="5ECA003A" w14:textId="77777777" w:rsidR="00866A94" w:rsidRDefault="00866A94">
            <w:pPr>
              <w:rPr>
                <w:rFonts w:ascii="Arial" w:hAnsi="Arial" w:cs="Arial"/>
                <w:color w:val="000000"/>
                <w:kern w:val="0"/>
                <w:szCs w:val="21"/>
              </w:rPr>
            </w:pPr>
            <w:r>
              <w:rPr>
                <w:rFonts w:ascii="Arial" w:hAnsi="Arial" w:cs="Arial"/>
                <w:color w:val="000000"/>
                <w:kern w:val="0"/>
                <w:szCs w:val="21"/>
              </w:rPr>
              <w:t xml:space="preserve">0% </w:t>
            </w:r>
            <w:r w:rsidR="006B2116">
              <w:rPr>
                <w:rFonts w:ascii="Arial" w:hAnsi="Arial" w:cs="Arial"/>
                <w:color w:val="000000"/>
                <w:kern w:val="0"/>
                <w:szCs w:val="21"/>
              </w:rPr>
              <w:t>U</w:t>
            </w:r>
            <w:r w:rsidR="006B2116" w:rsidRPr="006B2116">
              <w:rPr>
                <w:rFonts w:ascii="Arial" w:hAnsi="Arial" w:cs="Arial"/>
                <w:color w:val="000000"/>
                <w:kern w:val="0"/>
                <w:szCs w:val="21"/>
                <w:vertAlign w:val="subscript"/>
              </w:rPr>
              <w:t>T</w:t>
            </w:r>
            <w:r>
              <w:rPr>
                <w:rFonts w:ascii="Arial" w:hAnsi="Arial" w:cs="Arial"/>
                <w:color w:val="000000"/>
                <w:kern w:val="0"/>
                <w:szCs w:val="21"/>
              </w:rPr>
              <w:t>; 250/300 cycle</w:t>
            </w:r>
          </w:p>
        </w:tc>
        <w:tc>
          <w:tcPr>
            <w:tcW w:w="1984" w:type="dxa"/>
            <w:tcBorders>
              <w:top w:val="single" w:sz="4" w:space="0" w:color="000000"/>
              <w:left w:val="nil"/>
              <w:right w:val="single" w:sz="4" w:space="0" w:color="000000"/>
            </w:tcBorders>
          </w:tcPr>
          <w:p w14:paraId="06778BF6" w14:textId="77777777" w:rsidR="00866A94" w:rsidRDefault="00866A94">
            <w:pPr>
              <w:rPr>
                <w:rFonts w:ascii="Arial" w:hAnsi="Arial" w:cs="Arial"/>
                <w:color w:val="000000"/>
                <w:kern w:val="0"/>
                <w:szCs w:val="21"/>
              </w:rPr>
            </w:pPr>
            <w:r>
              <w:rPr>
                <w:rFonts w:ascii="Arial" w:hAnsi="Arial" w:cs="Arial"/>
                <w:color w:val="000000"/>
                <w:kern w:val="0"/>
                <w:szCs w:val="21"/>
              </w:rPr>
              <w:t xml:space="preserve">0% </w:t>
            </w:r>
            <w:r w:rsidR="006B2116">
              <w:rPr>
                <w:rFonts w:ascii="Arial" w:hAnsi="Arial" w:cs="Arial"/>
                <w:color w:val="000000"/>
                <w:kern w:val="0"/>
                <w:szCs w:val="21"/>
              </w:rPr>
              <w:t>U</w:t>
            </w:r>
            <w:r w:rsidR="006B2116" w:rsidRPr="006B2116">
              <w:rPr>
                <w:rFonts w:ascii="Arial" w:hAnsi="Arial" w:cs="Arial"/>
                <w:color w:val="000000"/>
                <w:kern w:val="0"/>
                <w:szCs w:val="21"/>
                <w:vertAlign w:val="subscript"/>
              </w:rPr>
              <w:t>T</w:t>
            </w:r>
            <w:r>
              <w:rPr>
                <w:rFonts w:ascii="Arial" w:hAnsi="Arial" w:cs="Arial"/>
                <w:color w:val="000000"/>
                <w:kern w:val="0"/>
                <w:szCs w:val="21"/>
              </w:rPr>
              <w:t>; 0.5 cycle</w:t>
            </w:r>
          </w:p>
          <w:p w14:paraId="33411C82" w14:textId="77777777" w:rsidR="00866A94" w:rsidRDefault="00866A94">
            <w:pPr>
              <w:rPr>
                <w:rFonts w:ascii="Arial" w:hAnsi="Arial" w:cs="Arial"/>
                <w:color w:val="000000"/>
                <w:kern w:val="0"/>
                <w:szCs w:val="21"/>
              </w:rPr>
            </w:pPr>
            <w:r>
              <w:rPr>
                <w:rFonts w:ascii="Arial" w:hAnsi="Arial" w:cs="Arial"/>
                <w:color w:val="000000"/>
                <w:kern w:val="0"/>
                <w:szCs w:val="21"/>
              </w:rPr>
              <w:t>at 0°, 45°, 90°, 135°, 180°, 225°, 270°, and 315°</w:t>
            </w:r>
          </w:p>
          <w:p w14:paraId="63EF6D48" w14:textId="77777777" w:rsidR="00866A94" w:rsidRDefault="00866A94">
            <w:pPr>
              <w:rPr>
                <w:rFonts w:ascii="Arial" w:hAnsi="Arial" w:cs="Arial"/>
                <w:color w:val="000000"/>
                <w:kern w:val="0"/>
                <w:szCs w:val="21"/>
              </w:rPr>
            </w:pPr>
          </w:p>
          <w:p w14:paraId="73405CFD" w14:textId="77777777" w:rsidR="00866A94" w:rsidRDefault="00866A94">
            <w:pPr>
              <w:rPr>
                <w:rFonts w:ascii="Arial" w:hAnsi="Arial" w:cs="Arial"/>
                <w:color w:val="000000"/>
                <w:kern w:val="0"/>
                <w:szCs w:val="21"/>
              </w:rPr>
            </w:pPr>
            <w:r>
              <w:rPr>
                <w:rFonts w:ascii="Arial" w:hAnsi="Arial" w:cs="Arial"/>
                <w:color w:val="000000"/>
                <w:kern w:val="0"/>
                <w:szCs w:val="21"/>
              </w:rPr>
              <w:t xml:space="preserve">0% </w:t>
            </w:r>
            <w:r w:rsidR="006B2116">
              <w:rPr>
                <w:rFonts w:ascii="Arial" w:hAnsi="Arial" w:cs="Arial"/>
                <w:color w:val="000000"/>
                <w:kern w:val="0"/>
                <w:szCs w:val="21"/>
              </w:rPr>
              <w:t>U</w:t>
            </w:r>
            <w:r w:rsidR="006B2116" w:rsidRPr="006B2116">
              <w:rPr>
                <w:rFonts w:ascii="Arial" w:hAnsi="Arial" w:cs="Arial"/>
                <w:color w:val="000000"/>
                <w:kern w:val="0"/>
                <w:szCs w:val="21"/>
                <w:vertAlign w:val="subscript"/>
              </w:rPr>
              <w:t>T</w:t>
            </w:r>
            <w:r>
              <w:rPr>
                <w:rFonts w:ascii="Arial" w:hAnsi="Arial" w:cs="Arial"/>
                <w:color w:val="000000"/>
                <w:kern w:val="0"/>
                <w:szCs w:val="21"/>
              </w:rPr>
              <w:t xml:space="preserve">; 1 cycle and 70% </w:t>
            </w:r>
            <w:r w:rsidR="006B2116">
              <w:rPr>
                <w:rFonts w:ascii="Arial" w:hAnsi="Arial" w:cs="Arial"/>
                <w:color w:val="000000"/>
                <w:kern w:val="0"/>
                <w:szCs w:val="21"/>
              </w:rPr>
              <w:t>U</w:t>
            </w:r>
            <w:r w:rsidR="006B2116" w:rsidRPr="006B2116">
              <w:rPr>
                <w:rFonts w:ascii="Arial" w:hAnsi="Arial" w:cs="Arial"/>
                <w:color w:val="000000"/>
                <w:kern w:val="0"/>
                <w:szCs w:val="21"/>
                <w:vertAlign w:val="subscript"/>
              </w:rPr>
              <w:t>T</w:t>
            </w:r>
            <w:r>
              <w:rPr>
                <w:rFonts w:ascii="Arial" w:hAnsi="Arial" w:cs="Arial"/>
                <w:color w:val="000000"/>
                <w:kern w:val="0"/>
                <w:szCs w:val="21"/>
              </w:rPr>
              <w:t>; 25/30 cycles</w:t>
            </w:r>
          </w:p>
          <w:p w14:paraId="073C3D17" w14:textId="77777777" w:rsidR="00866A94" w:rsidRDefault="00866A94">
            <w:pPr>
              <w:rPr>
                <w:rFonts w:ascii="Arial" w:hAnsi="Arial" w:cs="Arial"/>
                <w:color w:val="000000"/>
                <w:kern w:val="0"/>
                <w:szCs w:val="21"/>
              </w:rPr>
            </w:pPr>
            <w:r>
              <w:rPr>
                <w:rFonts w:ascii="Arial" w:hAnsi="Arial" w:cs="Arial"/>
                <w:color w:val="000000"/>
                <w:kern w:val="0"/>
                <w:szCs w:val="21"/>
              </w:rPr>
              <w:t>sine phase at 0°</w:t>
            </w:r>
          </w:p>
          <w:p w14:paraId="2D00537A" w14:textId="77777777" w:rsidR="00866A94" w:rsidRDefault="00866A94">
            <w:pPr>
              <w:rPr>
                <w:rFonts w:ascii="Arial" w:hAnsi="Arial" w:cs="Arial"/>
                <w:color w:val="000000"/>
                <w:kern w:val="0"/>
                <w:szCs w:val="21"/>
              </w:rPr>
            </w:pPr>
          </w:p>
          <w:p w14:paraId="008F4B09" w14:textId="77777777" w:rsidR="00866A94" w:rsidRDefault="00866A94">
            <w:pPr>
              <w:rPr>
                <w:rFonts w:ascii="Arial" w:hAnsi="Arial" w:cs="Arial"/>
                <w:color w:val="000000"/>
                <w:kern w:val="0"/>
                <w:szCs w:val="21"/>
              </w:rPr>
            </w:pPr>
            <w:r>
              <w:rPr>
                <w:rFonts w:ascii="Arial" w:hAnsi="Arial" w:cs="Arial"/>
                <w:color w:val="000000"/>
                <w:kern w:val="0"/>
                <w:szCs w:val="21"/>
              </w:rPr>
              <w:t xml:space="preserve">0% </w:t>
            </w:r>
            <w:r w:rsidR="006B2116">
              <w:rPr>
                <w:rFonts w:ascii="Arial" w:hAnsi="Arial" w:cs="Arial"/>
                <w:color w:val="000000"/>
                <w:kern w:val="0"/>
                <w:szCs w:val="21"/>
              </w:rPr>
              <w:t>U</w:t>
            </w:r>
            <w:r w:rsidR="006B2116" w:rsidRPr="006B2116">
              <w:rPr>
                <w:rFonts w:ascii="Arial" w:hAnsi="Arial" w:cs="Arial"/>
                <w:color w:val="000000"/>
                <w:kern w:val="0"/>
                <w:szCs w:val="21"/>
                <w:vertAlign w:val="subscript"/>
              </w:rPr>
              <w:t>T</w:t>
            </w:r>
            <w:r>
              <w:rPr>
                <w:rFonts w:ascii="Arial" w:hAnsi="Arial" w:cs="Arial"/>
                <w:color w:val="000000"/>
                <w:kern w:val="0"/>
                <w:szCs w:val="21"/>
              </w:rPr>
              <w:t>; 250/300 cycle</w:t>
            </w:r>
          </w:p>
        </w:tc>
        <w:tc>
          <w:tcPr>
            <w:tcW w:w="3119" w:type="dxa"/>
            <w:tcBorders>
              <w:top w:val="single" w:sz="4" w:space="0" w:color="000000"/>
              <w:left w:val="nil"/>
              <w:right w:val="single" w:sz="4" w:space="0" w:color="000000"/>
            </w:tcBorders>
          </w:tcPr>
          <w:p w14:paraId="143E5856" w14:textId="77777777" w:rsidR="00866A94" w:rsidRDefault="00866A94" w:rsidP="006B2116">
            <w:pPr>
              <w:widowControl/>
              <w:rPr>
                <w:rFonts w:ascii="Arial" w:hAnsi="Arial" w:cs="Arial"/>
                <w:color w:val="000000"/>
                <w:kern w:val="0"/>
                <w:szCs w:val="21"/>
              </w:rPr>
            </w:pPr>
            <w:r>
              <w:rPr>
                <w:rFonts w:ascii="Arial" w:hAnsi="Arial" w:cs="Arial"/>
                <w:color w:val="000000"/>
                <w:kern w:val="0"/>
                <w:szCs w:val="21"/>
              </w:rPr>
              <w:t xml:space="preserve">Mains power quality should be that of a typical commercial or hospital environment. If the user of devices require continued operation during power mains interruptions, it is recommended that devices be powered form an uninterruptible power supply or  a battery </w:t>
            </w:r>
          </w:p>
          <w:p w14:paraId="36CF9A55" w14:textId="77777777" w:rsidR="00866A94" w:rsidRDefault="00866A94" w:rsidP="006B2116">
            <w:pPr>
              <w:widowControl/>
              <w:rPr>
                <w:rFonts w:ascii="Arial" w:hAnsi="Arial" w:cs="Arial"/>
                <w:color w:val="000000"/>
                <w:kern w:val="0"/>
                <w:szCs w:val="21"/>
              </w:rPr>
            </w:pPr>
          </w:p>
          <w:p w14:paraId="556091F8" w14:textId="77777777" w:rsidR="00866A94" w:rsidRDefault="00866A94" w:rsidP="006B2116">
            <w:pPr>
              <w:widowControl/>
              <w:rPr>
                <w:rFonts w:ascii="Arial" w:hAnsi="Arial" w:cs="Arial"/>
                <w:color w:val="000000"/>
                <w:kern w:val="0"/>
                <w:szCs w:val="21"/>
              </w:rPr>
            </w:pPr>
          </w:p>
        </w:tc>
      </w:tr>
      <w:tr w:rsidR="00866A94" w14:paraId="5873CCE9" w14:textId="77777777">
        <w:trPr>
          <w:trHeight w:val="1542"/>
          <w:jc w:val="center"/>
        </w:trPr>
        <w:tc>
          <w:tcPr>
            <w:tcW w:w="1900" w:type="dxa"/>
            <w:tcBorders>
              <w:top w:val="single" w:sz="4" w:space="0" w:color="000000"/>
              <w:left w:val="single" w:sz="4" w:space="0" w:color="000000"/>
              <w:bottom w:val="single" w:sz="4" w:space="0" w:color="000000"/>
              <w:right w:val="single" w:sz="4" w:space="0" w:color="000000"/>
            </w:tcBorders>
          </w:tcPr>
          <w:p w14:paraId="6FD142C6" w14:textId="77777777" w:rsidR="00866A94" w:rsidRDefault="00866A94">
            <w:pPr>
              <w:widowControl/>
              <w:jc w:val="left"/>
              <w:rPr>
                <w:rFonts w:ascii="Arial" w:hAnsi="Arial" w:cs="Arial"/>
                <w:color w:val="000000"/>
                <w:kern w:val="0"/>
                <w:szCs w:val="21"/>
              </w:rPr>
            </w:pPr>
            <w:r>
              <w:rPr>
                <w:rFonts w:ascii="Arial" w:hAnsi="Arial" w:cs="Arial"/>
                <w:color w:val="000000"/>
                <w:kern w:val="0"/>
                <w:szCs w:val="21"/>
              </w:rPr>
              <w:t>Rated Power frequency magnetic field IEC 61000-4-8</w:t>
            </w:r>
          </w:p>
        </w:tc>
        <w:tc>
          <w:tcPr>
            <w:tcW w:w="2036" w:type="dxa"/>
            <w:tcBorders>
              <w:top w:val="single" w:sz="4" w:space="0" w:color="000000"/>
              <w:left w:val="nil"/>
              <w:bottom w:val="single" w:sz="4" w:space="0" w:color="000000"/>
              <w:right w:val="single" w:sz="4" w:space="0" w:color="000000"/>
            </w:tcBorders>
          </w:tcPr>
          <w:p w14:paraId="49FB8D41" w14:textId="77777777" w:rsidR="00866A94" w:rsidRDefault="00866A94">
            <w:pPr>
              <w:rPr>
                <w:rFonts w:ascii="Arial" w:hAnsi="Arial" w:cs="Arial"/>
                <w:color w:val="000000"/>
                <w:kern w:val="0"/>
                <w:szCs w:val="21"/>
              </w:rPr>
            </w:pPr>
            <w:r>
              <w:rPr>
                <w:rFonts w:ascii="Arial" w:hAnsi="Arial" w:cs="Arial"/>
                <w:color w:val="000000"/>
                <w:kern w:val="0"/>
                <w:szCs w:val="21"/>
              </w:rPr>
              <w:t>30 A/m</w:t>
            </w:r>
          </w:p>
          <w:p w14:paraId="5266E309" w14:textId="77777777" w:rsidR="00866A94" w:rsidRDefault="00866A94">
            <w:pPr>
              <w:rPr>
                <w:rFonts w:ascii="Arial" w:hAnsi="Arial" w:cs="Arial"/>
                <w:color w:val="000000"/>
                <w:kern w:val="0"/>
                <w:szCs w:val="21"/>
              </w:rPr>
            </w:pPr>
            <w:r>
              <w:rPr>
                <w:rFonts w:ascii="Arial" w:hAnsi="Arial" w:cs="Arial"/>
                <w:color w:val="000000"/>
                <w:kern w:val="0"/>
                <w:szCs w:val="21"/>
              </w:rPr>
              <w:t>50Hz or 60Hz</w:t>
            </w:r>
          </w:p>
        </w:tc>
        <w:tc>
          <w:tcPr>
            <w:tcW w:w="1984" w:type="dxa"/>
            <w:tcBorders>
              <w:top w:val="single" w:sz="4" w:space="0" w:color="000000"/>
              <w:left w:val="nil"/>
              <w:bottom w:val="single" w:sz="4" w:space="0" w:color="000000"/>
              <w:right w:val="single" w:sz="4" w:space="0" w:color="000000"/>
            </w:tcBorders>
          </w:tcPr>
          <w:p w14:paraId="5020A3BD" w14:textId="77777777" w:rsidR="00866A94" w:rsidRDefault="00866A94">
            <w:pPr>
              <w:rPr>
                <w:rFonts w:ascii="Arial" w:hAnsi="Arial" w:cs="Arial"/>
                <w:color w:val="000000"/>
                <w:kern w:val="0"/>
                <w:szCs w:val="21"/>
              </w:rPr>
            </w:pPr>
            <w:r>
              <w:rPr>
                <w:rFonts w:ascii="Arial" w:hAnsi="Arial" w:cs="Arial"/>
                <w:color w:val="000000"/>
                <w:kern w:val="0"/>
                <w:szCs w:val="21"/>
              </w:rPr>
              <w:t>30 A/m</w:t>
            </w:r>
          </w:p>
          <w:p w14:paraId="0F3670D7" w14:textId="77777777" w:rsidR="00866A94" w:rsidRDefault="00866A94">
            <w:pPr>
              <w:rPr>
                <w:rFonts w:ascii="Arial" w:hAnsi="Arial" w:cs="Arial"/>
                <w:color w:val="000000"/>
                <w:kern w:val="0"/>
                <w:szCs w:val="21"/>
              </w:rPr>
            </w:pPr>
            <w:r>
              <w:rPr>
                <w:rFonts w:ascii="Arial" w:hAnsi="Arial" w:cs="Arial"/>
                <w:color w:val="000000"/>
                <w:kern w:val="0"/>
                <w:szCs w:val="21"/>
              </w:rPr>
              <w:t>50Hz or 60Hz</w:t>
            </w:r>
          </w:p>
        </w:tc>
        <w:tc>
          <w:tcPr>
            <w:tcW w:w="3119" w:type="dxa"/>
            <w:tcBorders>
              <w:top w:val="single" w:sz="4" w:space="0" w:color="000000"/>
              <w:left w:val="nil"/>
              <w:bottom w:val="single" w:sz="4" w:space="0" w:color="000000"/>
              <w:right w:val="single" w:sz="4" w:space="0" w:color="000000"/>
            </w:tcBorders>
          </w:tcPr>
          <w:p w14:paraId="3693A027" w14:textId="77777777" w:rsidR="00866A94" w:rsidRDefault="00866A94" w:rsidP="006B2116">
            <w:pPr>
              <w:widowControl/>
              <w:rPr>
                <w:rFonts w:ascii="Arial" w:hAnsi="Arial" w:cs="Arial"/>
                <w:color w:val="000000"/>
                <w:kern w:val="0"/>
                <w:szCs w:val="21"/>
              </w:rPr>
            </w:pPr>
            <w:r>
              <w:rPr>
                <w:rFonts w:ascii="Arial" w:hAnsi="Arial" w:cs="Arial"/>
                <w:color w:val="000000"/>
                <w:kern w:val="0"/>
                <w:szCs w:val="21"/>
              </w:rPr>
              <w:t>Power frequency magnetic field should be at levels characteristic of a typical     location in a typical commercial or hospital environment.</w:t>
            </w:r>
          </w:p>
        </w:tc>
      </w:tr>
      <w:tr w:rsidR="00866A94" w14:paraId="3999C9E1" w14:textId="77777777">
        <w:trPr>
          <w:trHeight w:val="402"/>
          <w:jc w:val="center"/>
        </w:trPr>
        <w:tc>
          <w:tcPr>
            <w:tcW w:w="9039" w:type="dxa"/>
            <w:gridSpan w:val="4"/>
            <w:tcBorders>
              <w:top w:val="single" w:sz="4" w:space="0" w:color="000000"/>
              <w:left w:val="single" w:sz="4" w:space="0" w:color="000000"/>
              <w:bottom w:val="single" w:sz="4" w:space="0" w:color="000000"/>
              <w:right w:val="single" w:sz="4" w:space="0" w:color="000000"/>
            </w:tcBorders>
          </w:tcPr>
          <w:p w14:paraId="6D88F131" w14:textId="77777777" w:rsidR="00866A94" w:rsidRDefault="00866A94">
            <w:pPr>
              <w:widowControl/>
              <w:jc w:val="left"/>
              <w:rPr>
                <w:rFonts w:ascii="Arial" w:hAnsi="Arial" w:cs="Arial"/>
                <w:color w:val="000000"/>
                <w:kern w:val="0"/>
                <w:szCs w:val="21"/>
              </w:rPr>
            </w:pPr>
            <w:r>
              <w:rPr>
                <w:rFonts w:ascii="Arial" w:hAnsi="Arial" w:cs="Arial"/>
                <w:iCs/>
                <w:color w:val="000000"/>
                <w:kern w:val="0"/>
                <w:szCs w:val="21"/>
              </w:rPr>
              <w:t xml:space="preserve">Note: </w:t>
            </w:r>
            <w:r w:rsidR="006B2116">
              <w:rPr>
                <w:rFonts w:ascii="Arial" w:hAnsi="Arial" w:cs="Arial"/>
                <w:color w:val="000000"/>
                <w:kern w:val="0"/>
                <w:szCs w:val="21"/>
              </w:rPr>
              <w:t>U</w:t>
            </w:r>
            <w:r w:rsidR="006B2116" w:rsidRPr="006B2116">
              <w:rPr>
                <w:rFonts w:ascii="Arial" w:hAnsi="Arial" w:cs="Arial"/>
                <w:color w:val="000000"/>
                <w:kern w:val="0"/>
                <w:szCs w:val="21"/>
                <w:vertAlign w:val="subscript"/>
              </w:rPr>
              <w:t>T</w:t>
            </w:r>
            <w:r>
              <w:rPr>
                <w:rFonts w:ascii="Arial" w:hAnsi="Arial" w:cs="Arial"/>
                <w:iCs/>
                <w:color w:val="000000"/>
                <w:kern w:val="0"/>
                <w:szCs w:val="21"/>
              </w:rPr>
              <w:t>: rated voltage(s); E.g. 25/30 cycles means 25 cycles at 50Hz or 30 cycles at 60Hz</w:t>
            </w:r>
          </w:p>
        </w:tc>
      </w:tr>
    </w:tbl>
    <w:p w14:paraId="5BE297ED" w14:textId="77777777" w:rsidR="00866A94" w:rsidRDefault="00866A94">
      <w:pPr>
        <w:widowControl/>
        <w:jc w:val="left"/>
        <w:rPr>
          <w:rFonts w:ascii="Arial" w:hAnsi="Arial" w:cs="Arial"/>
          <w:color w:val="000000"/>
          <w:sz w:val="24"/>
        </w:rPr>
      </w:pPr>
    </w:p>
    <w:p w14:paraId="1EEB3B1D" w14:textId="77777777" w:rsidR="00866A94" w:rsidRDefault="00866A94">
      <w:pPr>
        <w:widowControl/>
        <w:jc w:val="left"/>
        <w:rPr>
          <w:rFonts w:ascii="Arial" w:hAnsi="Arial" w:cs="Arial"/>
          <w:color w:val="000000"/>
          <w:sz w:val="24"/>
        </w:rPr>
      </w:pPr>
    </w:p>
    <w:p w14:paraId="41477D1C" w14:textId="77777777" w:rsidR="00866A94" w:rsidRDefault="00866A94">
      <w:pPr>
        <w:widowControl/>
        <w:jc w:val="left"/>
        <w:rPr>
          <w:rFonts w:ascii="Arial" w:hAnsi="Arial" w:cs="Arial"/>
          <w:color w:val="000000"/>
          <w:sz w:val="24"/>
        </w:rPr>
      </w:pPr>
    </w:p>
    <w:p w14:paraId="6E977023" w14:textId="77777777" w:rsidR="00BF47B1" w:rsidRDefault="00BF47B1">
      <w:pPr>
        <w:widowControl/>
        <w:jc w:val="left"/>
        <w:rPr>
          <w:rFonts w:ascii="Arial" w:hAnsi="Arial" w:cs="Arial"/>
          <w:color w:val="000000"/>
          <w:sz w:val="24"/>
        </w:rPr>
      </w:pPr>
    </w:p>
    <w:p w14:paraId="42B5EE2B" w14:textId="77777777" w:rsidR="00BF47B1" w:rsidRDefault="00BF47B1">
      <w:pPr>
        <w:widowControl/>
        <w:jc w:val="left"/>
        <w:rPr>
          <w:rFonts w:ascii="Arial" w:hAnsi="Arial" w:cs="Arial"/>
          <w:color w:val="000000"/>
          <w:sz w:val="24"/>
        </w:rPr>
      </w:pPr>
    </w:p>
    <w:p w14:paraId="587EC069" w14:textId="77777777" w:rsidR="00BF47B1" w:rsidRDefault="00BF47B1">
      <w:pPr>
        <w:widowControl/>
        <w:jc w:val="left"/>
        <w:rPr>
          <w:rFonts w:ascii="Arial" w:hAnsi="Arial" w:cs="Arial"/>
          <w:color w:val="000000"/>
          <w:sz w:val="24"/>
        </w:rPr>
      </w:pPr>
    </w:p>
    <w:p w14:paraId="11A85F5A" w14:textId="77777777" w:rsidR="00BF47B1" w:rsidRDefault="00BF47B1">
      <w:pPr>
        <w:widowControl/>
        <w:jc w:val="left"/>
        <w:rPr>
          <w:rFonts w:ascii="Arial" w:hAnsi="Arial" w:cs="Arial"/>
          <w:color w:val="000000"/>
          <w:sz w:val="24"/>
        </w:rPr>
      </w:pPr>
    </w:p>
    <w:p w14:paraId="035EC60F" w14:textId="77777777" w:rsidR="00BF47B1" w:rsidRDefault="00BF47B1">
      <w:pPr>
        <w:widowControl/>
        <w:jc w:val="left"/>
        <w:rPr>
          <w:rFonts w:ascii="Arial" w:hAnsi="Arial" w:cs="Arial"/>
          <w:color w:val="000000"/>
          <w:sz w:val="24"/>
        </w:rPr>
      </w:pPr>
    </w:p>
    <w:tbl>
      <w:tblPr>
        <w:tblW w:w="0" w:type="auto"/>
        <w:jc w:val="center"/>
        <w:tblLayout w:type="fixed"/>
        <w:tblLook w:val="0000" w:firstRow="0" w:lastRow="0" w:firstColumn="0" w:lastColumn="0" w:noHBand="0" w:noVBand="0"/>
      </w:tblPr>
      <w:tblGrid>
        <w:gridCol w:w="1639"/>
        <w:gridCol w:w="1701"/>
        <w:gridCol w:w="2126"/>
        <w:gridCol w:w="3573"/>
      </w:tblGrid>
      <w:tr w:rsidR="00866A94" w14:paraId="7C9AF2DD" w14:textId="77777777" w:rsidTr="00100A15">
        <w:trPr>
          <w:trHeight w:val="462"/>
          <w:jc w:val="center"/>
        </w:trPr>
        <w:tc>
          <w:tcPr>
            <w:tcW w:w="9039" w:type="dxa"/>
            <w:gridSpan w:val="4"/>
            <w:tcBorders>
              <w:top w:val="single" w:sz="4" w:space="0" w:color="000000"/>
              <w:left w:val="single" w:sz="4" w:space="0" w:color="000000"/>
              <w:bottom w:val="single" w:sz="4" w:space="0" w:color="000000"/>
              <w:right w:val="single" w:sz="4" w:space="0" w:color="000000"/>
            </w:tcBorders>
          </w:tcPr>
          <w:p w14:paraId="65E0D010" w14:textId="77777777" w:rsidR="00866A94" w:rsidRDefault="00866A94">
            <w:pPr>
              <w:widowControl/>
              <w:jc w:val="left"/>
              <w:rPr>
                <w:rFonts w:ascii="Arial" w:hAnsi="Arial" w:cs="Arial"/>
                <w:b/>
                <w:bCs/>
                <w:color w:val="000000"/>
                <w:kern w:val="0"/>
                <w:szCs w:val="21"/>
              </w:rPr>
            </w:pPr>
            <w:r>
              <w:rPr>
                <w:rFonts w:ascii="Arial" w:hAnsi="Arial" w:cs="Arial"/>
                <w:b/>
                <w:bCs/>
                <w:color w:val="000000"/>
                <w:kern w:val="0"/>
                <w:szCs w:val="21"/>
              </w:rPr>
              <w:t>Guidance and manufacturer’s declaration – electromagnetic immunity</w:t>
            </w:r>
          </w:p>
        </w:tc>
      </w:tr>
      <w:tr w:rsidR="00866A94" w14:paraId="1C8F4A9C" w14:textId="77777777" w:rsidTr="00100A15">
        <w:trPr>
          <w:trHeight w:val="702"/>
          <w:jc w:val="center"/>
        </w:trPr>
        <w:tc>
          <w:tcPr>
            <w:tcW w:w="9039" w:type="dxa"/>
            <w:gridSpan w:val="4"/>
            <w:tcBorders>
              <w:top w:val="single" w:sz="4" w:space="0" w:color="000000"/>
              <w:left w:val="single" w:sz="4" w:space="0" w:color="000000"/>
              <w:bottom w:val="single" w:sz="4" w:space="0" w:color="000000"/>
              <w:right w:val="single" w:sz="4" w:space="0" w:color="000000"/>
            </w:tcBorders>
          </w:tcPr>
          <w:p w14:paraId="5F640E8E" w14:textId="77777777" w:rsidR="00866A94" w:rsidRDefault="00866A94" w:rsidP="006B2116">
            <w:pPr>
              <w:widowControl/>
              <w:rPr>
                <w:rFonts w:ascii="Arial" w:hAnsi="Arial" w:cs="Arial"/>
                <w:color w:val="000000"/>
                <w:kern w:val="0"/>
                <w:szCs w:val="21"/>
              </w:rPr>
            </w:pPr>
            <w:r>
              <w:rPr>
                <w:rFonts w:ascii="Arial" w:hAnsi="Arial" w:cs="Arial"/>
                <w:color w:val="000000"/>
                <w:kern w:val="0"/>
                <w:szCs w:val="21"/>
              </w:rPr>
              <w:t xml:space="preserve">The </w:t>
            </w:r>
            <w:r>
              <w:rPr>
                <w:rFonts w:ascii="Arial" w:hAnsi="Arial" w:cs="Arial"/>
                <w:b/>
                <w:bCs/>
                <w:color w:val="000000"/>
                <w:kern w:val="0"/>
                <w:szCs w:val="21"/>
              </w:rPr>
              <w:t xml:space="preserve">UltraMint </w:t>
            </w:r>
            <w:r>
              <w:rPr>
                <w:rFonts w:ascii="Arial" w:hAnsi="Arial" w:cs="Arial"/>
                <w:color w:val="000000"/>
                <w:kern w:val="0"/>
                <w:szCs w:val="21"/>
              </w:rPr>
              <w:t>is intended for use in the electromagneti</w:t>
            </w:r>
            <w:r w:rsidR="006B2116">
              <w:rPr>
                <w:rFonts w:ascii="Arial" w:hAnsi="Arial" w:cs="Arial"/>
                <w:color w:val="000000"/>
                <w:kern w:val="0"/>
                <w:szCs w:val="21"/>
              </w:rPr>
              <w:t xml:space="preserve">c environment specified below. </w:t>
            </w:r>
            <w:r>
              <w:rPr>
                <w:rFonts w:ascii="Arial" w:hAnsi="Arial" w:cs="Arial"/>
                <w:color w:val="000000"/>
                <w:kern w:val="0"/>
                <w:szCs w:val="21"/>
              </w:rPr>
              <w:t xml:space="preserve">The customer or the user of the </w:t>
            </w:r>
            <w:r>
              <w:rPr>
                <w:rFonts w:ascii="Arial" w:hAnsi="Arial" w:cs="Arial"/>
                <w:b/>
                <w:bCs/>
                <w:color w:val="000000"/>
                <w:kern w:val="0"/>
                <w:szCs w:val="21"/>
              </w:rPr>
              <w:t xml:space="preserve">UltraMint </w:t>
            </w:r>
            <w:r>
              <w:rPr>
                <w:rFonts w:ascii="Arial" w:hAnsi="Arial" w:cs="Arial"/>
                <w:color w:val="000000"/>
                <w:kern w:val="0"/>
                <w:szCs w:val="21"/>
              </w:rPr>
              <w:t>should assure that it is used in such an environment.</w:t>
            </w:r>
          </w:p>
        </w:tc>
      </w:tr>
      <w:tr w:rsidR="00866A94" w14:paraId="39FF38F7" w14:textId="77777777" w:rsidTr="00100A15">
        <w:trPr>
          <w:trHeight w:val="559"/>
          <w:jc w:val="center"/>
        </w:trPr>
        <w:tc>
          <w:tcPr>
            <w:tcW w:w="1639" w:type="dxa"/>
            <w:tcBorders>
              <w:top w:val="single" w:sz="4" w:space="0" w:color="000000"/>
              <w:left w:val="single" w:sz="4" w:space="0" w:color="000000"/>
              <w:bottom w:val="single" w:sz="4" w:space="0" w:color="000000"/>
              <w:right w:val="single" w:sz="4" w:space="0" w:color="000000"/>
            </w:tcBorders>
            <w:vAlign w:val="center"/>
          </w:tcPr>
          <w:p w14:paraId="402E012A" w14:textId="77777777" w:rsidR="00866A94" w:rsidRDefault="00866A94">
            <w:pPr>
              <w:widowControl/>
              <w:jc w:val="left"/>
              <w:rPr>
                <w:rFonts w:ascii="Arial" w:hAnsi="Arial" w:cs="Arial"/>
                <w:b/>
                <w:bCs/>
                <w:color w:val="000000"/>
                <w:kern w:val="0"/>
                <w:szCs w:val="21"/>
              </w:rPr>
            </w:pPr>
            <w:r>
              <w:rPr>
                <w:rFonts w:ascii="Arial" w:hAnsi="Arial" w:cs="Arial"/>
                <w:b/>
                <w:bCs/>
                <w:color w:val="000000"/>
                <w:kern w:val="0"/>
                <w:szCs w:val="21"/>
              </w:rPr>
              <w:t>Immunity test</w:t>
            </w:r>
          </w:p>
        </w:tc>
        <w:tc>
          <w:tcPr>
            <w:tcW w:w="1701" w:type="dxa"/>
            <w:tcBorders>
              <w:top w:val="single" w:sz="4" w:space="0" w:color="000000"/>
              <w:left w:val="nil"/>
              <w:bottom w:val="single" w:sz="4" w:space="0" w:color="000000"/>
              <w:right w:val="single" w:sz="4" w:space="0" w:color="000000"/>
            </w:tcBorders>
            <w:vAlign w:val="center"/>
          </w:tcPr>
          <w:p w14:paraId="3FEF6E77" w14:textId="77777777" w:rsidR="00866A94" w:rsidRDefault="00866A94">
            <w:pPr>
              <w:widowControl/>
              <w:jc w:val="left"/>
              <w:rPr>
                <w:rFonts w:ascii="Arial" w:hAnsi="Arial" w:cs="Arial"/>
                <w:b/>
                <w:bCs/>
                <w:color w:val="000000"/>
                <w:kern w:val="0"/>
                <w:szCs w:val="21"/>
              </w:rPr>
            </w:pPr>
            <w:r>
              <w:rPr>
                <w:rFonts w:ascii="Arial" w:hAnsi="Arial" w:cs="Arial"/>
                <w:b/>
                <w:bCs/>
                <w:color w:val="000000"/>
                <w:kern w:val="0"/>
                <w:szCs w:val="21"/>
              </w:rPr>
              <w:t>IEC 60601 test level</w:t>
            </w:r>
          </w:p>
        </w:tc>
        <w:tc>
          <w:tcPr>
            <w:tcW w:w="2126" w:type="dxa"/>
            <w:tcBorders>
              <w:top w:val="single" w:sz="4" w:space="0" w:color="000000"/>
              <w:left w:val="nil"/>
              <w:bottom w:val="single" w:sz="4" w:space="0" w:color="000000"/>
              <w:right w:val="single" w:sz="4" w:space="0" w:color="000000"/>
            </w:tcBorders>
            <w:vAlign w:val="center"/>
          </w:tcPr>
          <w:p w14:paraId="5F6DACA3" w14:textId="77777777" w:rsidR="00866A94" w:rsidRDefault="00866A94">
            <w:pPr>
              <w:widowControl/>
              <w:jc w:val="left"/>
              <w:rPr>
                <w:rFonts w:ascii="Arial" w:hAnsi="Arial" w:cs="Arial"/>
                <w:b/>
                <w:bCs/>
                <w:color w:val="000000"/>
                <w:kern w:val="0"/>
                <w:szCs w:val="21"/>
              </w:rPr>
            </w:pPr>
            <w:r>
              <w:rPr>
                <w:rFonts w:ascii="Arial" w:hAnsi="Arial" w:cs="Arial"/>
                <w:b/>
                <w:bCs/>
                <w:color w:val="000000"/>
                <w:kern w:val="0"/>
                <w:szCs w:val="21"/>
              </w:rPr>
              <w:t>Compliance level</w:t>
            </w:r>
          </w:p>
        </w:tc>
        <w:tc>
          <w:tcPr>
            <w:tcW w:w="3573" w:type="dxa"/>
            <w:tcBorders>
              <w:top w:val="single" w:sz="4" w:space="0" w:color="000000"/>
              <w:left w:val="nil"/>
              <w:bottom w:val="single" w:sz="4" w:space="0" w:color="auto"/>
              <w:right w:val="single" w:sz="4" w:space="0" w:color="000000"/>
            </w:tcBorders>
            <w:vAlign w:val="center"/>
          </w:tcPr>
          <w:p w14:paraId="0D84C827" w14:textId="77777777" w:rsidR="00866A94" w:rsidRDefault="00866A94">
            <w:pPr>
              <w:widowControl/>
              <w:jc w:val="left"/>
              <w:rPr>
                <w:rFonts w:ascii="Arial" w:hAnsi="Arial" w:cs="Arial"/>
                <w:b/>
                <w:bCs/>
                <w:color w:val="000000"/>
                <w:kern w:val="0"/>
                <w:szCs w:val="21"/>
              </w:rPr>
            </w:pPr>
            <w:r>
              <w:rPr>
                <w:rFonts w:ascii="Arial" w:hAnsi="Arial" w:cs="Arial"/>
                <w:b/>
                <w:bCs/>
                <w:color w:val="000000"/>
                <w:kern w:val="0"/>
                <w:szCs w:val="21"/>
              </w:rPr>
              <w:t>Electromagnetic environment - guidance</w:t>
            </w:r>
          </w:p>
        </w:tc>
      </w:tr>
      <w:tr w:rsidR="00866A94" w14:paraId="6875017D" w14:textId="77777777" w:rsidTr="00100A15">
        <w:trPr>
          <w:trHeight w:val="2529"/>
          <w:jc w:val="center"/>
        </w:trPr>
        <w:tc>
          <w:tcPr>
            <w:tcW w:w="1639" w:type="dxa"/>
            <w:tcBorders>
              <w:top w:val="single" w:sz="4" w:space="0" w:color="000000"/>
              <w:left w:val="single" w:sz="4" w:space="0" w:color="000000"/>
              <w:bottom w:val="nil"/>
              <w:right w:val="single" w:sz="4" w:space="0" w:color="000000"/>
            </w:tcBorders>
          </w:tcPr>
          <w:p w14:paraId="0F39296F" w14:textId="77777777" w:rsidR="00866A94" w:rsidRDefault="00866A94">
            <w:pPr>
              <w:widowControl/>
              <w:jc w:val="left"/>
              <w:rPr>
                <w:rFonts w:ascii="Arial" w:hAnsi="Arial" w:cs="Arial"/>
                <w:color w:val="000000"/>
                <w:kern w:val="0"/>
                <w:szCs w:val="21"/>
              </w:rPr>
            </w:pPr>
            <w:r>
              <w:rPr>
                <w:rFonts w:ascii="Arial" w:hAnsi="Arial" w:cs="Arial"/>
                <w:color w:val="000000"/>
                <w:kern w:val="0"/>
                <w:szCs w:val="21"/>
              </w:rPr>
              <w:lastRenderedPageBreak/>
              <w:t>Conducted dis-turbances induced by RF fields</w:t>
            </w:r>
          </w:p>
          <w:p w14:paraId="1EF748AA" w14:textId="77777777" w:rsidR="00866A94" w:rsidRDefault="00866A94">
            <w:pPr>
              <w:widowControl/>
              <w:jc w:val="left"/>
              <w:rPr>
                <w:rFonts w:ascii="Arial" w:hAnsi="Arial" w:cs="Arial"/>
                <w:color w:val="000000"/>
                <w:kern w:val="0"/>
                <w:szCs w:val="21"/>
              </w:rPr>
            </w:pPr>
            <w:r>
              <w:rPr>
                <w:rFonts w:ascii="Arial" w:hAnsi="Arial" w:cs="Arial"/>
                <w:color w:val="000000"/>
                <w:kern w:val="0"/>
                <w:szCs w:val="21"/>
              </w:rPr>
              <w:t>IEC 61000-4-6</w:t>
            </w:r>
          </w:p>
        </w:tc>
        <w:tc>
          <w:tcPr>
            <w:tcW w:w="1701" w:type="dxa"/>
            <w:vMerge w:val="restart"/>
            <w:tcBorders>
              <w:top w:val="single" w:sz="4" w:space="0" w:color="000000"/>
              <w:left w:val="single" w:sz="4" w:space="0" w:color="000000"/>
              <w:right w:val="single" w:sz="4" w:space="0" w:color="000000"/>
            </w:tcBorders>
          </w:tcPr>
          <w:p w14:paraId="0FAB6439" w14:textId="77777777" w:rsidR="00866A94" w:rsidRDefault="00866A94" w:rsidP="006B2116">
            <w:pPr>
              <w:widowControl/>
              <w:rPr>
                <w:rFonts w:ascii="Arial" w:hAnsi="Arial" w:cs="Arial"/>
                <w:color w:val="000000"/>
                <w:kern w:val="0"/>
                <w:szCs w:val="21"/>
              </w:rPr>
            </w:pPr>
            <w:r>
              <w:rPr>
                <w:rFonts w:ascii="Arial" w:hAnsi="Arial" w:cs="Arial"/>
                <w:color w:val="000000"/>
                <w:kern w:val="0"/>
                <w:szCs w:val="21"/>
              </w:rPr>
              <w:t xml:space="preserve">3 V </w:t>
            </w:r>
          </w:p>
          <w:p w14:paraId="3D30969B" w14:textId="77777777" w:rsidR="00866A94" w:rsidRDefault="00866A94" w:rsidP="006B2116">
            <w:pPr>
              <w:widowControl/>
              <w:rPr>
                <w:rFonts w:ascii="Arial" w:hAnsi="Arial" w:cs="Arial"/>
                <w:color w:val="000000"/>
                <w:kern w:val="0"/>
                <w:szCs w:val="21"/>
              </w:rPr>
            </w:pPr>
            <w:r>
              <w:rPr>
                <w:rFonts w:ascii="Arial" w:hAnsi="Arial" w:cs="Arial"/>
                <w:color w:val="000000"/>
                <w:kern w:val="0"/>
                <w:szCs w:val="21"/>
              </w:rPr>
              <w:t xml:space="preserve">0.15 MHz – 80 MHz, 6 V in ISM bands be-tween 0.15 MHz and 80 MHz, 80 % AM at 1 kHz </w:t>
            </w:r>
          </w:p>
          <w:p w14:paraId="0C0E7F1F" w14:textId="77777777" w:rsidR="00866A94" w:rsidRDefault="00866A94" w:rsidP="006B2116">
            <w:pPr>
              <w:widowControl/>
              <w:rPr>
                <w:rFonts w:ascii="Arial" w:hAnsi="Arial" w:cs="Arial"/>
                <w:color w:val="000000"/>
                <w:kern w:val="0"/>
                <w:szCs w:val="21"/>
              </w:rPr>
            </w:pPr>
          </w:p>
          <w:p w14:paraId="232F6E54" w14:textId="77777777" w:rsidR="006B2116" w:rsidRDefault="006B2116" w:rsidP="006B2116">
            <w:pPr>
              <w:widowControl/>
              <w:rPr>
                <w:rFonts w:ascii="Arial" w:hAnsi="Arial" w:cs="Arial"/>
                <w:color w:val="000000"/>
                <w:kern w:val="0"/>
                <w:szCs w:val="21"/>
              </w:rPr>
            </w:pPr>
          </w:p>
          <w:p w14:paraId="6DA84A7B" w14:textId="77777777" w:rsidR="00866A94" w:rsidRDefault="00866A94" w:rsidP="006B2116">
            <w:pPr>
              <w:widowControl/>
              <w:rPr>
                <w:rFonts w:ascii="Arial" w:hAnsi="Arial" w:cs="Arial"/>
                <w:color w:val="000000"/>
                <w:kern w:val="0"/>
                <w:szCs w:val="21"/>
              </w:rPr>
            </w:pPr>
            <w:r>
              <w:rPr>
                <w:rFonts w:ascii="Arial" w:hAnsi="Arial" w:cs="Arial"/>
                <w:color w:val="000000"/>
                <w:kern w:val="0"/>
                <w:szCs w:val="21"/>
              </w:rPr>
              <w:t>3 V/m, 80 MHz – 2,7 GHz, 80 % AM at 1 kHz</w:t>
            </w:r>
          </w:p>
          <w:p w14:paraId="6C3E32D6" w14:textId="77777777" w:rsidR="00866A94" w:rsidRDefault="00866A94" w:rsidP="006B2116">
            <w:pPr>
              <w:widowControl/>
              <w:rPr>
                <w:rFonts w:ascii="Arial" w:hAnsi="Arial" w:cs="Arial"/>
                <w:color w:val="000000"/>
                <w:kern w:val="0"/>
                <w:szCs w:val="21"/>
              </w:rPr>
            </w:pPr>
          </w:p>
          <w:p w14:paraId="29313A26" w14:textId="77777777" w:rsidR="00866A94" w:rsidRDefault="00866A94" w:rsidP="006B2116">
            <w:pPr>
              <w:widowControl/>
              <w:rPr>
                <w:rFonts w:ascii="Arial" w:hAnsi="Arial" w:cs="Arial"/>
                <w:color w:val="000000"/>
                <w:kern w:val="0"/>
                <w:szCs w:val="21"/>
              </w:rPr>
            </w:pPr>
          </w:p>
          <w:p w14:paraId="609087C3" w14:textId="77777777" w:rsidR="006B2116" w:rsidRDefault="006B2116" w:rsidP="006B2116">
            <w:pPr>
              <w:widowControl/>
              <w:rPr>
                <w:rFonts w:ascii="Arial" w:hAnsi="Arial" w:cs="Arial"/>
                <w:color w:val="000000"/>
                <w:kern w:val="0"/>
                <w:szCs w:val="21"/>
              </w:rPr>
            </w:pPr>
          </w:p>
          <w:p w14:paraId="23B53A61" w14:textId="77777777" w:rsidR="00866A94" w:rsidRPr="00BF47B1" w:rsidRDefault="00866A94" w:rsidP="006B2116">
            <w:pPr>
              <w:widowControl/>
              <w:rPr>
                <w:rFonts w:ascii="Arial" w:hAnsi="Arial" w:cs="Arial"/>
                <w:color w:val="000000"/>
                <w:kern w:val="0"/>
                <w:szCs w:val="21"/>
              </w:rPr>
            </w:pPr>
            <w:r>
              <w:rPr>
                <w:rFonts w:ascii="Arial" w:hAnsi="Arial" w:cs="Arial"/>
                <w:color w:val="000000"/>
                <w:kern w:val="0"/>
                <w:szCs w:val="21"/>
              </w:rPr>
              <w:t>See the RF wireless communication equipment table in "Recommende</w:t>
            </w:r>
            <w:r w:rsidR="00BF47B1">
              <w:rPr>
                <w:rFonts w:ascii="Arial" w:hAnsi="Arial" w:cs="Arial"/>
                <w:color w:val="000000"/>
                <w:kern w:val="0"/>
                <w:szCs w:val="21"/>
              </w:rPr>
              <w:t>d minimum separation distances"</w:t>
            </w:r>
          </w:p>
        </w:tc>
        <w:tc>
          <w:tcPr>
            <w:tcW w:w="2126" w:type="dxa"/>
            <w:tcBorders>
              <w:top w:val="single" w:sz="4" w:space="0" w:color="000000"/>
              <w:left w:val="single" w:sz="4" w:space="0" w:color="000000"/>
              <w:bottom w:val="nil"/>
              <w:right w:val="single" w:sz="4" w:space="0" w:color="000000"/>
            </w:tcBorders>
          </w:tcPr>
          <w:p w14:paraId="7A8D5C59" w14:textId="77777777" w:rsidR="00866A94" w:rsidRDefault="00866A94">
            <w:pPr>
              <w:widowControl/>
              <w:rPr>
                <w:rFonts w:ascii="Arial" w:hAnsi="Arial" w:cs="Arial"/>
                <w:color w:val="000000"/>
                <w:kern w:val="0"/>
                <w:szCs w:val="21"/>
              </w:rPr>
            </w:pPr>
            <w:r>
              <w:rPr>
                <w:rFonts w:ascii="Arial" w:hAnsi="Arial" w:cs="Arial"/>
                <w:color w:val="000000"/>
                <w:kern w:val="0"/>
                <w:szCs w:val="21"/>
              </w:rPr>
              <w:t>3 V</w:t>
            </w:r>
          </w:p>
          <w:p w14:paraId="1C1CBC9E" w14:textId="77777777" w:rsidR="00866A94" w:rsidRDefault="00866A94">
            <w:pPr>
              <w:widowControl/>
              <w:rPr>
                <w:rFonts w:ascii="Arial" w:hAnsi="Arial" w:cs="Arial"/>
                <w:color w:val="000000"/>
                <w:kern w:val="0"/>
                <w:szCs w:val="21"/>
              </w:rPr>
            </w:pPr>
          </w:p>
          <w:p w14:paraId="157CBDA9" w14:textId="77777777" w:rsidR="00866A94" w:rsidRDefault="00866A94">
            <w:pPr>
              <w:widowControl/>
              <w:rPr>
                <w:rFonts w:ascii="Arial" w:hAnsi="Arial" w:cs="Arial"/>
                <w:color w:val="000000"/>
                <w:kern w:val="0"/>
                <w:szCs w:val="21"/>
              </w:rPr>
            </w:pPr>
          </w:p>
          <w:p w14:paraId="6D84C213" w14:textId="77777777" w:rsidR="00866A94" w:rsidRDefault="00866A94">
            <w:pPr>
              <w:widowControl/>
              <w:rPr>
                <w:rFonts w:ascii="Arial" w:hAnsi="Arial" w:cs="Arial"/>
                <w:color w:val="000000"/>
                <w:kern w:val="0"/>
                <w:szCs w:val="21"/>
              </w:rPr>
            </w:pPr>
          </w:p>
          <w:p w14:paraId="19165043" w14:textId="77777777" w:rsidR="00866A94" w:rsidRDefault="00866A94">
            <w:pPr>
              <w:widowControl/>
              <w:rPr>
                <w:rFonts w:ascii="Arial" w:hAnsi="Arial" w:cs="Arial"/>
                <w:color w:val="000000"/>
                <w:kern w:val="0"/>
                <w:szCs w:val="21"/>
              </w:rPr>
            </w:pPr>
          </w:p>
          <w:p w14:paraId="0811C979" w14:textId="77777777" w:rsidR="00866A94" w:rsidRDefault="00866A94">
            <w:pPr>
              <w:widowControl/>
              <w:rPr>
                <w:rFonts w:ascii="Arial" w:hAnsi="Arial" w:cs="Arial"/>
                <w:color w:val="000000"/>
                <w:kern w:val="0"/>
                <w:szCs w:val="21"/>
              </w:rPr>
            </w:pPr>
          </w:p>
          <w:p w14:paraId="2D6AE41A" w14:textId="77777777" w:rsidR="00866A94" w:rsidRDefault="00866A94">
            <w:pPr>
              <w:widowControl/>
              <w:rPr>
                <w:rFonts w:ascii="Arial" w:hAnsi="Arial" w:cs="Arial"/>
                <w:color w:val="000000"/>
                <w:kern w:val="0"/>
                <w:szCs w:val="21"/>
              </w:rPr>
            </w:pPr>
          </w:p>
        </w:tc>
        <w:tc>
          <w:tcPr>
            <w:tcW w:w="3573" w:type="dxa"/>
            <w:vMerge w:val="restart"/>
            <w:tcBorders>
              <w:top w:val="single" w:sz="4" w:space="0" w:color="000000"/>
              <w:left w:val="nil"/>
              <w:bottom w:val="single" w:sz="4" w:space="0" w:color="auto"/>
              <w:right w:val="single" w:sz="4" w:space="0" w:color="000000"/>
            </w:tcBorders>
          </w:tcPr>
          <w:p w14:paraId="78BD754F" w14:textId="77777777" w:rsidR="00866A94" w:rsidRDefault="00866A94" w:rsidP="006B2116">
            <w:pPr>
              <w:widowControl/>
              <w:rPr>
                <w:rFonts w:ascii="Arial" w:hAnsi="Arial" w:cs="Arial"/>
                <w:color w:val="000000"/>
                <w:kern w:val="0"/>
                <w:szCs w:val="21"/>
              </w:rPr>
            </w:pPr>
            <w:r>
              <w:rPr>
                <w:rFonts w:ascii="Arial" w:hAnsi="Arial" w:cs="Arial"/>
                <w:color w:val="000000"/>
                <w:kern w:val="0"/>
                <w:szCs w:val="21"/>
              </w:rPr>
              <w:t xml:space="preserve">Portable and mobile RF communications equipment should be usedno closer to any part of the </w:t>
            </w:r>
            <w:r>
              <w:rPr>
                <w:rFonts w:ascii="Arial" w:hAnsi="Arial" w:cs="Arial"/>
                <w:b/>
                <w:color w:val="000000"/>
                <w:kern w:val="0"/>
                <w:szCs w:val="21"/>
              </w:rPr>
              <w:t>UltraMint</w:t>
            </w:r>
            <w:r>
              <w:rPr>
                <w:rFonts w:ascii="Arial" w:hAnsi="Arial" w:cs="Arial"/>
                <w:color w:val="000000"/>
                <w:kern w:val="0"/>
                <w:szCs w:val="21"/>
              </w:rPr>
              <w:t>, including cables, than the recommended separation distance calculated from the equation applicable to the frequency of the transmitter.</w:t>
            </w:r>
          </w:p>
          <w:p w14:paraId="174A5CED" w14:textId="77777777" w:rsidR="00866A94" w:rsidRDefault="00866A94" w:rsidP="006B2116">
            <w:pPr>
              <w:widowControl/>
              <w:rPr>
                <w:rFonts w:ascii="Arial" w:hAnsi="Arial" w:cs="Arial"/>
                <w:color w:val="000000"/>
                <w:kern w:val="0"/>
                <w:szCs w:val="21"/>
              </w:rPr>
            </w:pPr>
          </w:p>
          <w:p w14:paraId="1ADBA214" w14:textId="77777777" w:rsidR="00866A94" w:rsidRDefault="00866A94" w:rsidP="006B2116">
            <w:pPr>
              <w:widowControl/>
              <w:rPr>
                <w:rFonts w:ascii="Arial" w:hAnsi="Arial" w:cs="Arial"/>
                <w:b/>
                <w:color w:val="000000"/>
                <w:kern w:val="0"/>
                <w:szCs w:val="21"/>
              </w:rPr>
            </w:pPr>
            <w:r>
              <w:rPr>
                <w:rFonts w:ascii="Arial" w:hAnsi="Arial" w:cs="Arial"/>
                <w:b/>
                <w:color w:val="000000"/>
                <w:kern w:val="0"/>
                <w:szCs w:val="21"/>
              </w:rPr>
              <w:t>Recommended minimum separation distances</w:t>
            </w:r>
          </w:p>
          <w:p w14:paraId="76E592A8" w14:textId="77777777" w:rsidR="00866A94" w:rsidRDefault="00866A94" w:rsidP="006B2116">
            <w:pPr>
              <w:widowControl/>
              <w:rPr>
                <w:rFonts w:ascii="Arial" w:hAnsi="Arial" w:cs="Arial"/>
                <w:color w:val="000000"/>
                <w:kern w:val="0"/>
                <w:szCs w:val="21"/>
              </w:rPr>
            </w:pPr>
            <w:r>
              <w:rPr>
                <w:rFonts w:ascii="Arial" w:hAnsi="Arial" w:cs="Arial"/>
                <w:color w:val="000000"/>
                <w:kern w:val="0"/>
                <w:szCs w:val="21"/>
              </w:rPr>
              <w:t>See the RF wireless communication equipment table in "Recommended minimum separation distances"</w:t>
            </w:r>
          </w:p>
          <w:p w14:paraId="60383C7A" w14:textId="77777777" w:rsidR="00866A94" w:rsidRDefault="00866A94">
            <w:pPr>
              <w:widowControl/>
              <w:jc w:val="left"/>
              <w:rPr>
                <w:rFonts w:ascii="Arial" w:hAnsi="Arial" w:cs="Arial"/>
                <w:color w:val="000000"/>
                <w:kern w:val="0"/>
                <w:szCs w:val="21"/>
              </w:rPr>
            </w:pPr>
          </w:p>
        </w:tc>
      </w:tr>
      <w:tr w:rsidR="00866A94" w14:paraId="1EB664B7" w14:textId="77777777" w:rsidTr="00100A15">
        <w:trPr>
          <w:trHeight w:val="259"/>
          <w:jc w:val="center"/>
        </w:trPr>
        <w:tc>
          <w:tcPr>
            <w:tcW w:w="1639" w:type="dxa"/>
            <w:tcBorders>
              <w:top w:val="nil"/>
              <w:left w:val="single" w:sz="4" w:space="0" w:color="000000"/>
              <w:bottom w:val="nil"/>
              <w:right w:val="single" w:sz="4" w:space="0" w:color="000000"/>
            </w:tcBorders>
          </w:tcPr>
          <w:p w14:paraId="6BC70B33" w14:textId="77777777" w:rsidR="00866A94" w:rsidRDefault="00866A94">
            <w:pPr>
              <w:widowControl/>
              <w:jc w:val="left"/>
              <w:rPr>
                <w:rFonts w:ascii="Arial" w:hAnsi="Arial" w:cs="Arial"/>
                <w:color w:val="000000"/>
                <w:kern w:val="0"/>
                <w:szCs w:val="21"/>
              </w:rPr>
            </w:pPr>
          </w:p>
        </w:tc>
        <w:tc>
          <w:tcPr>
            <w:tcW w:w="1701" w:type="dxa"/>
            <w:vMerge/>
            <w:tcBorders>
              <w:left w:val="single" w:sz="4" w:space="0" w:color="000000"/>
              <w:right w:val="single" w:sz="4" w:space="0" w:color="000000"/>
            </w:tcBorders>
          </w:tcPr>
          <w:p w14:paraId="4E0587DB" w14:textId="77777777" w:rsidR="00866A94" w:rsidRDefault="00866A94">
            <w:pPr>
              <w:jc w:val="left"/>
              <w:rPr>
                <w:rFonts w:ascii="Arial" w:hAnsi="Arial" w:cs="Arial"/>
                <w:color w:val="000000"/>
                <w:kern w:val="0"/>
                <w:szCs w:val="21"/>
              </w:rPr>
            </w:pPr>
          </w:p>
        </w:tc>
        <w:tc>
          <w:tcPr>
            <w:tcW w:w="2126" w:type="dxa"/>
            <w:tcBorders>
              <w:top w:val="nil"/>
              <w:left w:val="nil"/>
              <w:bottom w:val="nil"/>
              <w:right w:val="single" w:sz="4" w:space="0" w:color="000000"/>
            </w:tcBorders>
          </w:tcPr>
          <w:p w14:paraId="4539BECA" w14:textId="77777777" w:rsidR="00866A94" w:rsidRDefault="00866A94">
            <w:pPr>
              <w:widowControl/>
              <w:jc w:val="left"/>
              <w:rPr>
                <w:rFonts w:ascii="Arial" w:hAnsi="Arial" w:cs="Arial"/>
                <w:color w:val="000000"/>
                <w:kern w:val="0"/>
                <w:szCs w:val="21"/>
              </w:rPr>
            </w:pPr>
          </w:p>
        </w:tc>
        <w:tc>
          <w:tcPr>
            <w:tcW w:w="3573" w:type="dxa"/>
            <w:vMerge/>
            <w:tcBorders>
              <w:top w:val="single" w:sz="4" w:space="0" w:color="000000"/>
              <w:left w:val="nil"/>
              <w:bottom w:val="single" w:sz="4" w:space="0" w:color="auto"/>
              <w:right w:val="single" w:sz="4" w:space="0" w:color="000000"/>
            </w:tcBorders>
          </w:tcPr>
          <w:p w14:paraId="53592A3E" w14:textId="77777777" w:rsidR="00866A94" w:rsidRDefault="00866A94">
            <w:pPr>
              <w:jc w:val="left"/>
              <w:rPr>
                <w:rFonts w:ascii="Arial" w:hAnsi="Arial" w:cs="Arial"/>
                <w:color w:val="000000"/>
                <w:kern w:val="0"/>
                <w:szCs w:val="21"/>
              </w:rPr>
            </w:pPr>
          </w:p>
        </w:tc>
      </w:tr>
      <w:tr w:rsidR="00866A94" w14:paraId="67525A67" w14:textId="77777777" w:rsidTr="00100A15">
        <w:trPr>
          <w:trHeight w:val="300"/>
          <w:jc w:val="center"/>
        </w:trPr>
        <w:tc>
          <w:tcPr>
            <w:tcW w:w="1639" w:type="dxa"/>
            <w:tcBorders>
              <w:top w:val="nil"/>
              <w:left w:val="single" w:sz="4" w:space="0" w:color="000000"/>
              <w:bottom w:val="nil"/>
              <w:right w:val="single" w:sz="4" w:space="0" w:color="000000"/>
            </w:tcBorders>
          </w:tcPr>
          <w:p w14:paraId="5642924D" w14:textId="77777777" w:rsidR="00866A94" w:rsidRDefault="00866A94">
            <w:pPr>
              <w:widowControl/>
              <w:jc w:val="left"/>
              <w:rPr>
                <w:rFonts w:ascii="Arial" w:hAnsi="Arial" w:cs="Arial"/>
                <w:color w:val="000000"/>
                <w:kern w:val="0"/>
                <w:szCs w:val="21"/>
              </w:rPr>
            </w:pPr>
            <w:r>
              <w:rPr>
                <w:rFonts w:ascii="Arial" w:hAnsi="Arial" w:cs="Arial"/>
                <w:color w:val="000000"/>
                <w:kern w:val="0"/>
                <w:szCs w:val="21"/>
              </w:rPr>
              <w:t>Radiated RF EM fields</w:t>
            </w:r>
          </w:p>
          <w:p w14:paraId="52F37B4C" w14:textId="77777777" w:rsidR="00866A94" w:rsidRDefault="00866A94">
            <w:pPr>
              <w:widowControl/>
              <w:jc w:val="left"/>
              <w:rPr>
                <w:rFonts w:ascii="Arial" w:hAnsi="Arial" w:cs="Arial"/>
                <w:color w:val="000000"/>
                <w:kern w:val="0"/>
                <w:szCs w:val="21"/>
              </w:rPr>
            </w:pPr>
            <w:r>
              <w:rPr>
                <w:rFonts w:ascii="Arial" w:hAnsi="Arial" w:cs="Arial"/>
                <w:color w:val="000000"/>
                <w:kern w:val="0"/>
                <w:szCs w:val="21"/>
              </w:rPr>
              <w:t>IEC 61000-4-3</w:t>
            </w:r>
          </w:p>
          <w:p w14:paraId="61CDFEF4" w14:textId="77777777" w:rsidR="00866A94" w:rsidRDefault="00866A94">
            <w:pPr>
              <w:widowControl/>
              <w:jc w:val="left"/>
              <w:rPr>
                <w:rFonts w:ascii="Arial" w:hAnsi="Arial" w:cs="Arial"/>
                <w:color w:val="000000"/>
                <w:kern w:val="0"/>
                <w:szCs w:val="21"/>
              </w:rPr>
            </w:pPr>
          </w:p>
          <w:p w14:paraId="36BAC982" w14:textId="77777777" w:rsidR="00866A94" w:rsidRDefault="00866A94">
            <w:pPr>
              <w:widowControl/>
              <w:jc w:val="left"/>
              <w:rPr>
                <w:rFonts w:ascii="Arial" w:hAnsi="Arial" w:cs="Arial"/>
                <w:color w:val="000000"/>
                <w:kern w:val="0"/>
                <w:szCs w:val="21"/>
              </w:rPr>
            </w:pPr>
          </w:p>
          <w:p w14:paraId="36D14529" w14:textId="77777777" w:rsidR="00866A94" w:rsidRDefault="00866A94">
            <w:pPr>
              <w:widowControl/>
              <w:jc w:val="left"/>
              <w:rPr>
                <w:rFonts w:ascii="Arial" w:hAnsi="Arial" w:cs="Arial"/>
                <w:color w:val="000000"/>
                <w:kern w:val="0"/>
                <w:szCs w:val="21"/>
              </w:rPr>
            </w:pPr>
          </w:p>
        </w:tc>
        <w:tc>
          <w:tcPr>
            <w:tcW w:w="1701" w:type="dxa"/>
            <w:vMerge/>
            <w:tcBorders>
              <w:left w:val="single" w:sz="4" w:space="0" w:color="000000"/>
              <w:right w:val="single" w:sz="4" w:space="0" w:color="000000"/>
            </w:tcBorders>
          </w:tcPr>
          <w:p w14:paraId="155713EF" w14:textId="77777777" w:rsidR="00866A94" w:rsidRDefault="00866A94">
            <w:pPr>
              <w:jc w:val="left"/>
              <w:rPr>
                <w:rFonts w:ascii="Arial" w:hAnsi="Arial" w:cs="Arial"/>
                <w:color w:val="000000"/>
                <w:kern w:val="0"/>
                <w:szCs w:val="21"/>
              </w:rPr>
            </w:pPr>
          </w:p>
        </w:tc>
        <w:tc>
          <w:tcPr>
            <w:tcW w:w="2126" w:type="dxa"/>
            <w:tcBorders>
              <w:top w:val="nil"/>
              <w:left w:val="nil"/>
              <w:bottom w:val="nil"/>
              <w:right w:val="single" w:sz="4" w:space="0" w:color="000000"/>
            </w:tcBorders>
          </w:tcPr>
          <w:p w14:paraId="48A469BA" w14:textId="77777777" w:rsidR="00866A94" w:rsidRDefault="00866A94">
            <w:pPr>
              <w:widowControl/>
              <w:jc w:val="left"/>
              <w:rPr>
                <w:rFonts w:ascii="Arial" w:hAnsi="Arial" w:cs="Arial"/>
                <w:color w:val="000000"/>
                <w:kern w:val="0"/>
                <w:szCs w:val="21"/>
              </w:rPr>
            </w:pPr>
            <w:r>
              <w:rPr>
                <w:rFonts w:ascii="Arial" w:hAnsi="Arial" w:cs="Arial"/>
                <w:color w:val="000000"/>
                <w:kern w:val="0"/>
                <w:szCs w:val="21"/>
              </w:rPr>
              <w:t>3V/m</w:t>
            </w:r>
          </w:p>
          <w:p w14:paraId="6678DD5C" w14:textId="77777777" w:rsidR="00866A94" w:rsidRDefault="00866A94">
            <w:pPr>
              <w:widowControl/>
              <w:jc w:val="left"/>
              <w:rPr>
                <w:rFonts w:ascii="Arial" w:hAnsi="Arial" w:cs="Arial"/>
                <w:color w:val="000000"/>
                <w:kern w:val="0"/>
                <w:szCs w:val="21"/>
              </w:rPr>
            </w:pPr>
          </w:p>
          <w:p w14:paraId="45D0F5A0" w14:textId="77777777" w:rsidR="00866A94" w:rsidRDefault="00866A94">
            <w:pPr>
              <w:widowControl/>
              <w:jc w:val="left"/>
              <w:rPr>
                <w:rFonts w:ascii="Arial" w:hAnsi="Arial" w:cs="Arial"/>
                <w:color w:val="000000"/>
                <w:kern w:val="0"/>
                <w:szCs w:val="21"/>
              </w:rPr>
            </w:pPr>
          </w:p>
          <w:p w14:paraId="7C6BE7D8" w14:textId="77777777" w:rsidR="00866A94" w:rsidRDefault="00866A94">
            <w:pPr>
              <w:widowControl/>
              <w:jc w:val="left"/>
              <w:rPr>
                <w:rFonts w:ascii="Arial" w:hAnsi="Arial" w:cs="Arial"/>
                <w:color w:val="000000"/>
                <w:kern w:val="0"/>
                <w:szCs w:val="21"/>
              </w:rPr>
            </w:pPr>
          </w:p>
        </w:tc>
        <w:tc>
          <w:tcPr>
            <w:tcW w:w="3573" w:type="dxa"/>
            <w:vMerge/>
            <w:tcBorders>
              <w:top w:val="single" w:sz="4" w:space="0" w:color="000000"/>
              <w:left w:val="nil"/>
              <w:bottom w:val="single" w:sz="4" w:space="0" w:color="auto"/>
              <w:right w:val="single" w:sz="4" w:space="0" w:color="000000"/>
            </w:tcBorders>
          </w:tcPr>
          <w:p w14:paraId="52AA38D0" w14:textId="77777777" w:rsidR="00866A94" w:rsidRDefault="00866A94">
            <w:pPr>
              <w:jc w:val="left"/>
              <w:rPr>
                <w:rFonts w:ascii="Arial" w:hAnsi="Arial" w:cs="Arial"/>
                <w:color w:val="000000"/>
                <w:kern w:val="0"/>
                <w:szCs w:val="21"/>
              </w:rPr>
            </w:pPr>
          </w:p>
        </w:tc>
      </w:tr>
      <w:tr w:rsidR="00866A94" w14:paraId="0E09B100" w14:textId="77777777" w:rsidTr="00100A15">
        <w:trPr>
          <w:trHeight w:val="379"/>
          <w:jc w:val="center"/>
        </w:trPr>
        <w:tc>
          <w:tcPr>
            <w:tcW w:w="1639" w:type="dxa"/>
            <w:tcBorders>
              <w:top w:val="nil"/>
              <w:left w:val="single" w:sz="4" w:space="0" w:color="000000"/>
              <w:bottom w:val="nil"/>
              <w:right w:val="single" w:sz="4" w:space="0" w:color="000000"/>
            </w:tcBorders>
          </w:tcPr>
          <w:p w14:paraId="5D630F43" w14:textId="77777777" w:rsidR="00866A94" w:rsidRDefault="00866A94">
            <w:pPr>
              <w:widowControl/>
              <w:jc w:val="left"/>
              <w:rPr>
                <w:rFonts w:ascii="Arial" w:hAnsi="Arial" w:cs="Arial"/>
                <w:color w:val="000000"/>
                <w:kern w:val="0"/>
                <w:szCs w:val="21"/>
              </w:rPr>
            </w:pPr>
            <w:r>
              <w:rPr>
                <w:rFonts w:ascii="Arial" w:hAnsi="Arial" w:cs="Arial"/>
                <w:color w:val="000000"/>
                <w:kern w:val="0"/>
                <w:szCs w:val="21"/>
              </w:rPr>
              <w:t>Proximity fields from RF wireless communication equipment</w:t>
            </w:r>
          </w:p>
        </w:tc>
        <w:tc>
          <w:tcPr>
            <w:tcW w:w="1701" w:type="dxa"/>
            <w:vMerge/>
            <w:tcBorders>
              <w:left w:val="single" w:sz="4" w:space="0" w:color="000000"/>
              <w:right w:val="single" w:sz="4" w:space="0" w:color="000000"/>
            </w:tcBorders>
          </w:tcPr>
          <w:p w14:paraId="3C4D621E" w14:textId="77777777" w:rsidR="00866A94" w:rsidRDefault="00866A94">
            <w:pPr>
              <w:jc w:val="left"/>
              <w:rPr>
                <w:rFonts w:ascii="Arial" w:hAnsi="Arial" w:cs="Arial"/>
                <w:color w:val="000000"/>
                <w:kern w:val="0"/>
                <w:szCs w:val="21"/>
              </w:rPr>
            </w:pPr>
          </w:p>
        </w:tc>
        <w:tc>
          <w:tcPr>
            <w:tcW w:w="2126" w:type="dxa"/>
            <w:vMerge w:val="restart"/>
            <w:tcBorders>
              <w:top w:val="nil"/>
              <w:left w:val="single" w:sz="4" w:space="0" w:color="000000"/>
              <w:bottom w:val="single" w:sz="4" w:space="0" w:color="000000"/>
              <w:right w:val="single" w:sz="4" w:space="0" w:color="000000"/>
            </w:tcBorders>
          </w:tcPr>
          <w:p w14:paraId="7FB9FE7F" w14:textId="77777777" w:rsidR="00866A94" w:rsidRDefault="00866A94">
            <w:pPr>
              <w:widowControl/>
              <w:jc w:val="left"/>
              <w:rPr>
                <w:rFonts w:ascii="Arial" w:hAnsi="Arial" w:cs="Arial"/>
                <w:color w:val="000000"/>
                <w:kern w:val="0"/>
                <w:szCs w:val="21"/>
              </w:rPr>
            </w:pPr>
            <w:r>
              <w:rPr>
                <w:rFonts w:ascii="Arial" w:hAnsi="Arial" w:cs="Arial"/>
                <w:color w:val="000000"/>
                <w:kern w:val="0"/>
                <w:szCs w:val="21"/>
              </w:rPr>
              <w:t>Complies</w:t>
            </w:r>
          </w:p>
          <w:p w14:paraId="1D655A08" w14:textId="77777777" w:rsidR="00866A94" w:rsidRDefault="00866A94">
            <w:pPr>
              <w:widowControl/>
              <w:jc w:val="left"/>
              <w:rPr>
                <w:rFonts w:ascii="Arial" w:hAnsi="Arial" w:cs="Arial"/>
                <w:color w:val="000000"/>
                <w:kern w:val="0"/>
                <w:szCs w:val="21"/>
              </w:rPr>
            </w:pPr>
          </w:p>
        </w:tc>
        <w:tc>
          <w:tcPr>
            <w:tcW w:w="3573" w:type="dxa"/>
            <w:vMerge/>
            <w:tcBorders>
              <w:top w:val="single" w:sz="4" w:space="0" w:color="000000"/>
              <w:left w:val="nil"/>
              <w:bottom w:val="single" w:sz="4" w:space="0" w:color="auto"/>
              <w:right w:val="single" w:sz="4" w:space="0" w:color="000000"/>
            </w:tcBorders>
          </w:tcPr>
          <w:p w14:paraId="543B9D2D" w14:textId="77777777" w:rsidR="00866A94" w:rsidRDefault="00866A94">
            <w:pPr>
              <w:jc w:val="left"/>
              <w:rPr>
                <w:rFonts w:ascii="Arial" w:hAnsi="Arial" w:cs="Arial"/>
                <w:color w:val="000000"/>
                <w:kern w:val="0"/>
                <w:szCs w:val="21"/>
              </w:rPr>
            </w:pPr>
          </w:p>
        </w:tc>
      </w:tr>
      <w:tr w:rsidR="00866A94" w14:paraId="598E93DA" w14:textId="77777777" w:rsidTr="00BF47B1">
        <w:trPr>
          <w:trHeight w:val="1185"/>
          <w:jc w:val="center"/>
        </w:trPr>
        <w:tc>
          <w:tcPr>
            <w:tcW w:w="1639" w:type="dxa"/>
            <w:tcBorders>
              <w:top w:val="nil"/>
              <w:left w:val="single" w:sz="4" w:space="0" w:color="000000"/>
              <w:bottom w:val="single" w:sz="4" w:space="0" w:color="000000"/>
              <w:right w:val="single" w:sz="4" w:space="0" w:color="000000"/>
            </w:tcBorders>
          </w:tcPr>
          <w:p w14:paraId="24D804D3" w14:textId="77777777" w:rsidR="00866A94" w:rsidRDefault="00866A94">
            <w:pPr>
              <w:widowControl/>
              <w:jc w:val="left"/>
              <w:rPr>
                <w:rFonts w:ascii="Arial" w:hAnsi="Arial" w:cs="Arial"/>
                <w:color w:val="000000"/>
                <w:kern w:val="0"/>
                <w:szCs w:val="21"/>
              </w:rPr>
            </w:pPr>
            <w:r>
              <w:rPr>
                <w:rFonts w:ascii="Arial" w:hAnsi="Arial" w:cs="Arial"/>
                <w:color w:val="000000"/>
                <w:kern w:val="0"/>
                <w:szCs w:val="21"/>
              </w:rPr>
              <w:t>IEC 61000-4-3</w:t>
            </w:r>
          </w:p>
        </w:tc>
        <w:tc>
          <w:tcPr>
            <w:tcW w:w="1701" w:type="dxa"/>
            <w:vMerge/>
            <w:tcBorders>
              <w:left w:val="single" w:sz="4" w:space="0" w:color="000000"/>
              <w:bottom w:val="single" w:sz="4" w:space="0" w:color="000000"/>
              <w:right w:val="single" w:sz="4" w:space="0" w:color="000000"/>
            </w:tcBorders>
          </w:tcPr>
          <w:p w14:paraId="0E3DD27F" w14:textId="77777777" w:rsidR="00866A94" w:rsidRDefault="00866A94">
            <w:pPr>
              <w:jc w:val="left"/>
              <w:rPr>
                <w:rFonts w:ascii="Arial" w:hAnsi="Arial" w:cs="Arial"/>
                <w:color w:val="000000"/>
                <w:kern w:val="0"/>
                <w:szCs w:val="21"/>
              </w:rPr>
            </w:pPr>
          </w:p>
        </w:tc>
        <w:tc>
          <w:tcPr>
            <w:tcW w:w="2126" w:type="dxa"/>
            <w:vMerge/>
            <w:tcBorders>
              <w:top w:val="nil"/>
              <w:left w:val="single" w:sz="4" w:space="0" w:color="000000"/>
              <w:bottom w:val="single" w:sz="4" w:space="0" w:color="000000"/>
              <w:right w:val="single" w:sz="4" w:space="0" w:color="000000"/>
            </w:tcBorders>
            <w:vAlign w:val="center"/>
          </w:tcPr>
          <w:p w14:paraId="74C0FC52" w14:textId="77777777" w:rsidR="00866A94" w:rsidRDefault="00866A94">
            <w:pPr>
              <w:widowControl/>
              <w:jc w:val="left"/>
              <w:rPr>
                <w:rFonts w:ascii="Arial" w:hAnsi="Arial" w:cs="Arial"/>
                <w:color w:val="000000"/>
                <w:kern w:val="0"/>
                <w:szCs w:val="21"/>
              </w:rPr>
            </w:pPr>
          </w:p>
        </w:tc>
        <w:tc>
          <w:tcPr>
            <w:tcW w:w="3573" w:type="dxa"/>
            <w:vMerge/>
            <w:tcBorders>
              <w:top w:val="single" w:sz="4" w:space="0" w:color="000000"/>
              <w:left w:val="nil"/>
              <w:bottom w:val="single" w:sz="4" w:space="0" w:color="auto"/>
              <w:right w:val="single" w:sz="4" w:space="0" w:color="000000"/>
            </w:tcBorders>
          </w:tcPr>
          <w:p w14:paraId="2A9CB9BF" w14:textId="77777777" w:rsidR="00866A94" w:rsidRDefault="00866A94">
            <w:pPr>
              <w:jc w:val="left"/>
              <w:rPr>
                <w:rFonts w:ascii="Arial" w:hAnsi="Arial" w:cs="Arial"/>
                <w:color w:val="000000"/>
                <w:kern w:val="0"/>
                <w:szCs w:val="21"/>
              </w:rPr>
            </w:pPr>
          </w:p>
        </w:tc>
      </w:tr>
    </w:tbl>
    <w:p w14:paraId="4DCAE644" w14:textId="77777777" w:rsidR="00866A94" w:rsidRDefault="00866A94">
      <w:pPr>
        <w:widowControl/>
        <w:jc w:val="left"/>
        <w:rPr>
          <w:rFonts w:ascii="Arial" w:hAnsi="Arial" w:cs="Arial"/>
          <w:color w:val="00000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92"/>
        <w:gridCol w:w="1210"/>
        <w:gridCol w:w="1593"/>
        <w:gridCol w:w="1559"/>
        <w:gridCol w:w="1134"/>
        <w:gridCol w:w="983"/>
        <w:gridCol w:w="1165"/>
      </w:tblGrid>
      <w:tr w:rsidR="00866A94" w:rsidRPr="00866A94" w14:paraId="56F3AB5C" w14:textId="77777777" w:rsidTr="00100A15">
        <w:trPr>
          <w:jc w:val="center"/>
        </w:trPr>
        <w:tc>
          <w:tcPr>
            <w:tcW w:w="9236" w:type="dxa"/>
            <w:gridSpan w:val="7"/>
            <w:shd w:val="clear" w:color="auto" w:fill="auto"/>
            <w:vAlign w:val="center"/>
          </w:tcPr>
          <w:p w14:paraId="7BF090E5" w14:textId="77777777" w:rsidR="00866A94" w:rsidRPr="00866A94" w:rsidRDefault="00866A94" w:rsidP="00866A94">
            <w:pPr>
              <w:ind w:left="331" w:hanging="331"/>
              <w:jc w:val="left"/>
              <w:rPr>
                <w:rFonts w:ascii="Arial" w:hAnsi="Arial" w:cs="Arial"/>
                <w:b/>
                <w:color w:val="000000"/>
                <w:sz w:val="22"/>
                <w:szCs w:val="22"/>
              </w:rPr>
            </w:pPr>
            <w:r w:rsidRPr="00866A94">
              <w:rPr>
                <w:rFonts w:ascii="Arial" w:hAnsi="Arial" w:cs="Arial"/>
                <w:b/>
                <w:color w:val="000000"/>
                <w:kern w:val="0"/>
                <w:szCs w:val="21"/>
              </w:rPr>
              <w:t>Recommended minimum separation distances</w:t>
            </w:r>
          </w:p>
        </w:tc>
      </w:tr>
      <w:tr w:rsidR="00866A94" w:rsidRPr="00866A94" w14:paraId="2735D9A2" w14:textId="77777777" w:rsidTr="00100A15">
        <w:trPr>
          <w:jc w:val="center"/>
        </w:trPr>
        <w:tc>
          <w:tcPr>
            <w:tcW w:w="9236" w:type="dxa"/>
            <w:gridSpan w:val="7"/>
            <w:shd w:val="clear" w:color="auto" w:fill="auto"/>
            <w:vAlign w:val="center"/>
          </w:tcPr>
          <w:p w14:paraId="5D01C029" w14:textId="77777777" w:rsidR="00866A94" w:rsidRPr="00866A94" w:rsidRDefault="00866A94" w:rsidP="006B2116">
            <w:pPr>
              <w:widowControl/>
              <w:rPr>
                <w:rFonts w:ascii="Arial" w:hAnsi="Arial" w:cs="Arial"/>
                <w:color w:val="000000"/>
                <w:kern w:val="0"/>
                <w:szCs w:val="21"/>
              </w:rPr>
            </w:pPr>
            <w:r w:rsidRPr="00866A94">
              <w:rPr>
                <w:rFonts w:ascii="Arial" w:hAnsi="Arial" w:cs="Arial"/>
                <w:color w:val="000000"/>
                <w:kern w:val="0"/>
                <w:szCs w:val="21"/>
              </w:rPr>
              <w:t>Nowadays, many RF wireless equipments have being used in various healthcare locations where medical equipment and/or systems are used. When they are used in close proximity to medical equipment and/or systems, the medical equipment and/or systems’ basic safety and essential performance may be affected. The</w:t>
            </w:r>
            <w:r w:rsidRPr="00866A94">
              <w:rPr>
                <w:rFonts w:ascii="Arial" w:hAnsi="Arial" w:cs="Arial"/>
                <w:b/>
                <w:color w:val="000000"/>
                <w:kern w:val="0"/>
                <w:szCs w:val="21"/>
              </w:rPr>
              <w:t xml:space="preserve"> UltraMint</w:t>
            </w:r>
            <w:r w:rsidRPr="00866A94">
              <w:rPr>
                <w:rFonts w:ascii="Arial" w:hAnsi="Arial" w:cs="Arial"/>
                <w:color w:val="000000"/>
                <w:kern w:val="0"/>
                <w:szCs w:val="21"/>
              </w:rPr>
              <w:t xml:space="preserve"> has been tested with the immunity test level in the below table and meet the related requirements of IEC 60601-1-2:2014. The customer and/or user should help keep a minimum distance between RF wireless communications equipments and the </w:t>
            </w:r>
            <w:r w:rsidRPr="00866A94">
              <w:rPr>
                <w:rFonts w:ascii="Arial" w:hAnsi="Arial" w:cs="Arial"/>
                <w:b/>
                <w:color w:val="000000"/>
                <w:kern w:val="0"/>
                <w:szCs w:val="21"/>
              </w:rPr>
              <w:t>UltraMint</w:t>
            </w:r>
            <w:r w:rsidRPr="00866A94">
              <w:rPr>
                <w:rFonts w:ascii="Arial" w:hAnsi="Arial" w:cs="Arial"/>
                <w:color w:val="000000"/>
                <w:kern w:val="0"/>
                <w:szCs w:val="21"/>
              </w:rPr>
              <w:t xml:space="preserve"> as recommended below.</w:t>
            </w:r>
          </w:p>
        </w:tc>
      </w:tr>
      <w:tr w:rsidR="00866A94" w:rsidRPr="00866A94" w14:paraId="747984A9" w14:textId="77777777" w:rsidTr="00100A15">
        <w:trPr>
          <w:jc w:val="center"/>
        </w:trPr>
        <w:tc>
          <w:tcPr>
            <w:tcW w:w="1592" w:type="dxa"/>
            <w:shd w:val="clear" w:color="auto" w:fill="auto"/>
            <w:vAlign w:val="center"/>
          </w:tcPr>
          <w:p w14:paraId="57EAF58A"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Test frequency</w:t>
            </w:r>
          </w:p>
          <w:p w14:paraId="6BDA993B"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(MHz)</w:t>
            </w:r>
          </w:p>
        </w:tc>
        <w:tc>
          <w:tcPr>
            <w:tcW w:w="1210" w:type="dxa"/>
            <w:shd w:val="clear" w:color="auto" w:fill="auto"/>
            <w:vAlign w:val="center"/>
          </w:tcPr>
          <w:p w14:paraId="3C354E11"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Band</w:t>
            </w:r>
          </w:p>
          <w:p w14:paraId="6400AFBA"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(MHz)</w:t>
            </w:r>
          </w:p>
        </w:tc>
        <w:tc>
          <w:tcPr>
            <w:tcW w:w="1593" w:type="dxa"/>
            <w:shd w:val="clear" w:color="auto" w:fill="auto"/>
            <w:vAlign w:val="center"/>
          </w:tcPr>
          <w:p w14:paraId="09624C57"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Service</w:t>
            </w:r>
          </w:p>
        </w:tc>
        <w:tc>
          <w:tcPr>
            <w:tcW w:w="1559" w:type="dxa"/>
            <w:shd w:val="clear" w:color="auto" w:fill="auto"/>
            <w:vAlign w:val="center"/>
          </w:tcPr>
          <w:p w14:paraId="1B1749F3"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Modulation</w:t>
            </w:r>
          </w:p>
        </w:tc>
        <w:tc>
          <w:tcPr>
            <w:tcW w:w="1134" w:type="dxa"/>
            <w:shd w:val="clear" w:color="auto" w:fill="auto"/>
            <w:vAlign w:val="center"/>
          </w:tcPr>
          <w:p w14:paraId="677CA66C"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Maximum power</w:t>
            </w:r>
          </w:p>
          <w:p w14:paraId="34097173"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(W)</w:t>
            </w:r>
          </w:p>
        </w:tc>
        <w:tc>
          <w:tcPr>
            <w:tcW w:w="983" w:type="dxa"/>
            <w:shd w:val="clear" w:color="auto" w:fill="auto"/>
            <w:vAlign w:val="center"/>
          </w:tcPr>
          <w:p w14:paraId="6952180D"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Distance</w:t>
            </w:r>
          </w:p>
          <w:p w14:paraId="0D718B4F"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(m)</w:t>
            </w:r>
          </w:p>
        </w:tc>
        <w:tc>
          <w:tcPr>
            <w:tcW w:w="1165" w:type="dxa"/>
            <w:shd w:val="clear" w:color="auto" w:fill="auto"/>
            <w:vAlign w:val="center"/>
          </w:tcPr>
          <w:p w14:paraId="57FA0E58"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Immunity test level</w:t>
            </w:r>
          </w:p>
          <w:p w14:paraId="2F052C19"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(V/m)</w:t>
            </w:r>
          </w:p>
        </w:tc>
      </w:tr>
      <w:tr w:rsidR="00866A94" w:rsidRPr="00866A94" w14:paraId="41E325B2" w14:textId="77777777" w:rsidTr="00100A15">
        <w:trPr>
          <w:jc w:val="center"/>
        </w:trPr>
        <w:tc>
          <w:tcPr>
            <w:tcW w:w="1592" w:type="dxa"/>
            <w:shd w:val="clear" w:color="auto" w:fill="auto"/>
            <w:vAlign w:val="center"/>
          </w:tcPr>
          <w:p w14:paraId="74E32F78"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385</w:t>
            </w:r>
          </w:p>
        </w:tc>
        <w:tc>
          <w:tcPr>
            <w:tcW w:w="1210" w:type="dxa"/>
            <w:shd w:val="clear" w:color="auto" w:fill="auto"/>
            <w:vAlign w:val="center"/>
          </w:tcPr>
          <w:p w14:paraId="4AA0F3F9"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380-390</w:t>
            </w:r>
          </w:p>
        </w:tc>
        <w:tc>
          <w:tcPr>
            <w:tcW w:w="1593" w:type="dxa"/>
            <w:shd w:val="clear" w:color="auto" w:fill="auto"/>
            <w:vAlign w:val="center"/>
          </w:tcPr>
          <w:p w14:paraId="1BBC6828"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TETRA 400</w:t>
            </w:r>
          </w:p>
        </w:tc>
        <w:tc>
          <w:tcPr>
            <w:tcW w:w="1559" w:type="dxa"/>
            <w:shd w:val="clear" w:color="auto" w:fill="auto"/>
            <w:vAlign w:val="center"/>
          </w:tcPr>
          <w:p w14:paraId="25F49210"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Pulse modulation</w:t>
            </w:r>
          </w:p>
          <w:p w14:paraId="329426E3"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18Hz</w:t>
            </w:r>
          </w:p>
        </w:tc>
        <w:tc>
          <w:tcPr>
            <w:tcW w:w="1134" w:type="dxa"/>
            <w:shd w:val="clear" w:color="auto" w:fill="auto"/>
            <w:vAlign w:val="center"/>
          </w:tcPr>
          <w:p w14:paraId="78A49958"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1.8</w:t>
            </w:r>
          </w:p>
        </w:tc>
        <w:tc>
          <w:tcPr>
            <w:tcW w:w="983" w:type="dxa"/>
            <w:shd w:val="clear" w:color="auto" w:fill="auto"/>
            <w:vAlign w:val="center"/>
          </w:tcPr>
          <w:p w14:paraId="5D9BBEBA"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0.3</w:t>
            </w:r>
          </w:p>
        </w:tc>
        <w:tc>
          <w:tcPr>
            <w:tcW w:w="1165" w:type="dxa"/>
            <w:shd w:val="clear" w:color="auto" w:fill="auto"/>
            <w:vAlign w:val="center"/>
          </w:tcPr>
          <w:p w14:paraId="3AF0C5DB"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27</w:t>
            </w:r>
          </w:p>
        </w:tc>
      </w:tr>
      <w:tr w:rsidR="00866A94" w:rsidRPr="00866A94" w14:paraId="74F66FB2" w14:textId="77777777" w:rsidTr="00100A15">
        <w:trPr>
          <w:jc w:val="center"/>
        </w:trPr>
        <w:tc>
          <w:tcPr>
            <w:tcW w:w="1592" w:type="dxa"/>
            <w:shd w:val="clear" w:color="auto" w:fill="auto"/>
            <w:vAlign w:val="center"/>
          </w:tcPr>
          <w:p w14:paraId="4229EDEA"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450</w:t>
            </w:r>
          </w:p>
        </w:tc>
        <w:tc>
          <w:tcPr>
            <w:tcW w:w="1210" w:type="dxa"/>
            <w:shd w:val="clear" w:color="auto" w:fill="auto"/>
            <w:vAlign w:val="center"/>
          </w:tcPr>
          <w:p w14:paraId="5D98F216"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430-470</w:t>
            </w:r>
          </w:p>
        </w:tc>
        <w:tc>
          <w:tcPr>
            <w:tcW w:w="1593" w:type="dxa"/>
            <w:shd w:val="clear" w:color="auto" w:fill="auto"/>
            <w:vAlign w:val="center"/>
          </w:tcPr>
          <w:p w14:paraId="4F8C2C27"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GMRS 460</w:t>
            </w:r>
          </w:p>
          <w:p w14:paraId="4F86BF2A"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FRS 460</w:t>
            </w:r>
          </w:p>
        </w:tc>
        <w:tc>
          <w:tcPr>
            <w:tcW w:w="1559" w:type="dxa"/>
            <w:shd w:val="clear" w:color="auto" w:fill="auto"/>
            <w:vAlign w:val="center"/>
          </w:tcPr>
          <w:p w14:paraId="7F6096C7"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FM</w:t>
            </w:r>
          </w:p>
          <w:p w14:paraId="37855F68"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 5 kHz deviation</w:t>
            </w:r>
          </w:p>
          <w:p w14:paraId="12A9F03A"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1 kHz sine</w:t>
            </w:r>
          </w:p>
        </w:tc>
        <w:tc>
          <w:tcPr>
            <w:tcW w:w="1134" w:type="dxa"/>
            <w:shd w:val="clear" w:color="auto" w:fill="auto"/>
            <w:vAlign w:val="center"/>
          </w:tcPr>
          <w:p w14:paraId="1C719393"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2</w:t>
            </w:r>
          </w:p>
        </w:tc>
        <w:tc>
          <w:tcPr>
            <w:tcW w:w="983" w:type="dxa"/>
            <w:shd w:val="clear" w:color="auto" w:fill="auto"/>
            <w:vAlign w:val="center"/>
          </w:tcPr>
          <w:p w14:paraId="4C373236"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0.3</w:t>
            </w:r>
          </w:p>
        </w:tc>
        <w:tc>
          <w:tcPr>
            <w:tcW w:w="1165" w:type="dxa"/>
            <w:shd w:val="clear" w:color="auto" w:fill="auto"/>
            <w:vAlign w:val="center"/>
          </w:tcPr>
          <w:p w14:paraId="7C8E2A37"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28</w:t>
            </w:r>
          </w:p>
        </w:tc>
      </w:tr>
      <w:tr w:rsidR="00866A94" w:rsidRPr="00866A94" w14:paraId="663133A4" w14:textId="77777777" w:rsidTr="00100A15">
        <w:trPr>
          <w:jc w:val="center"/>
        </w:trPr>
        <w:tc>
          <w:tcPr>
            <w:tcW w:w="1592" w:type="dxa"/>
            <w:shd w:val="clear" w:color="auto" w:fill="auto"/>
            <w:vAlign w:val="center"/>
          </w:tcPr>
          <w:p w14:paraId="2D27F946"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lastRenderedPageBreak/>
              <w:t>710</w:t>
            </w:r>
          </w:p>
        </w:tc>
        <w:tc>
          <w:tcPr>
            <w:tcW w:w="1210" w:type="dxa"/>
            <w:vMerge w:val="restart"/>
            <w:shd w:val="clear" w:color="auto" w:fill="auto"/>
            <w:vAlign w:val="center"/>
          </w:tcPr>
          <w:p w14:paraId="7192C4C6"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704-787</w:t>
            </w:r>
          </w:p>
        </w:tc>
        <w:tc>
          <w:tcPr>
            <w:tcW w:w="1593" w:type="dxa"/>
            <w:vMerge w:val="restart"/>
            <w:shd w:val="clear" w:color="auto" w:fill="auto"/>
            <w:vAlign w:val="center"/>
          </w:tcPr>
          <w:p w14:paraId="2693D1AC"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LTE Band 13, 17</w:t>
            </w:r>
          </w:p>
        </w:tc>
        <w:tc>
          <w:tcPr>
            <w:tcW w:w="1559" w:type="dxa"/>
            <w:vMerge w:val="restart"/>
            <w:shd w:val="clear" w:color="auto" w:fill="auto"/>
            <w:vAlign w:val="center"/>
          </w:tcPr>
          <w:p w14:paraId="0FDF8323"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Pulse modulation</w:t>
            </w:r>
          </w:p>
          <w:p w14:paraId="0CB68C6A"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217Hz</w:t>
            </w:r>
          </w:p>
        </w:tc>
        <w:tc>
          <w:tcPr>
            <w:tcW w:w="1134" w:type="dxa"/>
            <w:vMerge w:val="restart"/>
            <w:shd w:val="clear" w:color="auto" w:fill="auto"/>
            <w:vAlign w:val="center"/>
          </w:tcPr>
          <w:p w14:paraId="523588E9"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0.2</w:t>
            </w:r>
          </w:p>
        </w:tc>
        <w:tc>
          <w:tcPr>
            <w:tcW w:w="983" w:type="dxa"/>
            <w:vMerge w:val="restart"/>
            <w:shd w:val="clear" w:color="auto" w:fill="auto"/>
            <w:vAlign w:val="center"/>
          </w:tcPr>
          <w:p w14:paraId="6AD23AA5"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0.3</w:t>
            </w:r>
          </w:p>
        </w:tc>
        <w:tc>
          <w:tcPr>
            <w:tcW w:w="1165" w:type="dxa"/>
            <w:vMerge w:val="restart"/>
            <w:shd w:val="clear" w:color="auto" w:fill="auto"/>
            <w:vAlign w:val="center"/>
          </w:tcPr>
          <w:p w14:paraId="1E20AA47"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9</w:t>
            </w:r>
          </w:p>
        </w:tc>
      </w:tr>
      <w:tr w:rsidR="00866A94" w:rsidRPr="00866A94" w14:paraId="43F6D9A8" w14:textId="77777777" w:rsidTr="00100A15">
        <w:trPr>
          <w:jc w:val="center"/>
        </w:trPr>
        <w:tc>
          <w:tcPr>
            <w:tcW w:w="1592" w:type="dxa"/>
            <w:shd w:val="clear" w:color="auto" w:fill="auto"/>
            <w:vAlign w:val="center"/>
          </w:tcPr>
          <w:p w14:paraId="08971038"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745</w:t>
            </w:r>
          </w:p>
        </w:tc>
        <w:tc>
          <w:tcPr>
            <w:tcW w:w="1210" w:type="dxa"/>
            <w:vMerge/>
            <w:shd w:val="clear" w:color="auto" w:fill="auto"/>
            <w:vAlign w:val="center"/>
          </w:tcPr>
          <w:p w14:paraId="2655EE91"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p>
        </w:tc>
        <w:tc>
          <w:tcPr>
            <w:tcW w:w="1593" w:type="dxa"/>
            <w:vMerge/>
            <w:shd w:val="clear" w:color="auto" w:fill="auto"/>
            <w:vAlign w:val="center"/>
          </w:tcPr>
          <w:p w14:paraId="49ADE952"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p>
        </w:tc>
        <w:tc>
          <w:tcPr>
            <w:tcW w:w="1559" w:type="dxa"/>
            <w:vMerge/>
            <w:shd w:val="clear" w:color="auto" w:fill="auto"/>
            <w:vAlign w:val="center"/>
          </w:tcPr>
          <w:p w14:paraId="2FDCD4EB"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p>
        </w:tc>
        <w:tc>
          <w:tcPr>
            <w:tcW w:w="1134" w:type="dxa"/>
            <w:vMerge/>
            <w:shd w:val="clear" w:color="auto" w:fill="auto"/>
            <w:vAlign w:val="center"/>
          </w:tcPr>
          <w:p w14:paraId="45E104F3"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p>
        </w:tc>
        <w:tc>
          <w:tcPr>
            <w:tcW w:w="983" w:type="dxa"/>
            <w:vMerge/>
            <w:shd w:val="clear" w:color="auto" w:fill="auto"/>
            <w:vAlign w:val="center"/>
          </w:tcPr>
          <w:p w14:paraId="6487C65A"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p>
        </w:tc>
        <w:tc>
          <w:tcPr>
            <w:tcW w:w="1165" w:type="dxa"/>
            <w:vMerge/>
            <w:shd w:val="clear" w:color="auto" w:fill="auto"/>
            <w:vAlign w:val="center"/>
          </w:tcPr>
          <w:p w14:paraId="47D15000"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p>
        </w:tc>
      </w:tr>
      <w:tr w:rsidR="00866A94" w:rsidRPr="00866A94" w14:paraId="106A5AF6" w14:textId="77777777" w:rsidTr="00100A15">
        <w:trPr>
          <w:jc w:val="center"/>
        </w:trPr>
        <w:tc>
          <w:tcPr>
            <w:tcW w:w="1592" w:type="dxa"/>
            <w:shd w:val="clear" w:color="auto" w:fill="auto"/>
            <w:vAlign w:val="center"/>
          </w:tcPr>
          <w:p w14:paraId="7008CAB6"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780</w:t>
            </w:r>
          </w:p>
        </w:tc>
        <w:tc>
          <w:tcPr>
            <w:tcW w:w="1210" w:type="dxa"/>
            <w:vMerge/>
            <w:shd w:val="clear" w:color="auto" w:fill="auto"/>
            <w:vAlign w:val="center"/>
          </w:tcPr>
          <w:p w14:paraId="1C55894D"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p>
        </w:tc>
        <w:tc>
          <w:tcPr>
            <w:tcW w:w="1593" w:type="dxa"/>
            <w:vMerge/>
            <w:shd w:val="clear" w:color="auto" w:fill="auto"/>
            <w:vAlign w:val="center"/>
          </w:tcPr>
          <w:p w14:paraId="18811914"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p>
        </w:tc>
        <w:tc>
          <w:tcPr>
            <w:tcW w:w="1559" w:type="dxa"/>
            <w:vMerge/>
            <w:shd w:val="clear" w:color="auto" w:fill="auto"/>
            <w:vAlign w:val="center"/>
          </w:tcPr>
          <w:p w14:paraId="2BABE065"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p>
        </w:tc>
        <w:tc>
          <w:tcPr>
            <w:tcW w:w="1134" w:type="dxa"/>
            <w:vMerge/>
            <w:shd w:val="clear" w:color="auto" w:fill="auto"/>
            <w:vAlign w:val="center"/>
          </w:tcPr>
          <w:p w14:paraId="7BCC4B25"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p>
        </w:tc>
        <w:tc>
          <w:tcPr>
            <w:tcW w:w="983" w:type="dxa"/>
            <w:vMerge/>
            <w:shd w:val="clear" w:color="auto" w:fill="auto"/>
            <w:vAlign w:val="center"/>
          </w:tcPr>
          <w:p w14:paraId="676BBD14"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p>
        </w:tc>
        <w:tc>
          <w:tcPr>
            <w:tcW w:w="1165" w:type="dxa"/>
            <w:vMerge/>
            <w:shd w:val="clear" w:color="auto" w:fill="auto"/>
            <w:vAlign w:val="center"/>
          </w:tcPr>
          <w:p w14:paraId="2B41A52C"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p>
        </w:tc>
      </w:tr>
      <w:tr w:rsidR="00866A94" w:rsidRPr="00866A94" w14:paraId="4F1FF3B0" w14:textId="77777777" w:rsidTr="00100A15">
        <w:trPr>
          <w:jc w:val="center"/>
        </w:trPr>
        <w:tc>
          <w:tcPr>
            <w:tcW w:w="1592" w:type="dxa"/>
            <w:shd w:val="clear" w:color="auto" w:fill="auto"/>
            <w:vAlign w:val="center"/>
          </w:tcPr>
          <w:p w14:paraId="5B3037E7"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810</w:t>
            </w:r>
          </w:p>
        </w:tc>
        <w:tc>
          <w:tcPr>
            <w:tcW w:w="1210" w:type="dxa"/>
            <w:vMerge w:val="restart"/>
            <w:shd w:val="clear" w:color="auto" w:fill="auto"/>
            <w:vAlign w:val="center"/>
          </w:tcPr>
          <w:p w14:paraId="63DD7D05"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800-960</w:t>
            </w:r>
          </w:p>
        </w:tc>
        <w:tc>
          <w:tcPr>
            <w:tcW w:w="1593" w:type="dxa"/>
            <w:vMerge w:val="restart"/>
            <w:shd w:val="clear" w:color="auto" w:fill="auto"/>
            <w:vAlign w:val="center"/>
          </w:tcPr>
          <w:p w14:paraId="43121C6E"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GSM 800/900,</w:t>
            </w:r>
          </w:p>
          <w:p w14:paraId="28D98C37"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TETRA 800,</w:t>
            </w:r>
          </w:p>
          <w:p w14:paraId="3CE4F52B"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iDEN 820,</w:t>
            </w:r>
          </w:p>
          <w:p w14:paraId="369E4EA2"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CDMA 850,</w:t>
            </w:r>
          </w:p>
          <w:p w14:paraId="723B78C9"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LTE Band 5</w:t>
            </w:r>
          </w:p>
        </w:tc>
        <w:tc>
          <w:tcPr>
            <w:tcW w:w="1559" w:type="dxa"/>
            <w:vMerge w:val="restart"/>
            <w:shd w:val="clear" w:color="auto" w:fill="auto"/>
            <w:vAlign w:val="center"/>
          </w:tcPr>
          <w:p w14:paraId="6E95B259"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Pulse modulation</w:t>
            </w:r>
          </w:p>
          <w:p w14:paraId="7FE7FFEE"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18Hz</w:t>
            </w:r>
          </w:p>
        </w:tc>
        <w:tc>
          <w:tcPr>
            <w:tcW w:w="1134" w:type="dxa"/>
            <w:vMerge w:val="restart"/>
            <w:shd w:val="clear" w:color="auto" w:fill="auto"/>
            <w:vAlign w:val="center"/>
          </w:tcPr>
          <w:p w14:paraId="02525A8E"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2</w:t>
            </w:r>
          </w:p>
        </w:tc>
        <w:tc>
          <w:tcPr>
            <w:tcW w:w="983" w:type="dxa"/>
            <w:vMerge w:val="restart"/>
            <w:shd w:val="clear" w:color="auto" w:fill="auto"/>
            <w:vAlign w:val="center"/>
          </w:tcPr>
          <w:p w14:paraId="2C68AE43"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0.3</w:t>
            </w:r>
          </w:p>
        </w:tc>
        <w:tc>
          <w:tcPr>
            <w:tcW w:w="1165" w:type="dxa"/>
            <w:vMerge w:val="restart"/>
            <w:shd w:val="clear" w:color="auto" w:fill="auto"/>
            <w:vAlign w:val="center"/>
          </w:tcPr>
          <w:p w14:paraId="46F20E6B"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28</w:t>
            </w:r>
          </w:p>
        </w:tc>
      </w:tr>
      <w:tr w:rsidR="00866A94" w:rsidRPr="00866A94" w14:paraId="4BF59A6E" w14:textId="77777777" w:rsidTr="00100A15">
        <w:trPr>
          <w:jc w:val="center"/>
        </w:trPr>
        <w:tc>
          <w:tcPr>
            <w:tcW w:w="1592" w:type="dxa"/>
            <w:shd w:val="clear" w:color="auto" w:fill="auto"/>
            <w:vAlign w:val="center"/>
          </w:tcPr>
          <w:p w14:paraId="17D49875"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870</w:t>
            </w:r>
          </w:p>
        </w:tc>
        <w:tc>
          <w:tcPr>
            <w:tcW w:w="1210" w:type="dxa"/>
            <w:vMerge/>
            <w:shd w:val="clear" w:color="auto" w:fill="auto"/>
            <w:vAlign w:val="center"/>
          </w:tcPr>
          <w:p w14:paraId="51E97B19"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p>
        </w:tc>
        <w:tc>
          <w:tcPr>
            <w:tcW w:w="1593" w:type="dxa"/>
            <w:vMerge/>
            <w:shd w:val="clear" w:color="auto" w:fill="auto"/>
            <w:vAlign w:val="center"/>
          </w:tcPr>
          <w:p w14:paraId="05244993"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p>
        </w:tc>
        <w:tc>
          <w:tcPr>
            <w:tcW w:w="1559" w:type="dxa"/>
            <w:vMerge/>
            <w:shd w:val="clear" w:color="auto" w:fill="auto"/>
            <w:vAlign w:val="center"/>
          </w:tcPr>
          <w:p w14:paraId="5C27378F"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p>
        </w:tc>
        <w:tc>
          <w:tcPr>
            <w:tcW w:w="1134" w:type="dxa"/>
            <w:vMerge/>
            <w:shd w:val="clear" w:color="auto" w:fill="auto"/>
            <w:vAlign w:val="center"/>
          </w:tcPr>
          <w:p w14:paraId="678B5AC3"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p>
        </w:tc>
        <w:tc>
          <w:tcPr>
            <w:tcW w:w="983" w:type="dxa"/>
            <w:vMerge/>
            <w:shd w:val="clear" w:color="auto" w:fill="auto"/>
            <w:vAlign w:val="center"/>
          </w:tcPr>
          <w:p w14:paraId="6825E7AB"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p>
        </w:tc>
        <w:tc>
          <w:tcPr>
            <w:tcW w:w="1165" w:type="dxa"/>
            <w:vMerge/>
            <w:shd w:val="clear" w:color="auto" w:fill="auto"/>
            <w:vAlign w:val="center"/>
          </w:tcPr>
          <w:p w14:paraId="11357C7E"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p>
        </w:tc>
      </w:tr>
      <w:tr w:rsidR="00866A94" w:rsidRPr="00866A94" w14:paraId="19CD7E13" w14:textId="77777777" w:rsidTr="00100A15">
        <w:trPr>
          <w:jc w:val="center"/>
        </w:trPr>
        <w:tc>
          <w:tcPr>
            <w:tcW w:w="1592" w:type="dxa"/>
            <w:shd w:val="clear" w:color="auto" w:fill="auto"/>
            <w:vAlign w:val="center"/>
          </w:tcPr>
          <w:p w14:paraId="283251B1"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930</w:t>
            </w:r>
          </w:p>
        </w:tc>
        <w:tc>
          <w:tcPr>
            <w:tcW w:w="1210" w:type="dxa"/>
            <w:vMerge/>
            <w:shd w:val="clear" w:color="auto" w:fill="auto"/>
            <w:vAlign w:val="center"/>
          </w:tcPr>
          <w:p w14:paraId="2D74C413"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p>
        </w:tc>
        <w:tc>
          <w:tcPr>
            <w:tcW w:w="1593" w:type="dxa"/>
            <w:vMerge/>
            <w:shd w:val="clear" w:color="auto" w:fill="auto"/>
            <w:vAlign w:val="center"/>
          </w:tcPr>
          <w:p w14:paraId="7392DF65"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p>
        </w:tc>
        <w:tc>
          <w:tcPr>
            <w:tcW w:w="1559" w:type="dxa"/>
            <w:vMerge/>
            <w:shd w:val="clear" w:color="auto" w:fill="auto"/>
            <w:vAlign w:val="center"/>
          </w:tcPr>
          <w:p w14:paraId="6491255E"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p>
        </w:tc>
        <w:tc>
          <w:tcPr>
            <w:tcW w:w="1134" w:type="dxa"/>
            <w:vMerge/>
            <w:shd w:val="clear" w:color="auto" w:fill="auto"/>
            <w:vAlign w:val="center"/>
          </w:tcPr>
          <w:p w14:paraId="2F5374C5"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p>
        </w:tc>
        <w:tc>
          <w:tcPr>
            <w:tcW w:w="983" w:type="dxa"/>
            <w:vMerge/>
            <w:shd w:val="clear" w:color="auto" w:fill="auto"/>
            <w:vAlign w:val="center"/>
          </w:tcPr>
          <w:p w14:paraId="2FB37971"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p>
        </w:tc>
        <w:tc>
          <w:tcPr>
            <w:tcW w:w="1165" w:type="dxa"/>
            <w:vMerge/>
            <w:shd w:val="clear" w:color="auto" w:fill="auto"/>
            <w:vAlign w:val="center"/>
          </w:tcPr>
          <w:p w14:paraId="1346AFA8"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p>
        </w:tc>
      </w:tr>
      <w:tr w:rsidR="00866A94" w:rsidRPr="00866A94" w14:paraId="782DB5A7" w14:textId="77777777" w:rsidTr="00100A15">
        <w:trPr>
          <w:jc w:val="center"/>
        </w:trPr>
        <w:tc>
          <w:tcPr>
            <w:tcW w:w="1592" w:type="dxa"/>
            <w:shd w:val="clear" w:color="auto" w:fill="auto"/>
            <w:vAlign w:val="center"/>
          </w:tcPr>
          <w:p w14:paraId="7B6A61A9"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1720</w:t>
            </w:r>
          </w:p>
        </w:tc>
        <w:tc>
          <w:tcPr>
            <w:tcW w:w="1210" w:type="dxa"/>
            <w:vMerge w:val="restart"/>
            <w:shd w:val="clear" w:color="auto" w:fill="auto"/>
            <w:vAlign w:val="center"/>
          </w:tcPr>
          <w:p w14:paraId="3B318A87"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1700-1990</w:t>
            </w:r>
          </w:p>
        </w:tc>
        <w:tc>
          <w:tcPr>
            <w:tcW w:w="1593" w:type="dxa"/>
            <w:vMerge w:val="restart"/>
            <w:shd w:val="clear" w:color="auto" w:fill="auto"/>
            <w:vAlign w:val="center"/>
          </w:tcPr>
          <w:p w14:paraId="769C39E0"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GSM 1800;</w:t>
            </w:r>
          </w:p>
          <w:p w14:paraId="62654899"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CDMA 1900;</w:t>
            </w:r>
          </w:p>
          <w:p w14:paraId="629F0A18"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GSM 1900;</w:t>
            </w:r>
          </w:p>
          <w:p w14:paraId="0A5325DF"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DECT;</w:t>
            </w:r>
          </w:p>
          <w:p w14:paraId="32E085BF"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LTE Band 1, 3,</w:t>
            </w:r>
          </w:p>
          <w:p w14:paraId="6A77D0E4"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4, 25; UMTS</w:t>
            </w:r>
          </w:p>
        </w:tc>
        <w:tc>
          <w:tcPr>
            <w:tcW w:w="1559" w:type="dxa"/>
            <w:vMerge w:val="restart"/>
            <w:shd w:val="clear" w:color="auto" w:fill="auto"/>
            <w:vAlign w:val="center"/>
          </w:tcPr>
          <w:p w14:paraId="1195B93C"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Pulse modulation</w:t>
            </w:r>
          </w:p>
          <w:p w14:paraId="37EFF6AF"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217Hz</w:t>
            </w:r>
          </w:p>
        </w:tc>
        <w:tc>
          <w:tcPr>
            <w:tcW w:w="1134" w:type="dxa"/>
            <w:vMerge w:val="restart"/>
            <w:shd w:val="clear" w:color="auto" w:fill="auto"/>
            <w:vAlign w:val="center"/>
          </w:tcPr>
          <w:p w14:paraId="0BD760C8"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2</w:t>
            </w:r>
          </w:p>
        </w:tc>
        <w:tc>
          <w:tcPr>
            <w:tcW w:w="983" w:type="dxa"/>
            <w:vMerge w:val="restart"/>
            <w:shd w:val="clear" w:color="auto" w:fill="auto"/>
            <w:vAlign w:val="center"/>
          </w:tcPr>
          <w:p w14:paraId="60A89DE3"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0.3</w:t>
            </w:r>
          </w:p>
        </w:tc>
        <w:tc>
          <w:tcPr>
            <w:tcW w:w="1165" w:type="dxa"/>
            <w:vMerge w:val="restart"/>
            <w:shd w:val="clear" w:color="auto" w:fill="auto"/>
            <w:vAlign w:val="center"/>
          </w:tcPr>
          <w:p w14:paraId="3FBE0760"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28</w:t>
            </w:r>
          </w:p>
        </w:tc>
      </w:tr>
      <w:tr w:rsidR="00866A94" w:rsidRPr="00866A94" w14:paraId="46973164" w14:textId="77777777" w:rsidTr="00100A15">
        <w:trPr>
          <w:jc w:val="center"/>
        </w:trPr>
        <w:tc>
          <w:tcPr>
            <w:tcW w:w="1592" w:type="dxa"/>
            <w:shd w:val="clear" w:color="auto" w:fill="auto"/>
            <w:vAlign w:val="center"/>
          </w:tcPr>
          <w:p w14:paraId="0C9EC853"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1845</w:t>
            </w:r>
          </w:p>
        </w:tc>
        <w:tc>
          <w:tcPr>
            <w:tcW w:w="1210" w:type="dxa"/>
            <w:vMerge/>
            <w:shd w:val="clear" w:color="auto" w:fill="auto"/>
            <w:vAlign w:val="center"/>
          </w:tcPr>
          <w:p w14:paraId="4277C6FC"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p>
        </w:tc>
        <w:tc>
          <w:tcPr>
            <w:tcW w:w="1593" w:type="dxa"/>
            <w:vMerge/>
            <w:shd w:val="clear" w:color="auto" w:fill="auto"/>
            <w:vAlign w:val="center"/>
          </w:tcPr>
          <w:p w14:paraId="0819792F"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p>
        </w:tc>
        <w:tc>
          <w:tcPr>
            <w:tcW w:w="1559" w:type="dxa"/>
            <w:vMerge/>
            <w:shd w:val="clear" w:color="auto" w:fill="auto"/>
            <w:vAlign w:val="center"/>
          </w:tcPr>
          <w:p w14:paraId="544AA610"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p>
        </w:tc>
        <w:tc>
          <w:tcPr>
            <w:tcW w:w="1134" w:type="dxa"/>
            <w:vMerge/>
            <w:shd w:val="clear" w:color="auto" w:fill="auto"/>
            <w:vAlign w:val="center"/>
          </w:tcPr>
          <w:p w14:paraId="4ED1912C"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p>
        </w:tc>
        <w:tc>
          <w:tcPr>
            <w:tcW w:w="983" w:type="dxa"/>
            <w:vMerge/>
            <w:shd w:val="clear" w:color="auto" w:fill="auto"/>
            <w:vAlign w:val="center"/>
          </w:tcPr>
          <w:p w14:paraId="58BB2B43"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p>
        </w:tc>
        <w:tc>
          <w:tcPr>
            <w:tcW w:w="1165" w:type="dxa"/>
            <w:vMerge/>
            <w:shd w:val="clear" w:color="auto" w:fill="auto"/>
            <w:vAlign w:val="center"/>
          </w:tcPr>
          <w:p w14:paraId="1F7780DC"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p>
        </w:tc>
      </w:tr>
      <w:tr w:rsidR="00866A94" w:rsidRPr="00866A94" w14:paraId="6D38EF66" w14:textId="77777777" w:rsidTr="00100A15">
        <w:trPr>
          <w:jc w:val="center"/>
        </w:trPr>
        <w:tc>
          <w:tcPr>
            <w:tcW w:w="1592" w:type="dxa"/>
            <w:shd w:val="clear" w:color="auto" w:fill="auto"/>
            <w:vAlign w:val="center"/>
          </w:tcPr>
          <w:p w14:paraId="314EAF62"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1970</w:t>
            </w:r>
          </w:p>
        </w:tc>
        <w:tc>
          <w:tcPr>
            <w:tcW w:w="1210" w:type="dxa"/>
            <w:vMerge/>
            <w:shd w:val="clear" w:color="auto" w:fill="auto"/>
            <w:vAlign w:val="center"/>
          </w:tcPr>
          <w:p w14:paraId="32AB0537"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p>
        </w:tc>
        <w:tc>
          <w:tcPr>
            <w:tcW w:w="1593" w:type="dxa"/>
            <w:vMerge/>
            <w:shd w:val="clear" w:color="auto" w:fill="auto"/>
            <w:vAlign w:val="center"/>
          </w:tcPr>
          <w:p w14:paraId="65F3D4D0"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p>
        </w:tc>
        <w:tc>
          <w:tcPr>
            <w:tcW w:w="1559" w:type="dxa"/>
            <w:vMerge/>
            <w:shd w:val="clear" w:color="auto" w:fill="auto"/>
            <w:vAlign w:val="center"/>
          </w:tcPr>
          <w:p w14:paraId="5638147D"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p>
        </w:tc>
        <w:tc>
          <w:tcPr>
            <w:tcW w:w="1134" w:type="dxa"/>
            <w:vMerge/>
            <w:shd w:val="clear" w:color="auto" w:fill="auto"/>
            <w:vAlign w:val="center"/>
          </w:tcPr>
          <w:p w14:paraId="4076F2F3"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p>
        </w:tc>
        <w:tc>
          <w:tcPr>
            <w:tcW w:w="983" w:type="dxa"/>
            <w:vMerge/>
            <w:shd w:val="clear" w:color="auto" w:fill="auto"/>
            <w:vAlign w:val="center"/>
          </w:tcPr>
          <w:p w14:paraId="2E533191"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p>
        </w:tc>
        <w:tc>
          <w:tcPr>
            <w:tcW w:w="1165" w:type="dxa"/>
            <w:vMerge/>
            <w:shd w:val="clear" w:color="auto" w:fill="auto"/>
            <w:vAlign w:val="center"/>
          </w:tcPr>
          <w:p w14:paraId="48A1409F"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p>
        </w:tc>
      </w:tr>
      <w:tr w:rsidR="00866A94" w:rsidRPr="00866A94" w14:paraId="7880EE07" w14:textId="77777777" w:rsidTr="00100A15">
        <w:trPr>
          <w:jc w:val="center"/>
        </w:trPr>
        <w:tc>
          <w:tcPr>
            <w:tcW w:w="1592" w:type="dxa"/>
            <w:shd w:val="clear" w:color="auto" w:fill="auto"/>
            <w:vAlign w:val="center"/>
          </w:tcPr>
          <w:p w14:paraId="3C44FB84"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2450</w:t>
            </w:r>
          </w:p>
        </w:tc>
        <w:tc>
          <w:tcPr>
            <w:tcW w:w="1210" w:type="dxa"/>
            <w:shd w:val="clear" w:color="auto" w:fill="auto"/>
            <w:vAlign w:val="center"/>
          </w:tcPr>
          <w:p w14:paraId="3D71BA50"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2400-2570</w:t>
            </w:r>
          </w:p>
        </w:tc>
        <w:tc>
          <w:tcPr>
            <w:tcW w:w="1593" w:type="dxa"/>
            <w:shd w:val="clear" w:color="auto" w:fill="auto"/>
            <w:vAlign w:val="center"/>
          </w:tcPr>
          <w:p w14:paraId="4F057437"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Bluetooth,</w:t>
            </w:r>
          </w:p>
          <w:p w14:paraId="1F484410"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WLAN,</w:t>
            </w:r>
          </w:p>
          <w:p w14:paraId="3267EABC"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802.11 b/g/n,</w:t>
            </w:r>
          </w:p>
          <w:p w14:paraId="57A50EBA"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RFID 2450,</w:t>
            </w:r>
          </w:p>
          <w:p w14:paraId="7232ED01"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LTE Band 7</w:t>
            </w:r>
          </w:p>
        </w:tc>
        <w:tc>
          <w:tcPr>
            <w:tcW w:w="1559" w:type="dxa"/>
            <w:shd w:val="clear" w:color="auto" w:fill="auto"/>
            <w:vAlign w:val="center"/>
          </w:tcPr>
          <w:p w14:paraId="26BB2DBC"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Pulse modulation</w:t>
            </w:r>
          </w:p>
          <w:p w14:paraId="75D64E33"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217Hz</w:t>
            </w:r>
          </w:p>
        </w:tc>
        <w:tc>
          <w:tcPr>
            <w:tcW w:w="1134" w:type="dxa"/>
            <w:shd w:val="clear" w:color="auto" w:fill="auto"/>
            <w:vAlign w:val="center"/>
          </w:tcPr>
          <w:p w14:paraId="3982F09D"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2</w:t>
            </w:r>
          </w:p>
        </w:tc>
        <w:tc>
          <w:tcPr>
            <w:tcW w:w="983" w:type="dxa"/>
            <w:shd w:val="clear" w:color="auto" w:fill="auto"/>
            <w:vAlign w:val="center"/>
          </w:tcPr>
          <w:p w14:paraId="6F559B10"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0.3</w:t>
            </w:r>
          </w:p>
        </w:tc>
        <w:tc>
          <w:tcPr>
            <w:tcW w:w="1165" w:type="dxa"/>
            <w:shd w:val="clear" w:color="auto" w:fill="auto"/>
            <w:vAlign w:val="center"/>
          </w:tcPr>
          <w:p w14:paraId="422AA175"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28</w:t>
            </w:r>
          </w:p>
        </w:tc>
      </w:tr>
      <w:tr w:rsidR="00866A94" w:rsidRPr="00866A94" w14:paraId="55C95EBB" w14:textId="77777777" w:rsidTr="00100A15">
        <w:trPr>
          <w:jc w:val="center"/>
        </w:trPr>
        <w:tc>
          <w:tcPr>
            <w:tcW w:w="1592" w:type="dxa"/>
            <w:shd w:val="clear" w:color="auto" w:fill="auto"/>
            <w:vAlign w:val="center"/>
          </w:tcPr>
          <w:p w14:paraId="05386B4C"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5240</w:t>
            </w:r>
          </w:p>
        </w:tc>
        <w:tc>
          <w:tcPr>
            <w:tcW w:w="1210" w:type="dxa"/>
            <w:vMerge w:val="restart"/>
            <w:shd w:val="clear" w:color="auto" w:fill="auto"/>
            <w:vAlign w:val="center"/>
          </w:tcPr>
          <w:p w14:paraId="6078F3B0"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5100-5800</w:t>
            </w:r>
          </w:p>
        </w:tc>
        <w:tc>
          <w:tcPr>
            <w:tcW w:w="1593" w:type="dxa"/>
            <w:vMerge w:val="restart"/>
            <w:shd w:val="clear" w:color="auto" w:fill="auto"/>
            <w:vAlign w:val="center"/>
          </w:tcPr>
          <w:p w14:paraId="1B297FCE"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WLAN 802.11</w:t>
            </w:r>
          </w:p>
          <w:p w14:paraId="2218C5A6"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a/n</w:t>
            </w:r>
          </w:p>
        </w:tc>
        <w:tc>
          <w:tcPr>
            <w:tcW w:w="1559" w:type="dxa"/>
            <w:vMerge w:val="restart"/>
            <w:shd w:val="clear" w:color="auto" w:fill="auto"/>
            <w:vAlign w:val="center"/>
          </w:tcPr>
          <w:p w14:paraId="2B63338B"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Pulse modulation</w:t>
            </w:r>
          </w:p>
          <w:p w14:paraId="17BD24DB"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217Hz</w:t>
            </w:r>
          </w:p>
        </w:tc>
        <w:tc>
          <w:tcPr>
            <w:tcW w:w="1134" w:type="dxa"/>
            <w:vMerge w:val="restart"/>
            <w:shd w:val="clear" w:color="auto" w:fill="auto"/>
            <w:vAlign w:val="center"/>
          </w:tcPr>
          <w:p w14:paraId="4E3B925D"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0.2</w:t>
            </w:r>
          </w:p>
        </w:tc>
        <w:tc>
          <w:tcPr>
            <w:tcW w:w="983" w:type="dxa"/>
            <w:vMerge w:val="restart"/>
            <w:shd w:val="clear" w:color="auto" w:fill="auto"/>
            <w:vAlign w:val="center"/>
          </w:tcPr>
          <w:p w14:paraId="5E6AEB73"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0.3</w:t>
            </w:r>
          </w:p>
        </w:tc>
        <w:tc>
          <w:tcPr>
            <w:tcW w:w="1165" w:type="dxa"/>
            <w:vMerge w:val="restart"/>
            <w:shd w:val="clear" w:color="auto" w:fill="auto"/>
            <w:vAlign w:val="center"/>
          </w:tcPr>
          <w:p w14:paraId="46D789AC" w14:textId="77777777" w:rsidR="00866A94" w:rsidRPr="00866A94" w:rsidRDefault="00866A94" w:rsidP="00866A94">
            <w:pPr>
              <w:spacing w:line="10" w:lineRule="atLeast"/>
              <w:ind w:left="331" w:hanging="331"/>
              <w:jc w:val="center"/>
              <w:rPr>
                <w:rFonts w:ascii="Arial" w:hAnsi="Arial" w:cs="Arial"/>
                <w:b/>
                <w:color w:val="000000"/>
                <w:kern w:val="0"/>
                <w:sz w:val="18"/>
                <w:szCs w:val="18"/>
              </w:rPr>
            </w:pPr>
            <w:r w:rsidRPr="00866A94">
              <w:rPr>
                <w:rFonts w:ascii="Arial" w:hAnsi="Arial" w:cs="Arial"/>
                <w:b/>
                <w:color w:val="000000"/>
                <w:kern w:val="0"/>
                <w:sz w:val="18"/>
                <w:szCs w:val="18"/>
              </w:rPr>
              <w:t>9</w:t>
            </w:r>
          </w:p>
        </w:tc>
      </w:tr>
      <w:tr w:rsidR="00866A94" w:rsidRPr="00866A94" w14:paraId="361D876A" w14:textId="77777777" w:rsidTr="00100A15">
        <w:trPr>
          <w:jc w:val="center"/>
        </w:trPr>
        <w:tc>
          <w:tcPr>
            <w:tcW w:w="1592" w:type="dxa"/>
            <w:shd w:val="clear" w:color="auto" w:fill="auto"/>
            <w:vAlign w:val="center"/>
          </w:tcPr>
          <w:p w14:paraId="2943FE35" w14:textId="77777777" w:rsidR="00866A94" w:rsidRPr="00866A94" w:rsidRDefault="00866A94" w:rsidP="00BF47B1">
            <w:pPr>
              <w:spacing w:line="10" w:lineRule="atLeast"/>
              <w:ind w:left="331" w:hanging="331"/>
              <w:jc w:val="center"/>
              <w:rPr>
                <w:rFonts w:ascii="Arial" w:hAnsi="Arial" w:cs="Arial"/>
                <w:color w:val="000000"/>
                <w:kern w:val="0"/>
                <w:sz w:val="18"/>
                <w:szCs w:val="18"/>
              </w:rPr>
            </w:pPr>
            <w:r w:rsidRPr="00BF47B1">
              <w:rPr>
                <w:rFonts w:ascii="Arial" w:hAnsi="Arial" w:cs="Arial"/>
                <w:b/>
                <w:color w:val="000000"/>
                <w:kern w:val="0"/>
                <w:sz w:val="18"/>
                <w:szCs w:val="18"/>
              </w:rPr>
              <w:t>5500</w:t>
            </w:r>
          </w:p>
        </w:tc>
        <w:tc>
          <w:tcPr>
            <w:tcW w:w="1210" w:type="dxa"/>
            <w:vMerge/>
            <w:shd w:val="clear" w:color="auto" w:fill="auto"/>
          </w:tcPr>
          <w:p w14:paraId="307BFBAA" w14:textId="77777777" w:rsidR="00866A94" w:rsidRPr="00866A94" w:rsidRDefault="00866A94" w:rsidP="00866A94">
            <w:pPr>
              <w:ind w:left="331" w:hanging="331"/>
              <w:rPr>
                <w:rFonts w:ascii="Arial" w:hAnsi="Arial" w:cs="Arial"/>
                <w:color w:val="000000"/>
                <w:kern w:val="0"/>
                <w:sz w:val="18"/>
                <w:szCs w:val="18"/>
              </w:rPr>
            </w:pPr>
          </w:p>
        </w:tc>
        <w:tc>
          <w:tcPr>
            <w:tcW w:w="1593" w:type="dxa"/>
            <w:vMerge/>
            <w:shd w:val="clear" w:color="auto" w:fill="auto"/>
          </w:tcPr>
          <w:p w14:paraId="1F727C61" w14:textId="77777777" w:rsidR="00866A94" w:rsidRPr="00866A94" w:rsidRDefault="00866A94" w:rsidP="00866A94">
            <w:pPr>
              <w:ind w:left="331" w:hanging="331"/>
              <w:rPr>
                <w:rFonts w:ascii="Arial" w:hAnsi="Arial" w:cs="Arial"/>
                <w:color w:val="000000"/>
                <w:kern w:val="0"/>
                <w:sz w:val="18"/>
                <w:szCs w:val="18"/>
              </w:rPr>
            </w:pPr>
          </w:p>
        </w:tc>
        <w:tc>
          <w:tcPr>
            <w:tcW w:w="1559" w:type="dxa"/>
            <w:vMerge/>
            <w:shd w:val="clear" w:color="auto" w:fill="auto"/>
          </w:tcPr>
          <w:p w14:paraId="061A63FE" w14:textId="77777777" w:rsidR="00866A94" w:rsidRPr="00866A94" w:rsidRDefault="00866A94" w:rsidP="00866A94">
            <w:pPr>
              <w:ind w:left="331" w:hanging="331"/>
              <w:rPr>
                <w:rFonts w:ascii="Arial" w:hAnsi="Arial" w:cs="Arial"/>
                <w:color w:val="000000"/>
                <w:kern w:val="0"/>
                <w:sz w:val="18"/>
                <w:szCs w:val="18"/>
              </w:rPr>
            </w:pPr>
          </w:p>
        </w:tc>
        <w:tc>
          <w:tcPr>
            <w:tcW w:w="1134" w:type="dxa"/>
            <w:vMerge/>
            <w:shd w:val="clear" w:color="auto" w:fill="auto"/>
          </w:tcPr>
          <w:p w14:paraId="3D7AB714" w14:textId="77777777" w:rsidR="00866A94" w:rsidRPr="00866A94" w:rsidRDefault="00866A94" w:rsidP="00866A94">
            <w:pPr>
              <w:ind w:left="331" w:hanging="331"/>
              <w:rPr>
                <w:rFonts w:ascii="Arial" w:hAnsi="Arial" w:cs="Arial"/>
                <w:color w:val="000000"/>
                <w:kern w:val="0"/>
                <w:sz w:val="18"/>
                <w:szCs w:val="18"/>
              </w:rPr>
            </w:pPr>
          </w:p>
        </w:tc>
        <w:tc>
          <w:tcPr>
            <w:tcW w:w="983" w:type="dxa"/>
            <w:vMerge/>
            <w:shd w:val="clear" w:color="auto" w:fill="auto"/>
          </w:tcPr>
          <w:p w14:paraId="27CE4FC3" w14:textId="77777777" w:rsidR="00866A94" w:rsidRPr="00866A94" w:rsidRDefault="00866A94" w:rsidP="00866A94">
            <w:pPr>
              <w:ind w:left="331" w:hanging="331"/>
              <w:rPr>
                <w:rFonts w:ascii="Arial" w:hAnsi="Arial" w:cs="Arial"/>
                <w:color w:val="000000"/>
                <w:kern w:val="0"/>
                <w:sz w:val="18"/>
                <w:szCs w:val="18"/>
              </w:rPr>
            </w:pPr>
          </w:p>
        </w:tc>
        <w:tc>
          <w:tcPr>
            <w:tcW w:w="1165" w:type="dxa"/>
            <w:vMerge/>
            <w:shd w:val="clear" w:color="auto" w:fill="auto"/>
          </w:tcPr>
          <w:p w14:paraId="30D6A8FC" w14:textId="77777777" w:rsidR="00866A94" w:rsidRPr="00866A94" w:rsidRDefault="00866A94" w:rsidP="00866A94">
            <w:pPr>
              <w:ind w:left="331" w:hanging="331"/>
              <w:rPr>
                <w:rFonts w:ascii="Arial" w:hAnsi="Arial" w:cs="Arial"/>
                <w:color w:val="000000"/>
                <w:kern w:val="0"/>
                <w:sz w:val="18"/>
                <w:szCs w:val="18"/>
              </w:rPr>
            </w:pPr>
          </w:p>
        </w:tc>
      </w:tr>
      <w:tr w:rsidR="00866A94" w:rsidRPr="00866A94" w14:paraId="657F408D" w14:textId="77777777" w:rsidTr="00100A15">
        <w:trPr>
          <w:jc w:val="center"/>
        </w:trPr>
        <w:tc>
          <w:tcPr>
            <w:tcW w:w="1592" w:type="dxa"/>
            <w:shd w:val="clear" w:color="auto" w:fill="auto"/>
            <w:vAlign w:val="center"/>
          </w:tcPr>
          <w:p w14:paraId="25E0CC5E" w14:textId="77777777" w:rsidR="00866A94" w:rsidRPr="00866A94" w:rsidRDefault="00866A94" w:rsidP="00BF47B1">
            <w:pPr>
              <w:spacing w:line="10" w:lineRule="atLeast"/>
              <w:ind w:left="331" w:hanging="331"/>
              <w:jc w:val="center"/>
              <w:rPr>
                <w:rFonts w:ascii="Arial" w:hAnsi="Arial" w:cs="Arial"/>
                <w:color w:val="000000"/>
                <w:kern w:val="0"/>
                <w:sz w:val="18"/>
                <w:szCs w:val="18"/>
              </w:rPr>
            </w:pPr>
            <w:r w:rsidRPr="00BF47B1">
              <w:rPr>
                <w:rFonts w:ascii="Arial" w:hAnsi="Arial" w:cs="Arial"/>
                <w:b/>
                <w:color w:val="000000"/>
                <w:kern w:val="0"/>
                <w:sz w:val="18"/>
                <w:szCs w:val="18"/>
              </w:rPr>
              <w:t>5785</w:t>
            </w:r>
          </w:p>
        </w:tc>
        <w:tc>
          <w:tcPr>
            <w:tcW w:w="1210" w:type="dxa"/>
            <w:vMerge/>
            <w:shd w:val="clear" w:color="auto" w:fill="auto"/>
          </w:tcPr>
          <w:p w14:paraId="3C0D0A57" w14:textId="77777777" w:rsidR="00866A94" w:rsidRPr="00866A94" w:rsidRDefault="00866A94" w:rsidP="00866A94">
            <w:pPr>
              <w:ind w:left="331" w:hanging="331"/>
              <w:rPr>
                <w:rFonts w:ascii="Arial" w:hAnsi="Arial" w:cs="Arial"/>
                <w:color w:val="000000"/>
                <w:kern w:val="0"/>
                <w:sz w:val="18"/>
                <w:szCs w:val="18"/>
              </w:rPr>
            </w:pPr>
          </w:p>
        </w:tc>
        <w:tc>
          <w:tcPr>
            <w:tcW w:w="1593" w:type="dxa"/>
            <w:vMerge/>
            <w:shd w:val="clear" w:color="auto" w:fill="auto"/>
          </w:tcPr>
          <w:p w14:paraId="5B527D6D" w14:textId="77777777" w:rsidR="00866A94" w:rsidRPr="00866A94" w:rsidRDefault="00866A94" w:rsidP="00866A94">
            <w:pPr>
              <w:ind w:left="331" w:hanging="331"/>
              <w:rPr>
                <w:rFonts w:ascii="Arial" w:hAnsi="Arial" w:cs="Arial"/>
                <w:color w:val="000000"/>
                <w:kern w:val="0"/>
                <w:sz w:val="18"/>
                <w:szCs w:val="18"/>
              </w:rPr>
            </w:pPr>
          </w:p>
        </w:tc>
        <w:tc>
          <w:tcPr>
            <w:tcW w:w="1559" w:type="dxa"/>
            <w:vMerge/>
            <w:shd w:val="clear" w:color="auto" w:fill="auto"/>
          </w:tcPr>
          <w:p w14:paraId="06A2A5ED" w14:textId="77777777" w:rsidR="00866A94" w:rsidRPr="00866A94" w:rsidRDefault="00866A94" w:rsidP="00866A94">
            <w:pPr>
              <w:ind w:left="331" w:hanging="331"/>
              <w:rPr>
                <w:rFonts w:ascii="Arial" w:hAnsi="Arial" w:cs="Arial"/>
                <w:color w:val="000000"/>
                <w:kern w:val="0"/>
                <w:sz w:val="18"/>
                <w:szCs w:val="18"/>
              </w:rPr>
            </w:pPr>
          </w:p>
        </w:tc>
        <w:tc>
          <w:tcPr>
            <w:tcW w:w="1134" w:type="dxa"/>
            <w:vMerge/>
            <w:shd w:val="clear" w:color="auto" w:fill="auto"/>
          </w:tcPr>
          <w:p w14:paraId="28C43B15" w14:textId="77777777" w:rsidR="00866A94" w:rsidRPr="00866A94" w:rsidRDefault="00866A94" w:rsidP="00866A94">
            <w:pPr>
              <w:ind w:left="331" w:hanging="331"/>
              <w:rPr>
                <w:rFonts w:ascii="Arial" w:hAnsi="Arial" w:cs="Arial"/>
                <w:color w:val="000000"/>
                <w:kern w:val="0"/>
                <w:sz w:val="18"/>
                <w:szCs w:val="18"/>
              </w:rPr>
            </w:pPr>
          </w:p>
        </w:tc>
        <w:tc>
          <w:tcPr>
            <w:tcW w:w="983" w:type="dxa"/>
            <w:vMerge/>
            <w:shd w:val="clear" w:color="auto" w:fill="auto"/>
          </w:tcPr>
          <w:p w14:paraId="0B1B6122" w14:textId="77777777" w:rsidR="00866A94" w:rsidRPr="00866A94" w:rsidRDefault="00866A94" w:rsidP="00866A94">
            <w:pPr>
              <w:ind w:left="331" w:hanging="331"/>
              <w:rPr>
                <w:rFonts w:ascii="Arial" w:hAnsi="Arial" w:cs="Arial"/>
                <w:color w:val="000000"/>
                <w:kern w:val="0"/>
                <w:sz w:val="18"/>
                <w:szCs w:val="18"/>
              </w:rPr>
            </w:pPr>
          </w:p>
        </w:tc>
        <w:tc>
          <w:tcPr>
            <w:tcW w:w="1165" w:type="dxa"/>
            <w:vMerge/>
            <w:shd w:val="clear" w:color="auto" w:fill="auto"/>
          </w:tcPr>
          <w:p w14:paraId="346A1A49" w14:textId="77777777" w:rsidR="00866A94" w:rsidRPr="00866A94" w:rsidRDefault="00866A94" w:rsidP="00866A94">
            <w:pPr>
              <w:ind w:left="331" w:hanging="331"/>
              <w:rPr>
                <w:rFonts w:ascii="Arial" w:hAnsi="Arial" w:cs="Arial"/>
                <w:color w:val="000000"/>
                <w:kern w:val="0"/>
                <w:sz w:val="18"/>
                <w:szCs w:val="18"/>
              </w:rPr>
            </w:pPr>
          </w:p>
        </w:tc>
      </w:tr>
    </w:tbl>
    <w:p w14:paraId="5DDC5FDA" w14:textId="77777777" w:rsidR="00866A94" w:rsidRDefault="00866A94">
      <w:pPr>
        <w:widowControl/>
        <w:jc w:val="left"/>
        <w:rPr>
          <w:rFonts w:ascii="Arial" w:hAnsi="Arial" w:cs="Arial"/>
          <w:color w:val="000000"/>
        </w:rPr>
      </w:pPr>
    </w:p>
    <w:p w14:paraId="6A5606FC" w14:textId="77777777" w:rsidR="00866A94" w:rsidRDefault="00866A94">
      <w:pPr>
        <w:widowControl/>
        <w:jc w:val="left"/>
        <w:rPr>
          <w:rFonts w:ascii="Arial" w:hAnsi="Arial" w:cs="Arial"/>
          <w:color w:val="000000"/>
          <w:sz w:val="24"/>
        </w:rPr>
      </w:pPr>
      <w:r>
        <w:rPr>
          <w:rFonts w:ascii="Arial" w:hAnsi="Arial" w:cs="Arial"/>
          <w:color w:val="000000"/>
        </w:rPr>
        <w:object w:dxaOrig="4743" w:dyaOrig="1379" w14:anchorId="6C39802C">
          <v:shape id="对象 76" o:spid="_x0000_i1110" type="#_x0000_t75" style="width:100.65pt;height:27.95pt;mso-position-horizontal-relative:page;mso-position-vertical-relative:page" o:ole="">
            <v:imagedata r:id="rId38" o:title=""/>
          </v:shape>
          <o:OLEObject Type="Embed" ProgID="CorelDraw.Graphic.17" ShapeID="对象 76" DrawAspect="Content" ObjectID="_1758349647" r:id="rId167"/>
        </w:object>
      </w:r>
    </w:p>
    <w:p w14:paraId="0156D4C2" w14:textId="77777777" w:rsidR="00866A94" w:rsidRDefault="00866A94" w:rsidP="006B2116">
      <w:pPr>
        <w:pStyle w:val="ad"/>
        <w:widowControl/>
        <w:numPr>
          <w:ilvl w:val="0"/>
          <w:numId w:val="14"/>
        </w:numPr>
        <w:ind w:firstLineChars="0"/>
        <w:rPr>
          <w:rFonts w:ascii="Arial" w:hAnsi="Arial" w:cs="Arial"/>
          <w:color w:val="000000"/>
          <w:kern w:val="0"/>
          <w:szCs w:val="21"/>
        </w:rPr>
      </w:pPr>
      <w:r>
        <w:rPr>
          <w:rFonts w:ascii="Arial" w:hAnsi="Arial" w:cs="Arial"/>
          <w:color w:val="000000"/>
          <w:kern w:val="0"/>
          <w:szCs w:val="21"/>
        </w:rPr>
        <w:t xml:space="preserve">Use of accessories and cables other than those specified or provided by the manufacturer of </w:t>
      </w:r>
      <w:r>
        <w:rPr>
          <w:rFonts w:ascii="Arial" w:hAnsi="Arial" w:cs="Arial"/>
          <w:b/>
          <w:color w:val="000000"/>
          <w:kern w:val="0"/>
          <w:szCs w:val="21"/>
        </w:rPr>
        <w:t>UltraMint</w:t>
      </w:r>
      <w:r>
        <w:rPr>
          <w:rFonts w:ascii="Arial" w:hAnsi="Arial" w:cs="Arial"/>
          <w:color w:val="000000"/>
          <w:kern w:val="0"/>
          <w:szCs w:val="21"/>
        </w:rPr>
        <w:t xml:space="preserve"> could result in increased electromagnetic emissions or decreased electromagnetic immunity of </w:t>
      </w:r>
      <w:r>
        <w:rPr>
          <w:rFonts w:ascii="Arial" w:hAnsi="Arial" w:cs="Arial"/>
          <w:b/>
          <w:color w:val="000000"/>
          <w:kern w:val="0"/>
          <w:szCs w:val="21"/>
        </w:rPr>
        <w:t>UltraMint</w:t>
      </w:r>
      <w:r>
        <w:rPr>
          <w:rFonts w:ascii="Arial" w:hAnsi="Arial" w:cs="Arial"/>
          <w:color w:val="000000"/>
          <w:kern w:val="0"/>
          <w:szCs w:val="21"/>
        </w:rPr>
        <w:t xml:space="preserve"> and result in improper operation.</w:t>
      </w:r>
    </w:p>
    <w:p w14:paraId="7B2CB678" w14:textId="77777777" w:rsidR="00866A94" w:rsidRDefault="00866A94" w:rsidP="006B2116">
      <w:pPr>
        <w:pStyle w:val="ad"/>
        <w:widowControl/>
        <w:ind w:left="360" w:firstLineChars="0" w:firstLine="0"/>
        <w:rPr>
          <w:rFonts w:ascii="Arial" w:hAnsi="Arial" w:cs="Arial"/>
          <w:b/>
          <w:color w:val="000000"/>
          <w:kern w:val="0"/>
          <w:szCs w:val="21"/>
        </w:rPr>
      </w:pPr>
      <w:r>
        <w:rPr>
          <w:rFonts w:ascii="Arial" w:hAnsi="Arial" w:cs="Arial"/>
          <w:b/>
          <w:color w:val="000000"/>
          <w:kern w:val="0"/>
          <w:szCs w:val="21"/>
        </w:rPr>
        <w:t>Cable information: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402"/>
        <w:gridCol w:w="1842"/>
        <w:gridCol w:w="1843"/>
        <w:gridCol w:w="1418"/>
      </w:tblGrid>
      <w:tr w:rsidR="00866A94" w:rsidRPr="00866A94" w14:paraId="644CD156" w14:textId="77777777" w:rsidTr="00100A15">
        <w:trPr>
          <w:jc w:val="center"/>
        </w:trPr>
        <w:tc>
          <w:tcPr>
            <w:tcW w:w="3402" w:type="dxa"/>
            <w:shd w:val="clear" w:color="auto" w:fill="auto"/>
          </w:tcPr>
          <w:p w14:paraId="7D6108EF" w14:textId="77777777" w:rsidR="00866A94" w:rsidRPr="00866A94" w:rsidRDefault="00866A94" w:rsidP="00866A94">
            <w:pPr>
              <w:widowControl/>
              <w:jc w:val="left"/>
              <w:rPr>
                <w:rFonts w:ascii="Arial" w:hAnsi="Arial" w:cs="Arial"/>
                <w:color w:val="000000"/>
                <w:szCs w:val="21"/>
              </w:rPr>
            </w:pPr>
            <w:r w:rsidRPr="00866A94">
              <w:rPr>
                <w:rFonts w:ascii="Arial" w:hAnsi="Arial" w:cs="Arial"/>
                <w:color w:val="000000"/>
                <w:szCs w:val="21"/>
              </w:rPr>
              <w:t>Cable Name</w:t>
            </w:r>
          </w:p>
        </w:tc>
        <w:tc>
          <w:tcPr>
            <w:tcW w:w="1842" w:type="dxa"/>
            <w:shd w:val="clear" w:color="auto" w:fill="auto"/>
          </w:tcPr>
          <w:p w14:paraId="0EA0C16C" w14:textId="77777777" w:rsidR="00866A94" w:rsidRPr="00866A94" w:rsidRDefault="00866A94" w:rsidP="00866A94">
            <w:pPr>
              <w:widowControl/>
              <w:jc w:val="left"/>
              <w:rPr>
                <w:rFonts w:ascii="Arial" w:hAnsi="Arial" w:cs="Arial"/>
                <w:color w:val="000000"/>
                <w:szCs w:val="21"/>
              </w:rPr>
            </w:pPr>
            <w:r w:rsidRPr="00866A94">
              <w:rPr>
                <w:rFonts w:ascii="Arial" w:hAnsi="Arial" w:cs="Arial"/>
                <w:color w:val="000000"/>
                <w:szCs w:val="21"/>
              </w:rPr>
              <w:t>Cable Length (m)</w:t>
            </w:r>
          </w:p>
        </w:tc>
        <w:tc>
          <w:tcPr>
            <w:tcW w:w="1843" w:type="dxa"/>
            <w:shd w:val="clear" w:color="auto" w:fill="auto"/>
          </w:tcPr>
          <w:p w14:paraId="482904CE" w14:textId="77777777" w:rsidR="00866A94" w:rsidRPr="00866A94" w:rsidRDefault="00866A94" w:rsidP="00866A94">
            <w:pPr>
              <w:widowControl/>
              <w:jc w:val="left"/>
              <w:rPr>
                <w:rFonts w:ascii="Arial" w:hAnsi="Arial" w:cs="Arial"/>
                <w:color w:val="000000"/>
                <w:szCs w:val="21"/>
              </w:rPr>
            </w:pPr>
            <w:r w:rsidRPr="00866A94">
              <w:rPr>
                <w:rFonts w:ascii="Arial" w:hAnsi="Arial" w:cs="Arial"/>
                <w:color w:val="000000"/>
                <w:szCs w:val="21"/>
              </w:rPr>
              <w:t>Shielded or not</w:t>
            </w:r>
          </w:p>
        </w:tc>
        <w:tc>
          <w:tcPr>
            <w:tcW w:w="1418" w:type="dxa"/>
            <w:shd w:val="clear" w:color="auto" w:fill="auto"/>
          </w:tcPr>
          <w:p w14:paraId="68AA31FE" w14:textId="77777777" w:rsidR="00866A94" w:rsidRPr="00866A94" w:rsidRDefault="00866A94" w:rsidP="00866A94">
            <w:pPr>
              <w:widowControl/>
              <w:jc w:val="left"/>
              <w:rPr>
                <w:rFonts w:ascii="Arial" w:hAnsi="Arial" w:cs="Arial"/>
                <w:color w:val="000000"/>
                <w:szCs w:val="21"/>
              </w:rPr>
            </w:pPr>
            <w:r w:rsidRPr="00866A94">
              <w:rPr>
                <w:rFonts w:ascii="Arial" w:hAnsi="Arial" w:cs="Arial"/>
                <w:color w:val="000000"/>
                <w:szCs w:val="21"/>
              </w:rPr>
              <w:t>Remark</w:t>
            </w:r>
          </w:p>
        </w:tc>
      </w:tr>
      <w:tr w:rsidR="00866A94" w:rsidRPr="00866A94" w14:paraId="4BA6A9FF" w14:textId="77777777" w:rsidTr="00100A15">
        <w:trPr>
          <w:jc w:val="center"/>
        </w:trPr>
        <w:tc>
          <w:tcPr>
            <w:tcW w:w="3402" w:type="dxa"/>
            <w:shd w:val="clear" w:color="auto" w:fill="auto"/>
          </w:tcPr>
          <w:p w14:paraId="7207B7F1" w14:textId="77777777" w:rsidR="00866A94" w:rsidRPr="00866A94" w:rsidRDefault="00866A94" w:rsidP="00866A94">
            <w:pPr>
              <w:jc w:val="left"/>
              <w:rPr>
                <w:rFonts w:ascii="Arial" w:hAnsi="Arial" w:cs="Arial"/>
                <w:color w:val="000000"/>
                <w:sz w:val="24"/>
                <w:szCs w:val="28"/>
              </w:rPr>
            </w:pPr>
            <w:r w:rsidRPr="00866A94">
              <w:rPr>
                <w:rFonts w:ascii="Arial" w:hAnsi="Arial" w:cs="Arial"/>
                <w:color w:val="000000"/>
                <w:sz w:val="24"/>
                <w:szCs w:val="28"/>
              </w:rPr>
              <w:t>Power adapter input cable</w:t>
            </w:r>
          </w:p>
        </w:tc>
        <w:tc>
          <w:tcPr>
            <w:tcW w:w="1842" w:type="dxa"/>
            <w:shd w:val="clear" w:color="auto" w:fill="auto"/>
          </w:tcPr>
          <w:p w14:paraId="2D288160" w14:textId="77777777" w:rsidR="00866A94" w:rsidRPr="00866A94" w:rsidRDefault="00866A94" w:rsidP="00866A94">
            <w:pPr>
              <w:jc w:val="left"/>
              <w:rPr>
                <w:rFonts w:ascii="Arial" w:hAnsi="Arial" w:cs="Arial"/>
                <w:color w:val="000000"/>
                <w:sz w:val="24"/>
                <w:szCs w:val="28"/>
              </w:rPr>
            </w:pPr>
            <w:r w:rsidRPr="00866A94">
              <w:rPr>
                <w:rFonts w:ascii="Arial" w:hAnsi="Arial" w:cs="Arial"/>
                <w:color w:val="000000"/>
                <w:sz w:val="24"/>
                <w:szCs w:val="28"/>
              </w:rPr>
              <w:t>1.4</w:t>
            </w:r>
          </w:p>
        </w:tc>
        <w:tc>
          <w:tcPr>
            <w:tcW w:w="1843" w:type="dxa"/>
            <w:shd w:val="clear" w:color="auto" w:fill="auto"/>
          </w:tcPr>
          <w:p w14:paraId="05F81E37" w14:textId="77777777" w:rsidR="00866A94" w:rsidRPr="00866A94" w:rsidRDefault="00866A94" w:rsidP="00866A94">
            <w:pPr>
              <w:jc w:val="left"/>
              <w:rPr>
                <w:rFonts w:ascii="Arial" w:hAnsi="Arial" w:cs="Arial"/>
                <w:color w:val="000000"/>
                <w:sz w:val="24"/>
              </w:rPr>
            </w:pPr>
            <w:r w:rsidRPr="00866A94">
              <w:rPr>
                <w:rFonts w:ascii="Arial" w:hAnsi="Arial" w:cs="Arial"/>
                <w:color w:val="000000"/>
                <w:sz w:val="24"/>
              </w:rPr>
              <w:t>NO</w:t>
            </w:r>
          </w:p>
        </w:tc>
        <w:tc>
          <w:tcPr>
            <w:tcW w:w="1418" w:type="dxa"/>
            <w:shd w:val="clear" w:color="auto" w:fill="auto"/>
          </w:tcPr>
          <w:p w14:paraId="1AABCB65" w14:textId="77777777" w:rsidR="00866A94" w:rsidRPr="00866A94" w:rsidRDefault="00866A94" w:rsidP="00866A94">
            <w:pPr>
              <w:jc w:val="left"/>
              <w:rPr>
                <w:rFonts w:ascii="Arial" w:hAnsi="Arial" w:cs="Arial"/>
                <w:color w:val="000000"/>
                <w:sz w:val="24"/>
              </w:rPr>
            </w:pPr>
            <w:r w:rsidRPr="00866A94">
              <w:rPr>
                <w:rFonts w:ascii="Arial" w:hAnsi="Arial" w:cs="Arial"/>
                <w:color w:val="000000"/>
                <w:sz w:val="24"/>
              </w:rPr>
              <w:t>/</w:t>
            </w:r>
          </w:p>
        </w:tc>
      </w:tr>
      <w:tr w:rsidR="00866A94" w:rsidRPr="00866A94" w14:paraId="296649CF" w14:textId="77777777" w:rsidTr="00100A15">
        <w:trPr>
          <w:jc w:val="center"/>
        </w:trPr>
        <w:tc>
          <w:tcPr>
            <w:tcW w:w="3402" w:type="dxa"/>
            <w:shd w:val="clear" w:color="auto" w:fill="auto"/>
          </w:tcPr>
          <w:p w14:paraId="53D48057" w14:textId="77777777" w:rsidR="00866A94" w:rsidRPr="00866A94" w:rsidRDefault="00866A94" w:rsidP="00866A94">
            <w:pPr>
              <w:jc w:val="left"/>
              <w:rPr>
                <w:rFonts w:ascii="Arial" w:hAnsi="Arial" w:cs="Arial"/>
                <w:color w:val="000000"/>
                <w:sz w:val="24"/>
                <w:szCs w:val="28"/>
              </w:rPr>
            </w:pPr>
            <w:r w:rsidRPr="00866A94">
              <w:rPr>
                <w:rFonts w:ascii="Arial" w:hAnsi="Arial" w:cs="Arial"/>
                <w:color w:val="000000"/>
                <w:sz w:val="24"/>
                <w:szCs w:val="28"/>
              </w:rPr>
              <w:t>Power adapter output cable</w:t>
            </w:r>
          </w:p>
        </w:tc>
        <w:tc>
          <w:tcPr>
            <w:tcW w:w="1842" w:type="dxa"/>
            <w:shd w:val="clear" w:color="auto" w:fill="auto"/>
          </w:tcPr>
          <w:p w14:paraId="1A4C683E" w14:textId="77777777" w:rsidR="00866A94" w:rsidRPr="00866A94" w:rsidRDefault="00866A94" w:rsidP="00866A94">
            <w:pPr>
              <w:jc w:val="left"/>
              <w:rPr>
                <w:rFonts w:ascii="Arial" w:hAnsi="Arial" w:cs="Arial"/>
                <w:color w:val="000000"/>
                <w:sz w:val="24"/>
                <w:szCs w:val="28"/>
              </w:rPr>
            </w:pPr>
            <w:r w:rsidRPr="00866A94">
              <w:rPr>
                <w:rFonts w:ascii="Arial" w:hAnsi="Arial" w:cs="Arial"/>
                <w:color w:val="000000"/>
                <w:sz w:val="24"/>
                <w:szCs w:val="28"/>
              </w:rPr>
              <w:t>1.4</w:t>
            </w:r>
          </w:p>
        </w:tc>
        <w:tc>
          <w:tcPr>
            <w:tcW w:w="1843" w:type="dxa"/>
            <w:shd w:val="clear" w:color="auto" w:fill="auto"/>
          </w:tcPr>
          <w:p w14:paraId="0047D5D0" w14:textId="77777777" w:rsidR="00866A94" w:rsidRPr="00866A94" w:rsidRDefault="00866A94">
            <w:pPr>
              <w:rPr>
                <w:rFonts w:ascii="Arial" w:hAnsi="Arial" w:cs="Arial"/>
                <w:color w:val="000000"/>
              </w:rPr>
            </w:pPr>
            <w:r w:rsidRPr="00866A94">
              <w:rPr>
                <w:rFonts w:ascii="Arial" w:hAnsi="Arial" w:cs="Arial"/>
                <w:color w:val="000000"/>
                <w:sz w:val="24"/>
              </w:rPr>
              <w:t>NO</w:t>
            </w:r>
          </w:p>
        </w:tc>
        <w:tc>
          <w:tcPr>
            <w:tcW w:w="1418" w:type="dxa"/>
            <w:shd w:val="clear" w:color="auto" w:fill="auto"/>
          </w:tcPr>
          <w:p w14:paraId="5EE24462" w14:textId="77777777" w:rsidR="00866A94" w:rsidRPr="00866A94" w:rsidRDefault="00866A94" w:rsidP="00866A94">
            <w:pPr>
              <w:jc w:val="left"/>
              <w:rPr>
                <w:rFonts w:ascii="Arial" w:hAnsi="Arial" w:cs="Arial"/>
                <w:color w:val="000000"/>
                <w:sz w:val="24"/>
              </w:rPr>
            </w:pPr>
            <w:r w:rsidRPr="00866A94">
              <w:rPr>
                <w:rFonts w:ascii="Arial" w:hAnsi="Arial" w:cs="Arial"/>
                <w:color w:val="000000"/>
                <w:sz w:val="24"/>
              </w:rPr>
              <w:t>/</w:t>
            </w:r>
          </w:p>
        </w:tc>
      </w:tr>
      <w:tr w:rsidR="00866A94" w:rsidRPr="00866A94" w14:paraId="5C7D58E6" w14:textId="77777777" w:rsidTr="00100A15">
        <w:trPr>
          <w:jc w:val="center"/>
        </w:trPr>
        <w:tc>
          <w:tcPr>
            <w:tcW w:w="3402" w:type="dxa"/>
            <w:shd w:val="clear" w:color="auto" w:fill="auto"/>
          </w:tcPr>
          <w:p w14:paraId="542A42C5" w14:textId="77777777" w:rsidR="00866A94" w:rsidRPr="00866A94" w:rsidRDefault="00866A94" w:rsidP="00866A94">
            <w:pPr>
              <w:jc w:val="left"/>
              <w:rPr>
                <w:rFonts w:ascii="Arial" w:hAnsi="Arial" w:cs="Arial"/>
                <w:color w:val="000000"/>
                <w:sz w:val="24"/>
                <w:szCs w:val="28"/>
              </w:rPr>
            </w:pPr>
            <w:r w:rsidRPr="00866A94">
              <w:rPr>
                <w:rFonts w:ascii="Arial" w:hAnsi="Arial" w:cs="Arial"/>
                <w:color w:val="000000"/>
                <w:sz w:val="24"/>
              </w:rPr>
              <w:t>Pedal cable</w:t>
            </w:r>
          </w:p>
        </w:tc>
        <w:tc>
          <w:tcPr>
            <w:tcW w:w="1842" w:type="dxa"/>
            <w:shd w:val="clear" w:color="auto" w:fill="auto"/>
          </w:tcPr>
          <w:p w14:paraId="74505EB9" w14:textId="77777777" w:rsidR="00866A94" w:rsidRPr="00866A94" w:rsidRDefault="00866A94" w:rsidP="00866A94">
            <w:pPr>
              <w:jc w:val="left"/>
              <w:rPr>
                <w:rFonts w:ascii="Arial" w:hAnsi="Arial" w:cs="Arial"/>
                <w:color w:val="000000"/>
                <w:sz w:val="24"/>
                <w:szCs w:val="28"/>
              </w:rPr>
            </w:pPr>
            <w:r w:rsidRPr="00866A94">
              <w:rPr>
                <w:rFonts w:ascii="Arial" w:hAnsi="Arial" w:cs="Arial"/>
                <w:color w:val="000000"/>
                <w:sz w:val="24"/>
                <w:szCs w:val="28"/>
              </w:rPr>
              <w:t>2.5</w:t>
            </w:r>
          </w:p>
        </w:tc>
        <w:tc>
          <w:tcPr>
            <w:tcW w:w="1843" w:type="dxa"/>
            <w:shd w:val="clear" w:color="auto" w:fill="auto"/>
          </w:tcPr>
          <w:p w14:paraId="4A4ED345" w14:textId="77777777" w:rsidR="00866A94" w:rsidRPr="00866A94" w:rsidRDefault="00866A94">
            <w:pPr>
              <w:rPr>
                <w:rFonts w:ascii="Arial" w:hAnsi="Arial" w:cs="Arial"/>
                <w:color w:val="000000"/>
              </w:rPr>
            </w:pPr>
            <w:r w:rsidRPr="00866A94">
              <w:rPr>
                <w:rFonts w:ascii="Arial" w:hAnsi="Arial" w:cs="Arial"/>
                <w:color w:val="000000"/>
                <w:sz w:val="24"/>
              </w:rPr>
              <w:t>NO</w:t>
            </w:r>
          </w:p>
        </w:tc>
        <w:tc>
          <w:tcPr>
            <w:tcW w:w="1418" w:type="dxa"/>
            <w:shd w:val="clear" w:color="auto" w:fill="auto"/>
          </w:tcPr>
          <w:p w14:paraId="4D0BE5D7" w14:textId="77777777" w:rsidR="00866A94" w:rsidRPr="00866A94" w:rsidRDefault="00866A94" w:rsidP="00866A94">
            <w:pPr>
              <w:jc w:val="left"/>
              <w:rPr>
                <w:rFonts w:ascii="Arial" w:hAnsi="Arial" w:cs="Arial"/>
                <w:color w:val="000000"/>
                <w:sz w:val="24"/>
              </w:rPr>
            </w:pPr>
            <w:r w:rsidRPr="00866A94">
              <w:rPr>
                <w:rFonts w:ascii="Arial" w:hAnsi="Arial" w:cs="Arial"/>
                <w:color w:val="000000"/>
                <w:sz w:val="24"/>
              </w:rPr>
              <w:t>/</w:t>
            </w:r>
          </w:p>
        </w:tc>
      </w:tr>
      <w:tr w:rsidR="00866A94" w:rsidRPr="00866A94" w14:paraId="4A033AA1" w14:textId="77777777" w:rsidTr="00100A15">
        <w:trPr>
          <w:jc w:val="center"/>
        </w:trPr>
        <w:tc>
          <w:tcPr>
            <w:tcW w:w="3402" w:type="dxa"/>
            <w:shd w:val="clear" w:color="auto" w:fill="auto"/>
          </w:tcPr>
          <w:p w14:paraId="4FC849B1" w14:textId="77777777" w:rsidR="00866A94" w:rsidRPr="00866A94" w:rsidRDefault="00866A94" w:rsidP="00866A94">
            <w:pPr>
              <w:jc w:val="left"/>
              <w:rPr>
                <w:rFonts w:ascii="Arial" w:hAnsi="Arial" w:cs="Arial"/>
                <w:color w:val="000000"/>
                <w:sz w:val="24"/>
                <w:szCs w:val="28"/>
              </w:rPr>
            </w:pPr>
            <w:r w:rsidRPr="00866A94">
              <w:rPr>
                <w:rFonts w:ascii="Arial" w:hAnsi="Arial" w:cs="Arial"/>
                <w:color w:val="000000"/>
                <w:sz w:val="24"/>
              </w:rPr>
              <w:t>Handpiece cord</w:t>
            </w:r>
          </w:p>
        </w:tc>
        <w:tc>
          <w:tcPr>
            <w:tcW w:w="1842" w:type="dxa"/>
            <w:shd w:val="clear" w:color="auto" w:fill="auto"/>
          </w:tcPr>
          <w:p w14:paraId="51BFF8D8" w14:textId="77777777" w:rsidR="00866A94" w:rsidRPr="00866A94" w:rsidRDefault="00866A94" w:rsidP="00866A94">
            <w:pPr>
              <w:jc w:val="left"/>
              <w:rPr>
                <w:rFonts w:ascii="Arial" w:hAnsi="Arial" w:cs="Arial"/>
                <w:color w:val="000000"/>
                <w:sz w:val="24"/>
                <w:szCs w:val="28"/>
              </w:rPr>
            </w:pPr>
            <w:r w:rsidRPr="00866A94">
              <w:rPr>
                <w:rFonts w:ascii="Arial" w:hAnsi="Arial" w:cs="Arial"/>
                <w:color w:val="000000"/>
                <w:sz w:val="24"/>
                <w:szCs w:val="28"/>
              </w:rPr>
              <w:t>2.0</w:t>
            </w:r>
          </w:p>
        </w:tc>
        <w:tc>
          <w:tcPr>
            <w:tcW w:w="1843" w:type="dxa"/>
            <w:shd w:val="clear" w:color="auto" w:fill="auto"/>
          </w:tcPr>
          <w:p w14:paraId="4CBA65BD" w14:textId="77777777" w:rsidR="00866A94" w:rsidRPr="00866A94" w:rsidRDefault="00866A94">
            <w:pPr>
              <w:rPr>
                <w:rFonts w:ascii="Arial" w:hAnsi="Arial" w:cs="Arial"/>
                <w:color w:val="000000"/>
                <w:sz w:val="24"/>
              </w:rPr>
            </w:pPr>
            <w:r w:rsidRPr="00866A94">
              <w:rPr>
                <w:rFonts w:ascii="Arial" w:hAnsi="Arial" w:cs="Arial"/>
                <w:color w:val="000000"/>
                <w:sz w:val="24"/>
              </w:rPr>
              <w:t>NO</w:t>
            </w:r>
          </w:p>
        </w:tc>
        <w:tc>
          <w:tcPr>
            <w:tcW w:w="1418" w:type="dxa"/>
            <w:shd w:val="clear" w:color="auto" w:fill="auto"/>
          </w:tcPr>
          <w:p w14:paraId="25DDD363" w14:textId="77777777" w:rsidR="00866A94" w:rsidRPr="00866A94" w:rsidRDefault="00866A94" w:rsidP="00866A94">
            <w:pPr>
              <w:jc w:val="left"/>
              <w:rPr>
                <w:rFonts w:ascii="Arial" w:hAnsi="Arial" w:cs="Arial"/>
                <w:color w:val="000000"/>
                <w:sz w:val="24"/>
              </w:rPr>
            </w:pPr>
            <w:r w:rsidRPr="00866A94">
              <w:rPr>
                <w:rFonts w:ascii="Arial" w:hAnsi="Arial" w:cs="Arial"/>
                <w:color w:val="000000"/>
                <w:sz w:val="24"/>
              </w:rPr>
              <w:t>/</w:t>
            </w:r>
          </w:p>
        </w:tc>
      </w:tr>
    </w:tbl>
    <w:p w14:paraId="78ED1F22" w14:textId="77777777" w:rsidR="00866A94" w:rsidRDefault="00866A94" w:rsidP="006B2116">
      <w:pPr>
        <w:pStyle w:val="ad"/>
        <w:widowControl/>
        <w:numPr>
          <w:ilvl w:val="0"/>
          <w:numId w:val="14"/>
        </w:numPr>
        <w:ind w:firstLineChars="0"/>
        <w:rPr>
          <w:rFonts w:ascii="Arial" w:hAnsi="Arial" w:cs="Arial"/>
          <w:color w:val="000000"/>
          <w:kern w:val="0"/>
          <w:szCs w:val="21"/>
        </w:rPr>
      </w:pPr>
      <w:r>
        <w:rPr>
          <w:rFonts w:ascii="Arial" w:hAnsi="Arial" w:cs="Arial"/>
          <w:bCs/>
          <w:color w:val="000000"/>
          <w:kern w:val="0"/>
          <w:szCs w:val="21"/>
        </w:rPr>
        <w:t xml:space="preserve">Use of </w:t>
      </w:r>
      <w:r>
        <w:rPr>
          <w:rFonts w:ascii="Arial" w:hAnsi="Arial" w:cs="Arial"/>
          <w:b/>
          <w:bCs/>
          <w:color w:val="000000"/>
          <w:kern w:val="0"/>
          <w:szCs w:val="21"/>
        </w:rPr>
        <w:t>UltraMint</w:t>
      </w:r>
      <w:r>
        <w:rPr>
          <w:rFonts w:ascii="Arial" w:hAnsi="Arial" w:cs="Arial"/>
          <w:bCs/>
          <w:color w:val="000000"/>
          <w:kern w:val="0"/>
          <w:szCs w:val="21"/>
        </w:rPr>
        <w:t xml:space="preserve"> adjacent to or stacked with other equipment should be avoided because it could result in </w:t>
      </w:r>
      <w:r>
        <w:rPr>
          <w:rFonts w:ascii="Arial" w:hAnsi="Arial" w:cs="Arial"/>
          <w:color w:val="000000"/>
          <w:kern w:val="0"/>
          <w:szCs w:val="21"/>
        </w:rPr>
        <w:t>improper</w:t>
      </w:r>
      <w:r>
        <w:rPr>
          <w:rFonts w:ascii="Arial" w:hAnsi="Arial" w:cs="Arial"/>
          <w:bCs/>
          <w:color w:val="000000"/>
          <w:kern w:val="0"/>
          <w:szCs w:val="21"/>
        </w:rPr>
        <w:t xml:space="preserve"> operation. If such use is necessary, </w:t>
      </w:r>
      <w:r>
        <w:rPr>
          <w:rFonts w:ascii="Arial" w:hAnsi="Arial" w:cs="Arial"/>
          <w:b/>
          <w:bCs/>
          <w:color w:val="000000"/>
          <w:kern w:val="0"/>
          <w:szCs w:val="21"/>
        </w:rPr>
        <w:t>UltraMint</w:t>
      </w:r>
      <w:r>
        <w:rPr>
          <w:rFonts w:ascii="Arial" w:hAnsi="Arial" w:cs="Arial"/>
          <w:bCs/>
          <w:color w:val="000000"/>
          <w:kern w:val="0"/>
          <w:szCs w:val="21"/>
        </w:rPr>
        <w:t xml:space="preserve"> and the other equipment should be observed to verify that they are operating normally</w:t>
      </w:r>
      <w:r w:rsidR="006B2116">
        <w:rPr>
          <w:rFonts w:ascii="Arial" w:hAnsi="Arial" w:cs="Arial"/>
          <w:bCs/>
          <w:color w:val="000000"/>
          <w:kern w:val="0"/>
          <w:szCs w:val="21"/>
        </w:rPr>
        <w:t>.</w:t>
      </w:r>
    </w:p>
    <w:p w14:paraId="3BD043BA" w14:textId="77777777" w:rsidR="00866A94" w:rsidRDefault="00866A94">
      <w:pPr>
        <w:pStyle w:val="ad"/>
        <w:widowControl/>
        <w:numPr>
          <w:ilvl w:val="0"/>
          <w:numId w:val="14"/>
        </w:numPr>
        <w:ind w:firstLineChars="0"/>
        <w:jc w:val="left"/>
        <w:rPr>
          <w:rFonts w:ascii="Arial" w:hAnsi="Arial" w:cs="Arial"/>
          <w:color w:val="000000"/>
          <w:sz w:val="28"/>
          <w:szCs w:val="28"/>
        </w:rPr>
        <w:sectPr w:rsidR="00866A94">
          <w:headerReference w:type="default" r:id="rId168"/>
          <w:pgSz w:w="11906" w:h="16838"/>
          <w:pgMar w:top="1440" w:right="1800" w:bottom="1440" w:left="1800" w:header="851" w:footer="992" w:gutter="0"/>
          <w:cols w:space="720"/>
          <w:docGrid w:type="lines" w:linePitch="312"/>
        </w:sectPr>
      </w:pPr>
    </w:p>
    <w:p w14:paraId="3FC31175" w14:textId="77777777" w:rsidR="00866A94" w:rsidRPr="00BF47B1" w:rsidRDefault="00866A94" w:rsidP="00BF47B1">
      <w:pPr>
        <w:pStyle w:val="1"/>
      </w:pPr>
      <w:bookmarkStart w:id="46" w:name="_Toc115167250"/>
      <w:r>
        <w:lastRenderedPageBreak/>
        <w:t>11</w:t>
      </w:r>
      <w:bookmarkStart w:id="47" w:name="_Toc24126072"/>
      <w:r>
        <w:rPr>
          <w:rFonts w:eastAsia="宋体" w:hint="eastAsia"/>
        </w:rPr>
        <w:t>.</w:t>
      </w:r>
      <w:r>
        <w:rPr>
          <w:rFonts w:eastAsia="宋体"/>
        </w:rPr>
        <w:t xml:space="preserve"> </w:t>
      </w:r>
      <w:r>
        <w:t>Statement</w:t>
      </w:r>
      <w:bookmarkEnd w:id="46"/>
      <w:bookmarkEnd w:id="4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96"/>
      </w:tblGrid>
      <w:tr w:rsidR="00866A94" w:rsidRPr="00866A94" w14:paraId="1A85F87E" w14:textId="77777777" w:rsidTr="006B2116">
        <w:trPr>
          <w:trHeight w:val="997"/>
          <w:jc w:val="center"/>
        </w:trPr>
        <w:tc>
          <w:tcPr>
            <w:tcW w:w="8296" w:type="dxa"/>
            <w:shd w:val="clear" w:color="auto" w:fill="auto"/>
            <w:vAlign w:val="center"/>
          </w:tcPr>
          <w:p w14:paraId="39819C02" w14:textId="77777777" w:rsidR="00866A94" w:rsidRPr="00866A94" w:rsidRDefault="00866A94" w:rsidP="00866A94">
            <w:pPr>
              <w:pStyle w:val="aa"/>
              <w:ind w:firstLineChars="0" w:firstLine="0"/>
              <w:rPr>
                <w:rFonts w:ascii="Arial" w:hAnsi="Arial" w:cs="Arial"/>
                <w:b/>
                <w:color w:val="000000"/>
                <w:sz w:val="24"/>
              </w:rPr>
            </w:pPr>
            <w:r w:rsidRPr="00866A94">
              <w:rPr>
                <w:rFonts w:ascii="Arial" w:hAnsi="Arial" w:cs="Arial"/>
                <w:b/>
                <w:color w:val="000000"/>
                <w:sz w:val="24"/>
              </w:rPr>
              <w:t>Service Life</w:t>
            </w:r>
          </w:p>
          <w:p w14:paraId="3C4ABEC9" w14:textId="77777777" w:rsidR="00866A94" w:rsidRPr="00866A94" w:rsidRDefault="00866A94" w:rsidP="00866A94">
            <w:pPr>
              <w:pStyle w:val="aa"/>
              <w:ind w:firstLineChars="0" w:firstLine="0"/>
              <w:rPr>
                <w:rFonts w:ascii="Arial" w:hAnsi="Arial" w:cs="Arial"/>
                <w:color w:val="000000"/>
                <w:sz w:val="24"/>
              </w:rPr>
            </w:pPr>
            <w:r w:rsidRPr="00866A94">
              <w:rPr>
                <w:rFonts w:ascii="Arial" w:hAnsi="Arial" w:cs="Arial"/>
                <w:color w:val="000000"/>
                <w:sz w:val="24"/>
              </w:rPr>
              <w:t xml:space="preserve">The service life of </w:t>
            </w:r>
            <w:r w:rsidRPr="00866A94">
              <w:rPr>
                <w:rFonts w:ascii="Arial" w:hAnsi="Arial" w:cs="Arial"/>
                <w:b/>
                <w:color w:val="000000"/>
                <w:sz w:val="24"/>
              </w:rPr>
              <w:t>UltraMint</w:t>
            </w:r>
            <w:r w:rsidRPr="00866A94">
              <w:rPr>
                <w:rFonts w:ascii="Arial" w:hAnsi="Arial" w:cs="Arial"/>
                <w:color w:val="000000"/>
                <w:sz w:val="24"/>
              </w:rPr>
              <w:t xml:space="preserve"> series products is 5 years.</w:t>
            </w:r>
          </w:p>
        </w:tc>
      </w:tr>
      <w:tr w:rsidR="00866A94" w:rsidRPr="00866A94" w14:paraId="50E474A9" w14:textId="77777777" w:rsidTr="006B2116">
        <w:trPr>
          <w:trHeight w:val="1548"/>
          <w:jc w:val="center"/>
        </w:trPr>
        <w:tc>
          <w:tcPr>
            <w:tcW w:w="8296" w:type="dxa"/>
            <w:shd w:val="clear" w:color="auto" w:fill="auto"/>
            <w:vAlign w:val="center"/>
          </w:tcPr>
          <w:p w14:paraId="209ABA97" w14:textId="77777777" w:rsidR="00866A94" w:rsidRPr="00866A94" w:rsidRDefault="00866A94" w:rsidP="00866A94">
            <w:pPr>
              <w:pStyle w:val="aa"/>
              <w:ind w:firstLineChars="0" w:firstLine="0"/>
              <w:rPr>
                <w:rFonts w:ascii="Arial" w:hAnsi="Arial" w:cs="Arial"/>
                <w:b/>
                <w:color w:val="000000"/>
                <w:sz w:val="24"/>
              </w:rPr>
            </w:pPr>
            <w:r w:rsidRPr="00866A94">
              <w:rPr>
                <w:rFonts w:ascii="Arial" w:hAnsi="Arial" w:cs="Arial"/>
                <w:b/>
                <w:color w:val="000000"/>
                <w:sz w:val="24"/>
              </w:rPr>
              <w:t>Maintenance</w:t>
            </w:r>
          </w:p>
          <w:p w14:paraId="6AF4EAE6" w14:textId="77777777" w:rsidR="00866A94" w:rsidRPr="00866A94" w:rsidRDefault="00866A94" w:rsidP="00866A94">
            <w:pPr>
              <w:pStyle w:val="aa"/>
              <w:ind w:firstLineChars="0" w:firstLine="0"/>
              <w:rPr>
                <w:rFonts w:ascii="Arial" w:hAnsi="Arial" w:cs="Arial"/>
                <w:b/>
                <w:color w:val="000000"/>
                <w:sz w:val="24"/>
              </w:rPr>
            </w:pPr>
            <w:r w:rsidRPr="00866A94">
              <w:rPr>
                <w:rFonts w:ascii="Arial" w:hAnsi="Arial" w:cs="Arial"/>
                <w:color w:val="000000"/>
                <w:sz w:val="24"/>
              </w:rPr>
              <w:t>MANUFACTURE will provide circuit diagrams, component part lists, descriptions, calibration instructions to assist to SERVICE PERSONNEL in parts repair.</w:t>
            </w:r>
          </w:p>
        </w:tc>
      </w:tr>
      <w:tr w:rsidR="00866A94" w:rsidRPr="00866A94" w14:paraId="6AAA487D" w14:textId="77777777" w:rsidTr="006B2116">
        <w:trPr>
          <w:trHeight w:val="1852"/>
          <w:jc w:val="center"/>
        </w:trPr>
        <w:tc>
          <w:tcPr>
            <w:tcW w:w="8296" w:type="dxa"/>
            <w:shd w:val="clear" w:color="auto" w:fill="auto"/>
            <w:vAlign w:val="center"/>
          </w:tcPr>
          <w:p w14:paraId="675C6204" w14:textId="77777777" w:rsidR="00866A94" w:rsidRPr="00866A94" w:rsidRDefault="00866A94" w:rsidP="00866A94">
            <w:pPr>
              <w:pStyle w:val="aa"/>
              <w:ind w:firstLineChars="0" w:firstLine="0"/>
              <w:rPr>
                <w:rFonts w:ascii="Arial" w:hAnsi="Arial" w:cs="Arial"/>
                <w:b/>
                <w:color w:val="000000"/>
                <w:sz w:val="24"/>
              </w:rPr>
            </w:pPr>
            <w:r w:rsidRPr="00866A94">
              <w:rPr>
                <w:rFonts w:ascii="Arial" w:hAnsi="Arial" w:cs="Arial"/>
                <w:b/>
                <w:color w:val="000000"/>
                <w:sz w:val="24"/>
              </w:rPr>
              <w:t>Disposal</w:t>
            </w:r>
          </w:p>
          <w:p w14:paraId="5E291F80" w14:textId="77777777" w:rsidR="00866A94" w:rsidRPr="00866A94" w:rsidRDefault="00866A94" w:rsidP="00866A94">
            <w:pPr>
              <w:pStyle w:val="aa"/>
              <w:ind w:firstLineChars="0" w:firstLine="0"/>
              <w:rPr>
                <w:rFonts w:ascii="Arial" w:hAnsi="Arial" w:cs="Arial"/>
                <w:color w:val="000000"/>
                <w:sz w:val="24"/>
                <w:szCs w:val="20"/>
              </w:rPr>
            </w:pPr>
            <w:r w:rsidRPr="00866A94">
              <w:rPr>
                <w:rFonts w:ascii="Arial" w:hAnsi="Arial" w:cs="Arial"/>
                <w:color w:val="000000"/>
                <w:sz w:val="24"/>
              </w:rPr>
              <w:t>The package should be recycled. Metal parts of the device are disposed as scrap metal. Synthetic materials, electrical components, and printed circuit boards are disposed as electrical scrap. Please deal with them according to the local environmental protection laws and regulation.</w:t>
            </w:r>
          </w:p>
        </w:tc>
      </w:tr>
      <w:tr w:rsidR="00866A94" w:rsidRPr="00866A94" w14:paraId="25BDC499" w14:textId="77777777" w:rsidTr="006B2116">
        <w:trPr>
          <w:trHeight w:val="2247"/>
          <w:jc w:val="center"/>
        </w:trPr>
        <w:tc>
          <w:tcPr>
            <w:tcW w:w="8296" w:type="dxa"/>
            <w:shd w:val="clear" w:color="auto" w:fill="auto"/>
            <w:vAlign w:val="center"/>
          </w:tcPr>
          <w:p w14:paraId="21ABDF32" w14:textId="77777777" w:rsidR="00866A94" w:rsidRPr="00866A94" w:rsidRDefault="00866A94" w:rsidP="00866A94">
            <w:pPr>
              <w:pStyle w:val="aa"/>
              <w:ind w:firstLineChars="0" w:firstLine="0"/>
              <w:rPr>
                <w:rFonts w:ascii="Arial" w:hAnsi="Arial" w:cs="Arial"/>
                <w:b/>
                <w:color w:val="000000"/>
                <w:sz w:val="24"/>
              </w:rPr>
            </w:pPr>
            <w:r w:rsidRPr="00866A94">
              <w:rPr>
                <w:rFonts w:ascii="Arial" w:hAnsi="Arial" w:cs="Arial"/>
                <w:b/>
                <w:color w:val="000000"/>
                <w:sz w:val="24"/>
              </w:rPr>
              <w:t>Rights</w:t>
            </w:r>
          </w:p>
          <w:p w14:paraId="599E3756" w14:textId="77777777" w:rsidR="00866A94" w:rsidRPr="00866A94" w:rsidRDefault="00866A94" w:rsidP="00866A94">
            <w:pPr>
              <w:pStyle w:val="aa"/>
              <w:ind w:firstLineChars="0" w:firstLine="0"/>
              <w:rPr>
                <w:rFonts w:ascii="Arial" w:hAnsi="Arial" w:cs="Arial"/>
                <w:b/>
                <w:color w:val="000000"/>
                <w:sz w:val="24"/>
              </w:rPr>
            </w:pPr>
            <w:r w:rsidRPr="00866A94">
              <w:rPr>
                <w:rFonts w:ascii="Arial" w:hAnsi="Arial" w:cs="Arial"/>
                <w:color w:val="000000"/>
                <w:sz w:val="24"/>
              </w:rPr>
              <w:t>All rights of modifying the product are reserved to the manufacturer without further notice. The pictures are only for reference. The final interpretation rights belong to CHANGZHOU SIFARY MEDICAL TECHNOLOGY CO., LTD. The industrial design, inner structure, etc, have claimed for several patents by SIFARY, any copy or fake product must take legal responsibilities.</w:t>
            </w:r>
          </w:p>
        </w:tc>
      </w:tr>
    </w:tbl>
    <w:p w14:paraId="7C2BD9B3" w14:textId="77777777" w:rsidR="00866A94" w:rsidRDefault="00866A94">
      <w:pPr>
        <w:pStyle w:val="1"/>
      </w:pPr>
    </w:p>
    <w:p w14:paraId="394BAA1B" w14:textId="77777777" w:rsidR="00100A15" w:rsidRDefault="00100A15" w:rsidP="00100A15"/>
    <w:p w14:paraId="26C98DE0" w14:textId="77777777" w:rsidR="00100A15" w:rsidRDefault="00100A15" w:rsidP="00100A15"/>
    <w:p w14:paraId="1D548978" w14:textId="77777777" w:rsidR="00100A15" w:rsidRDefault="00100A15" w:rsidP="00100A15"/>
    <w:p w14:paraId="4F2A71D2" w14:textId="77777777" w:rsidR="00100A15" w:rsidRDefault="00100A15" w:rsidP="00100A15"/>
    <w:p w14:paraId="2A5D6C18" w14:textId="77777777" w:rsidR="00100A15" w:rsidRDefault="00100A15" w:rsidP="00100A15"/>
    <w:p w14:paraId="5D089049" w14:textId="77777777" w:rsidR="00100A15" w:rsidRDefault="00100A15" w:rsidP="00100A15"/>
    <w:p w14:paraId="2C9429DF" w14:textId="77777777" w:rsidR="00100A15" w:rsidRDefault="00100A15" w:rsidP="00100A15"/>
    <w:p w14:paraId="4B171253" w14:textId="77777777" w:rsidR="00100A15" w:rsidRDefault="00100A15" w:rsidP="00100A15"/>
    <w:p w14:paraId="4F26CA7A" w14:textId="77777777" w:rsidR="00100A15" w:rsidRDefault="00100A15" w:rsidP="00100A15"/>
    <w:p w14:paraId="1E32795F" w14:textId="77777777" w:rsidR="00100A15" w:rsidRDefault="00100A15" w:rsidP="00100A15"/>
    <w:p w14:paraId="1166FD31" w14:textId="77777777" w:rsidR="00100A15" w:rsidRDefault="00100A15" w:rsidP="00100A15"/>
    <w:p w14:paraId="370C05D0" w14:textId="77777777" w:rsidR="006B2116" w:rsidRDefault="006B2116" w:rsidP="00100A15"/>
    <w:p w14:paraId="6347BB33" w14:textId="77777777" w:rsidR="006B2116" w:rsidRDefault="006B2116" w:rsidP="00100A15"/>
    <w:p w14:paraId="51E58E09" w14:textId="77777777" w:rsidR="006B2116" w:rsidRDefault="006B2116" w:rsidP="00100A15"/>
    <w:p w14:paraId="6E86C86F" w14:textId="77777777" w:rsidR="00100A15" w:rsidRDefault="00100A15" w:rsidP="00100A15"/>
    <w:p w14:paraId="43C42A02" w14:textId="77777777" w:rsidR="00BF47B1" w:rsidRPr="00100A15" w:rsidRDefault="00BF47B1" w:rsidP="00100A15"/>
    <w:p w14:paraId="578C66EB" w14:textId="77777777" w:rsidR="00866A94" w:rsidRDefault="00D95915">
      <w:pPr>
        <w:rPr>
          <w:rFonts w:ascii="Arial" w:hAnsi="Arial" w:cs="Arial"/>
          <w:color w:val="000000"/>
        </w:rPr>
      </w:pPr>
      <w:r>
        <w:rPr>
          <w:rFonts w:ascii="Arial" w:hAnsi="Arial" w:cs="Arial"/>
          <w:noProof/>
          <w:color w:val="000000"/>
        </w:rPr>
        <w:lastRenderedPageBreak/>
        <w:drawing>
          <wp:anchor distT="0" distB="0" distL="114300" distR="114300" simplePos="0" relativeHeight="251657216" behindDoc="0" locked="0" layoutInCell="1" allowOverlap="1" wp14:anchorId="74F6FB09" wp14:editId="42098D91">
            <wp:simplePos x="0" y="0"/>
            <wp:positionH relativeFrom="column">
              <wp:posOffset>-53975</wp:posOffset>
            </wp:positionH>
            <wp:positionV relativeFrom="paragraph">
              <wp:posOffset>45085</wp:posOffset>
            </wp:positionV>
            <wp:extent cx="592455" cy="500380"/>
            <wp:effectExtent l="0" t="0" r="0" b="0"/>
            <wp:wrapNone/>
            <wp:docPr id="2" name="图片 48" descr="HGY_(T}_~PU$B(160WYY5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 descr="HGY_(T}_~PU$B(160WYY5VA"/>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2455" cy="5003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551731" w14:textId="77777777" w:rsidR="00866A94" w:rsidRDefault="00866A94" w:rsidP="00100A15">
      <w:pPr>
        <w:ind w:firstLineChars="350" w:firstLine="984"/>
        <w:rPr>
          <w:rFonts w:ascii="Arial" w:hAnsi="Arial" w:cs="Arial"/>
          <w:b/>
          <w:color w:val="000000"/>
          <w:sz w:val="28"/>
          <w:szCs w:val="28"/>
        </w:rPr>
      </w:pPr>
      <w:r>
        <w:rPr>
          <w:rFonts w:ascii="Arial" w:hAnsi="Arial" w:cs="Arial"/>
          <w:b/>
          <w:color w:val="000000"/>
          <w:sz w:val="28"/>
          <w:szCs w:val="28"/>
        </w:rPr>
        <w:t>Changzhou Sifary Med</w:t>
      </w:r>
      <w:r w:rsidR="00A84938">
        <w:rPr>
          <w:rFonts w:ascii="Arial" w:hAnsi="Arial" w:cs="Arial"/>
          <w:b/>
          <w:color w:val="000000"/>
          <w:sz w:val="28"/>
          <w:szCs w:val="28"/>
        </w:rPr>
        <w:t>i</w:t>
      </w:r>
      <w:r>
        <w:rPr>
          <w:rFonts w:ascii="Arial" w:hAnsi="Arial" w:cs="Arial"/>
          <w:b/>
          <w:color w:val="000000"/>
          <w:sz w:val="28"/>
          <w:szCs w:val="28"/>
        </w:rPr>
        <w:t>cal Technology Co., Ltd</w:t>
      </w:r>
      <w:r w:rsidR="006B2116">
        <w:rPr>
          <w:rFonts w:ascii="Arial" w:hAnsi="Arial" w:cs="Arial"/>
          <w:b/>
          <w:color w:val="000000"/>
          <w:sz w:val="28"/>
          <w:szCs w:val="28"/>
        </w:rPr>
        <w:t>.</w:t>
      </w:r>
    </w:p>
    <w:p w14:paraId="1B679A21" w14:textId="77777777" w:rsidR="00866A94" w:rsidRDefault="00866A94">
      <w:pPr>
        <w:spacing w:line="276" w:lineRule="auto"/>
        <w:rPr>
          <w:rFonts w:ascii="Arial" w:hAnsi="Arial" w:cs="Arial"/>
          <w:color w:val="000000"/>
          <w:sz w:val="24"/>
        </w:rPr>
      </w:pPr>
      <w:r>
        <w:rPr>
          <w:rFonts w:ascii="Arial" w:hAnsi="Arial" w:cs="Arial"/>
          <w:color w:val="000000"/>
          <w:sz w:val="24"/>
        </w:rPr>
        <w:t>Add: N</w:t>
      </w:r>
      <w:r w:rsidR="006B2116">
        <w:rPr>
          <w:rFonts w:ascii="Arial" w:hAnsi="Arial" w:cs="Arial"/>
          <w:color w:val="000000"/>
          <w:sz w:val="24"/>
        </w:rPr>
        <w:t>o</w:t>
      </w:r>
      <w:r>
        <w:rPr>
          <w:rFonts w:ascii="Arial" w:hAnsi="Arial" w:cs="Arial"/>
          <w:color w:val="000000"/>
          <w:sz w:val="24"/>
        </w:rPr>
        <w:t xml:space="preserve">.99, Qingyang Road, Xuejia County, Xinbei District, Changzhou City, </w:t>
      </w:r>
    </w:p>
    <w:p w14:paraId="7090A9F8" w14:textId="77777777" w:rsidR="00866A94" w:rsidRDefault="00866A94">
      <w:pPr>
        <w:spacing w:line="276" w:lineRule="auto"/>
        <w:rPr>
          <w:rFonts w:ascii="Arial" w:hAnsi="Arial" w:cs="Arial"/>
          <w:color w:val="000000"/>
          <w:sz w:val="24"/>
        </w:rPr>
      </w:pPr>
      <w:r>
        <w:rPr>
          <w:rFonts w:ascii="Arial" w:hAnsi="Arial" w:cs="Arial"/>
          <w:color w:val="000000"/>
          <w:sz w:val="24"/>
        </w:rPr>
        <w:t xml:space="preserve">213000 Jiangsu, P. R. China </w:t>
      </w:r>
    </w:p>
    <w:p w14:paraId="78D581F5" w14:textId="77777777" w:rsidR="00866A94" w:rsidRDefault="00866A94">
      <w:pPr>
        <w:spacing w:line="276" w:lineRule="auto"/>
        <w:rPr>
          <w:rFonts w:ascii="Arial" w:hAnsi="Arial" w:cs="Arial"/>
          <w:color w:val="000000"/>
          <w:sz w:val="24"/>
        </w:rPr>
      </w:pPr>
      <w:r>
        <w:rPr>
          <w:rFonts w:ascii="Arial" w:hAnsi="Arial" w:cs="Arial"/>
          <w:color w:val="000000"/>
          <w:sz w:val="24"/>
        </w:rPr>
        <w:t xml:space="preserve">Tel: +86-0519-85962691 </w:t>
      </w:r>
    </w:p>
    <w:p w14:paraId="31E77F61" w14:textId="77777777" w:rsidR="00866A94" w:rsidRDefault="00866A94">
      <w:pPr>
        <w:spacing w:line="276" w:lineRule="auto"/>
        <w:rPr>
          <w:rFonts w:ascii="Arial" w:hAnsi="Arial" w:cs="Arial"/>
          <w:color w:val="000000"/>
          <w:sz w:val="24"/>
        </w:rPr>
      </w:pPr>
      <w:r>
        <w:rPr>
          <w:rFonts w:ascii="Arial" w:hAnsi="Arial" w:cs="Arial"/>
          <w:color w:val="000000"/>
          <w:sz w:val="24"/>
        </w:rPr>
        <w:t xml:space="preserve">Fax: +86-0519-85962691 </w:t>
      </w:r>
    </w:p>
    <w:p w14:paraId="190E6AF5" w14:textId="77777777" w:rsidR="00866A94" w:rsidRDefault="00866A94">
      <w:pPr>
        <w:spacing w:line="276" w:lineRule="auto"/>
        <w:rPr>
          <w:rFonts w:ascii="Arial" w:hAnsi="Arial" w:cs="Arial"/>
          <w:color w:val="000000"/>
          <w:sz w:val="24"/>
        </w:rPr>
      </w:pPr>
      <w:r>
        <w:rPr>
          <w:rFonts w:ascii="Arial" w:hAnsi="Arial" w:cs="Arial"/>
          <w:color w:val="000000"/>
          <w:sz w:val="24"/>
        </w:rPr>
        <w:t xml:space="preserve">Email: </w:t>
      </w:r>
      <w:r w:rsidR="006B2116">
        <w:rPr>
          <w:rFonts w:ascii="Arial" w:hAnsi="Arial" w:cs="Arial"/>
          <w:color w:val="000000"/>
          <w:sz w:val="24"/>
        </w:rPr>
        <w:t>Info</w:t>
      </w:r>
      <w:r>
        <w:rPr>
          <w:rFonts w:ascii="Arial" w:hAnsi="Arial" w:cs="Arial"/>
          <w:color w:val="000000"/>
          <w:sz w:val="24"/>
        </w:rPr>
        <w:t xml:space="preserve">@sifary.com </w:t>
      </w:r>
    </w:p>
    <w:p w14:paraId="5929EDC1" w14:textId="77777777" w:rsidR="00866A94" w:rsidRDefault="00866A94">
      <w:pPr>
        <w:spacing w:line="276" w:lineRule="auto"/>
        <w:rPr>
          <w:rFonts w:ascii="Arial" w:hAnsi="Arial" w:cs="Arial"/>
          <w:color w:val="000000"/>
          <w:sz w:val="24"/>
        </w:rPr>
      </w:pPr>
      <w:r>
        <w:rPr>
          <w:rFonts w:ascii="Arial" w:hAnsi="Arial" w:cs="Arial"/>
          <w:color w:val="000000"/>
          <w:sz w:val="24"/>
        </w:rPr>
        <w:t>Web: www.eighteeth.com</w:t>
      </w:r>
    </w:p>
    <w:p w14:paraId="3892DA28" w14:textId="77777777" w:rsidR="00866A94" w:rsidRDefault="00866A94">
      <w:pPr>
        <w:spacing w:line="276" w:lineRule="auto"/>
        <w:rPr>
          <w:rFonts w:ascii="Arial" w:hAnsi="Arial" w:cs="Arial"/>
          <w:color w:val="000000"/>
          <w:sz w:val="24"/>
        </w:rPr>
      </w:pPr>
    </w:p>
    <w:p w14:paraId="74C81096" w14:textId="77777777" w:rsidR="00866A94" w:rsidRDefault="002A5A36">
      <w:pPr>
        <w:autoSpaceDE w:val="0"/>
        <w:autoSpaceDN w:val="0"/>
        <w:spacing w:line="276" w:lineRule="auto"/>
        <w:rPr>
          <w:rFonts w:ascii="Arial" w:hAnsi="Arial" w:cs="Arial"/>
          <w:color w:val="000000"/>
          <w:szCs w:val="21"/>
        </w:rPr>
      </w:pPr>
      <w:r>
        <w:object w:dxaOrig="570" w:dyaOrig="300" w14:anchorId="0388D2EA">
          <v:shape id="_x0000_i1111" type="#_x0000_t75" style="width:45.45pt;height:25.85pt" o:ole="">
            <v:imagedata r:id="rId76" o:title=""/>
          </v:shape>
          <o:OLEObject Type="Embed" ProgID="CorelDraw.Graphic.21" ShapeID="_x0000_i1111" DrawAspect="Content" ObjectID="_1758349648" r:id="rId170"/>
        </w:object>
      </w:r>
    </w:p>
    <w:p w14:paraId="3A314573" w14:textId="77777777" w:rsidR="00866A94" w:rsidRDefault="00866A94">
      <w:pPr>
        <w:autoSpaceDE w:val="0"/>
        <w:autoSpaceDN w:val="0"/>
        <w:spacing w:line="276" w:lineRule="auto"/>
        <w:rPr>
          <w:rFonts w:ascii="Arial" w:hAnsi="Arial" w:cs="Arial"/>
          <w:color w:val="000000"/>
          <w:sz w:val="24"/>
        </w:rPr>
      </w:pPr>
      <w:bookmarkStart w:id="48" w:name="_Hlk58406398"/>
      <w:r>
        <w:rPr>
          <w:rFonts w:ascii="Arial" w:hAnsi="Arial" w:cs="Arial"/>
          <w:color w:val="000000"/>
          <w:sz w:val="24"/>
        </w:rPr>
        <w:t xml:space="preserve">Caretechion GmbH  </w:t>
      </w:r>
    </w:p>
    <w:p w14:paraId="0F422978" w14:textId="77777777" w:rsidR="00866A94" w:rsidRDefault="00866A94">
      <w:pPr>
        <w:autoSpaceDE w:val="0"/>
        <w:autoSpaceDN w:val="0"/>
        <w:spacing w:line="276" w:lineRule="auto"/>
        <w:rPr>
          <w:rFonts w:ascii="Arial" w:hAnsi="Arial" w:cs="Arial"/>
          <w:color w:val="000000"/>
          <w:sz w:val="24"/>
        </w:rPr>
      </w:pPr>
      <w:r>
        <w:rPr>
          <w:rFonts w:ascii="Arial" w:hAnsi="Arial" w:cs="Arial"/>
          <w:color w:val="000000"/>
          <w:sz w:val="24"/>
        </w:rPr>
        <w:t xml:space="preserve">Tel: +49 211 </w:t>
      </w:r>
      <w:r w:rsidR="006B2116">
        <w:rPr>
          <w:rFonts w:ascii="Arial" w:hAnsi="Arial" w:cs="Arial"/>
          <w:color w:val="000000"/>
          <w:sz w:val="24"/>
        </w:rPr>
        <w:t>2398 900</w:t>
      </w:r>
      <w:r>
        <w:rPr>
          <w:rFonts w:ascii="Arial" w:hAnsi="Arial" w:cs="Arial"/>
          <w:color w:val="000000"/>
          <w:sz w:val="24"/>
        </w:rPr>
        <w:t xml:space="preserve">  </w:t>
      </w:r>
    </w:p>
    <w:p w14:paraId="783D8827" w14:textId="77777777" w:rsidR="00866A94" w:rsidRDefault="00866A94">
      <w:pPr>
        <w:autoSpaceDE w:val="0"/>
        <w:autoSpaceDN w:val="0"/>
        <w:spacing w:line="276" w:lineRule="auto"/>
        <w:rPr>
          <w:rFonts w:ascii="Arial" w:hAnsi="Arial" w:cs="Arial"/>
          <w:color w:val="000000"/>
          <w:sz w:val="24"/>
        </w:rPr>
      </w:pPr>
      <w:r>
        <w:rPr>
          <w:rFonts w:ascii="Arial" w:hAnsi="Arial" w:cs="Arial"/>
          <w:color w:val="000000"/>
          <w:sz w:val="24"/>
        </w:rPr>
        <w:t>Ad</w:t>
      </w:r>
      <w:r w:rsidR="006B2116">
        <w:rPr>
          <w:rFonts w:ascii="Arial" w:hAnsi="Arial" w:cs="Arial"/>
          <w:color w:val="000000"/>
          <w:sz w:val="24"/>
        </w:rPr>
        <w:t>d: Niederrheinstr. 71, 40474 Du</w:t>
      </w:r>
      <w:r>
        <w:rPr>
          <w:rFonts w:ascii="Arial" w:hAnsi="Arial" w:cs="Arial"/>
          <w:color w:val="000000"/>
          <w:sz w:val="24"/>
        </w:rPr>
        <w:t>sseldorf, Germany</w:t>
      </w:r>
    </w:p>
    <w:p w14:paraId="6B9D3CC5" w14:textId="77777777" w:rsidR="00866A94" w:rsidRDefault="00866A94">
      <w:pPr>
        <w:spacing w:line="276" w:lineRule="auto"/>
        <w:rPr>
          <w:rFonts w:ascii="Arial" w:hAnsi="Arial" w:cs="Arial"/>
          <w:color w:val="000000"/>
          <w:sz w:val="24"/>
        </w:rPr>
      </w:pPr>
      <w:r>
        <w:rPr>
          <w:rFonts w:ascii="Arial" w:hAnsi="Arial" w:cs="Arial"/>
          <w:color w:val="000000"/>
          <w:sz w:val="24"/>
        </w:rPr>
        <w:t>Email: info@caretechion.de</w:t>
      </w:r>
    </w:p>
    <w:bookmarkEnd w:id="48"/>
    <w:p w14:paraId="0A315478" w14:textId="77777777" w:rsidR="00866A94" w:rsidRDefault="00866A94">
      <w:pPr>
        <w:rPr>
          <w:rFonts w:ascii="Arial" w:hAnsi="Arial" w:cs="Arial"/>
          <w:color w:val="000000"/>
        </w:rPr>
      </w:pPr>
    </w:p>
    <w:p w14:paraId="21823FA9" w14:textId="77777777" w:rsidR="00866A94" w:rsidRDefault="00866A94">
      <w:pPr>
        <w:spacing w:line="220" w:lineRule="atLeast"/>
        <w:rPr>
          <w:rFonts w:ascii="Arial" w:hAnsi="Arial" w:cs="Arial"/>
          <w:color w:val="000000"/>
          <w:sz w:val="24"/>
        </w:rPr>
      </w:pPr>
      <w:r>
        <w:rPr>
          <w:rFonts w:ascii="Arial" w:hAnsi="Arial" w:cs="Arial"/>
          <w:bCs/>
          <w:color w:val="000000"/>
          <w:sz w:val="24"/>
        </w:rPr>
        <w:t>All rights reserved.</w:t>
      </w:r>
    </w:p>
    <w:p w14:paraId="1CD0F57D" w14:textId="77777777" w:rsidR="00866A94" w:rsidRDefault="00866A94">
      <w:pPr>
        <w:jc w:val="left"/>
        <w:rPr>
          <w:rFonts w:ascii="Arial" w:hAnsi="Arial" w:cs="Arial"/>
          <w:color w:val="000000"/>
          <w:sz w:val="32"/>
          <w:szCs w:val="40"/>
        </w:rPr>
      </w:pPr>
    </w:p>
    <w:p w14:paraId="17666DA4" w14:textId="77777777" w:rsidR="00866A94" w:rsidRDefault="00866A94">
      <w:pPr>
        <w:jc w:val="left"/>
        <w:rPr>
          <w:rFonts w:ascii="Arial" w:hAnsi="Arial" w:cs="Arial"/>
          <w:color w:val="000000"/>
          <w:sz w:val="32"/>
          <w:szCs w:val="40"/>
        </w:rPr>
      </w:pPr>
    </w:p>
    <w:sectPr w:rsidR="00866A94">
      <w:headerReference w:type="default" r:id="rId171"/>
      <w:pgSz w:w="11906" w:h="16838"/>
      <w:pgMar w:top="1440" w:right="1800" w:bottom="1440" w:left="1800" w:header="851" w:footer="992" w:gutter="0"/>
      <w:cols w:space="720"/>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05296B5" w14:textId="77777777" w:rsidR="00897597" w:rsidRDefault="00897597">
      <w:r>
        <w:separator/>
      </w:r>
    </w:p>
  </w:endnote>
  <w:endnote w:type="continuationSeparator" w:id="0">
    <w:p w14:paraId="006A97F6" w14:textId="77777777" w:rsidR="00897597" w:rsidRDefault="0089759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9B97DB" w14:textId="77777777" w:rsidR="0038028E" w:rsidRDefault="0038028E">
    <w:pPr>
      <w:pStyle w:val="ab"/>
      <w:jc w:val="center"/>
    </w:pPr>
    <w:r>
      <w:rPr>
        <w:rFonts w:hint="eastAsia"/>
        <w:kern w:val="0"/>
        <w:szCs w:val="21"/>
      </w:rPr>
      <w:t>第</w:t>
    </w:r>
    <w:r>
      <w:rPr>
        <w:rFonts w:hint="eastAsia"/>
        <w:kern w:val="0"/>
        <w:szCs w:val="21"/>
      </w:rPr>
      <w:t xml:space="preserve"> </w:t>
    </w:r>
    <w:r>
      <w:rPr>
        <w:kern w:val="0"/>
        <w:szCs w:val="21"/>
      </w:rPr>
      <w:fldChar w:fldCharType="begin"/>
    </w:r>
    <w:r>
      <w:rPr>
        <w:kern w:val="0"/>
        <w:szCs w:val="21"/>
      </w:rPr>
      <w:instrText xml:space="preserve"> PAGE </w:instrText>
    </w:r>
    <w:r>
      <w:rPr>
        <w:kern w:val="0"/>
        <w:szCs w:val="21"/>
      </w:rPr>
      <w:fldChar w:fldCharType="separate"/>
    </w:r>
    <w:r>
      <w:rPr>
        <w:kern w:val="0"/>
        <w:szCs w:val="21"/>
      </w:rPr>
      <w:t>2</w:t>
    </w:r>
    <w:r>
      <w:rPr>
        <w:kern w:val="0"/>
        <w:szCs w:val="21"/>
      </w:rPr>
      <w:fldChar w:fldCharType="end"/>
    </w:r>
    <w:r>
      <w:rPr>
        <w:rFonts w:hint="eastAsia"/>
        <w:kern w:val="0"/>
        <w:szCs w:val="21"/>
      </w:rPr>
      <w:t xml:space="preserve"> </w:t>
    </w:r>
    <w:r>
      <w:rPr>
        <w:rFonts w:hint="eastAsia"/>
        <w:kern w:val="0"/>
        <w:szCs w:val="21"/>
      </w:rPr>
      <w:t>页</w:t>
    </w:r>
    <w:r>
      <w:rPr>
        <w:rFonts w:hint="eastAsia"/>
        <w:kern w:val="0"/>
        <w:szCs w:val="21"/>
      </w:rPr>
      <w:t xml:space="preserve"> </w:t>
    </w:r>
    <w:r>
      <w:rPr>
        <w:rFonts w:hint="eastAsia"/>
        <w:kern w:val="0"/>
        <w:szCs w:val="21"/>
      </w:rPr>
      <w:t>共</w:t>
    </w:r>
    <w:r>
      <w:rPr>
        <w:rFonts w:hint="eastAsia"/>
        <w:kern w:val="0"/>
        <w:szCs w:val="21"/>
      </w:rPr>
      <w:t xml:space="preserve"> </w:t>
    </w:r>
    <w:r>
      <w:rPr>
        <w:kern w:val="0"/>
        <w:szCs w:val="21"/>
      </w:rPr>
      <w:fldChar w:fldCharType="begin"/>
    </w:r>
    <w:r>
      <w:rPr>
        <w:kern w:val="0"/>
        <w:szCs w:val="21"/>
      </w:rPr>
      <w:instrText xml:space="preserve"> NUMPAGES </w:instrText>
    </w:r>
    <w:r>
      <w:rPr>
        <w:kern w:val="0"/>
        <w:szCs w:val="21"/>
      </w:rPr>
      <w:fldChar w:fldCharType="separate"/>
    </w:r>
    <w:r>
      <w:rPr>
        <w:kern w:val="0"/>
        <w:szCs w:val="21"/>
      </w:rPr>
      <w:t>34</w:t>
    </w:r>
    <w:r>
      <w:rPr>
        <w:kern w:val="0"/>
        <w:szCs w:val="21"/>
      </w:rPr>
      <w:fldChar w:fldCharType="end"/>
    </w:r>
    <w:r>
      <w:rPr>
        <w:rFonts w:hint="eastAsia"/>
        <w:kern w:val="0"/>
        <w:szCs w:val="21"/>
      </w:rPr>
      <w:t xml:space="preserve"> </w:t>
    </w:r>
    <w:r>
      <w:rPr>
        <w:rFonts w:hint="eastAsia"/>
        <w:kern w:val="0"/>
        <w:szCs w:val="21"/>
      </w:rPr>
      <w:t>页</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D3A791" w14:textId="77777777" w:rsidR="0038028E" w:rsidRDefault="0038028E">
    <w:pPr>
      <w:pStyle w:val="a5"/>
      <w:pBdr>
        <w:bottom w:val="single" w:sz="6" w:space="1" w:color="auto"/>
      </w:pBdr>
      <w:tabs>
        <w:tab w:val="clear" w:pos="8306"/>
        <w:tab w:val="right" w:pos="8640"/>
      </w:tabs>
      <w:ind w:firstLineChars="3750" w:firstLine="7125"/>
      <w:jc w:val="both"/>
      <w:rPr>
        <w:spacing w:val="5"/>
      </w:rPr>
    </w:pPr>
  </w:p>
  <w:p w14:paraId="20D019FA" w14:textId="77777777" w:rsidR="0038028E" w:rsidRDefault="0038028E">
    <w:pPr>
      <w:pStyle w:val="a5"/>
      <w:tabs>
        <w:tab w:val="clear" w:pos="8306"/>
        <w:tab w:val="right" w:pos="8640"/>
      </w:tabs>
      <w:ind w:firstLineChars="3750" w:firstLine="7125"/>
      <w:jc w:val="both"/>
    </w:pPr>
    <w:r>
      <w:rPr>
        <w:spacing w:val="5"/>
      </w:rPr>
      <w:t xml:space="preserve">Page  </w:t>
    </w:r>
    <w:r>
      <w:rPr>
        <w:b/>
        <w:bCs/>
        <w:spacing w:val="5"/>
      </w:rPr>
      <w:fldChar w:fldCharType="begin"/>
    </w:r>
    <w:r>
      <w:rPr>
        <w:b/>
        <w:bCs/>
        <w:spacing w:val="5"/>
      </w:rPr>
      <w:instrText>PAGE  \* Arabic  \* MERGEFORMAT</w:instrText>
    </w:r>
    <w:r>
      <w:rPr>
        <w:b/>
        <w:bCs/>
        <w:spacing w:val="5"/>
      </w:rPr>
      <w:fldChar w:fldCharType="separate"/>
    </w:r>
    <w:r w:rsidR="00FC4524" w:rsidRPr="00FC4524">
      <w:rPr>
        <w:b/>
        <w:bCs/>
        <w:noProof/>
        <w:spacing w:val="5"/>
        <w:lang w:val="zh-CN"/>
      </w:rPr>
      <w:t>3</w:t>
    </w:r>
    <w:r>
      <w:rPr>
        <w:b/>
        <w:bCs/>
        <w:spacing w:val="5"/>
      </w:rPr>
      <w:fldChar w:fldCharType="end"/>
    </w:r>
    <w:r>
      <w:rPr>
        <w:spacing w:val="5"/>
        <w:lang w:val="zh-CN"/>
      </w:rPr>
      <w:t xml:space="preserve"> / </w:t>
    </w:r>
    <w:r>
      <w:rPr>
        <w:b/>
        <w:bCs/>
        <w:spacing w:val="5"/>
      </w:rPr>
      <w:fldChar w:fldCharType="begin"/>
    </w:r>
    <w:r>
      <w:rPr>
        <w:b/>
        <w:bCs/>
        <w:spacing w:val="5"/>
      </w:rPr>
      <w:instrText>NUMPAGES  \* Arabic  \* MERGEFORMAT</w:instrText>
    </w:r>
    <w:r>
      <w:rPr>
        <w:b/>
        <w:bCs/>
        <w:spacing w:val="5"/>
      </w:rPr>
      <w:fldChar w:fldCharType="separate"/>
    </w:r>
    <w:r w:rsidR="00FC4524" w:rsidRPr="00FC4524">
      <w:rPr>
        <w:b/>
        <w:bCs/>
        <w:noProof/>
        <w:spacing w:val="5"/>
        <w:lang w:val="zh-CN"/>
      </w:rPr>
      <w:t>34</w:t>
    </w:r>
    <w:r>
      <w:rPr>
        <w:b/>
        <w:bCs/>
        <w:spacing w:val="5"/>
      </w:rPr>
      <w:fldChar w:fldCharType="end"/>
    </w:r>
    <w:r>
      <w:rPr>
        <w:rFonts w:hint="eastAsia"/>
        <w:spacing w:val="5"/>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A0C9AC" w14:textId="77777777" w:rsidR="0038028E" w:rsidRDefault="0038028E">
    <w:pPr>
      <w:pStyle w:val="ab"/>
      <w:jc w:val="right"/>
    </w:pPr>
  </w:p>
  <w:p w14:paraId="2C65A1F4" w14:textId="77777777" w:rsidR="0038028E" w:rsidRDefault="0038028E">
    <w:pPr>
      <w:pStyle w:val="ab"/>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4B5A066" w14:textId="77777777" w:rsidR="00897597" w:rsidRDefault="00897597">
      <w:r>
        <w:separator/>
      </w:r>
    </w:p>
  </w:footnote>
  <w:footnote w:type="continuationSeparator" w:id="0">
    <w:p w14:paraId="41FC0E91" w14:textId="77777777" w:rsidR="00897597" w:rsidRDefault="0089759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6E905D" w14:textId="77777777" w:rsidR="0038028E" w:rsidRDefault="0038028E">
    <w:pPr>
      <w:pStyle w:val="a5"/>
      <w:pBdr>
        <w:bottom w:val="single" w:sz="4" w:space="1" w:color="auto"/>
      </w:pBdr>
      <w:jc w:val="both"/>
    </w:pPr>
    <w:r>
      <w:fldChar w:fldCharType="begin"/>
    </w:r>
    <w:r>
      <w:instrText xml:space="preserve"> </w:instrText>
    </w:r>
    <w:r>
      <w:rPr>
        <w:rFonts w:hint="eastAsia"/>
      </w:rPr>
      <w:instrText>DOCPROPERTY "</w:instrText>
    </w:r>
    <w:r>
      <w:rPr>
        <w:rFonts w:hint="eastAsia"/>
      </w:rPr>
      <w:instrText>文件编号</w:instrText>
    </w:r>
    <w:r>
      <w:rPr>
        <w:rFonts w:hint="eastAsia"/>
      </w:rPr>
      <w:instrText>"  \* MERGEFORMAT</w:instrText>
    </w:r>
    <w:r>
      <w:instrText xml:space="preserve"> </w:instrText>
    </w:r>
    <w:r>
      <w:fldChar w:fldCharType="separate"/>
    </w:r>
    <w:r>
      <w:rPr>
        <w:rFonts w:hint="eastAsia"/>
        <w:b/>
        <w:bCs/>
      </w:rPr>
      <w:t>错误</w:t>
    </w:r>
    <w:r>
      <w:rPr>
        <w:rFonts w:hint="eastAsia"/>
        <w:b/>
        <w:bCs/>
      </w:rPr>
      <w:t>!</w:t>
    </w:r>
    <w:r>
      <w:rPr>
        <w:rFonts w:hint="eastAsia"/>
        <w:b/>
        <w:bCs/>
      </w:rPr>
      <w:t>未知的文档属性名称</w:t>
    </w:r>
    <w:r>
      <w:fldChar w:fldCharType="end"/>
    </w:r>
    <w:r>
      <w:rPr>
        <w:rFonts w:hint="eastAsia"/>
      </w:rPr>
      <w:t>（</w:t>
    </w:r>
    <w:r>
      <w:fldChar w:fldCharType="begin"/>
    </w:r>
    <w:r>
      <w:instrText xml:space="preserve"> </w:instrText>
    </w:r>
    <w:r>
      <w:rPr>
        <w:rFonts w:hint="eastAsia"/>
      </w:rPr>
      <w:instrText>DOCPROPERTY "</w:instrText>
    </w:r>
    <w:r>
      <w:rPr>
        <w:rFonts w:hint="eastAsia"/>
      </w:rPr>
      <w:instrText>版本</w:instrText>
    </w:r>
    <w:r>
      <w:rPr>
        <w:rFonts w:hint="eastAsia"/>
      </w:rPr>
      <w:instrText>"  \* MERGEFORMAT</w:instrText>
    </w:r>
    <w:r>
      <w:instrText xml:space="preserve"> </w:instrText>
    </w:r>
    <w:r>
      <w:fldChar w:fldCharType="separate"/>
    </w:r>
    <w:r>
      <w:rPr>
        <w:rFonts w:hint="eastAsia"/>
        <w:b/>
        <w:bCs/>
      </w:rPr>
      <w:t>错误</w:t>
    </w:r>
    <w:r>
      <w:rPr>
        <w:rFonts w:hint="eastAsia"/>
        <w:b/>
        <w:bCs/>
      </w:rPr>
      <w:t>!</w:t>
    </w:r>
    <w:r>
      <w:rPr>
        <w:rFonts w:hint="eastAsia"/>
        <w:b/>
        <w:bCs/>
      </w:rPr>
      <w:t>未知的文档属性名称</w:t>
    </w:r>
    <w:r>
      <w:fldChar w:fldCharType="end"/>
    </w:r>
    <w:r>
      <w:rPr>
        <w:rFonts w:hint="eastAsia"/>
      </w:rPr>
      <w:t>）</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31AF3F" w14:textId="77777777" w:rsidR="0038028E" w:rsidRDefault="0038028E">
    <w:pPr>
      <w:pStyle w:val="a5"/>
      <w:pBdr>
        <w:bottom w:val="single" w:sz="6" w:space="1" w:color="auto"/>
      </w:pBdr>
    </w:pPr>
    <w:r>
      <w:t>7   Maintenance</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7E22C7" w14:textId="77777777" w:rsidR="0038028E" w:rsidRDefault="0038028E">
    <w:pPr>
      <w:pStyle w:val="a5"/>
      <w:pBdr>
        <w:bottom w:val="single" w:sz="6" w:space="1" w:color="auto"/>
      </w:pBdr>
    </w:pPr>
    <w:r>
      <w:t>8   Troubleshooting</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CC4F07" w14:textId="77777777" w:rsidR="0038028E" w:rsidRDefault="0038028E">
    <w:pPr>
      <w:pStyle w:val="a5"/>
      <w:pBdr>
        <w:bottom w:val="single" w:sz="6" w:space="1" w:color="auto"/>
      </w:pBdr>
    </w:pPr>
    <w:r>
      <w:t>9   Technical Data</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AA3A8A" w14:textId="77777777" w:rsidR="0038028E" w:rsidRDefault="0038028E">
    <w:pPr>
      <w:pStyle w:val="a5"/>
      <w:pBdr>
        <w:bottom w:val="single" w:sz="6" w:space="1" w:color="auto"/>
      </w:pBdr>
    </w:pPr>
    <w:r>
      <w:t>10   EMC Tables</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F473D3" w14:textId="77777777" w:rsidR="0038028E" w:rsidRDefault="0038028E">
    <w:pPr>
      <w:pStyle w:val="a5"/>
      <w:pBdr>
        <w:bottom w:val="single" w:sz="6" w:space="1" w:color="auto"/>
      </w:pBdr>
    </w:pPr>
    <w:r>
      <w:t>11   Statement</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C1F246" w14:textId="77777777" w:rsidR="0038028E" w:rsidRDefault="0038028E">
    <w:pPr>
      <w:pStyle w:val="a5"/>
      <w:pBdr>
        <w:bottom w:val="single" w:sz="6" w:space="1" w:color="auto"/>
      </w:pBdr>
    </w:pPr>
  </w:p>
  <w:p w14:paraId="03783463" w14:textId="77777777" w:rsidR="0038028E" w:rsidRDefault="0038028E">
    <w:pPr>
      <w:pStyle w:val="a5"/>
      <w:jc w:val="both"/>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E9A44A" w14:textId="77777777" w:rsidR="0038028E" w:rsidRDefault="0038028E">
    <w:pPr>
      <w:pStyle w:val="a5"/>
      <w:tabs>
        <w:tab w:val="clear" w:pos="8306"/>
        <w:tab w:val="right" w:pos="8640"/>
      </w:tabs>
      <w:ind w:right="720" w:firstLineChars="1700" w:firstLine="3060"/>
      <w:jc w:val="lef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3E04F6" w14:textId="77777777" w:rsidR="0038028E" w:rsidRDefault="0038028E">
    <w:pPr>
      <w:pStyle w:val="a5"/>
      <w:pBdr>
        <w:bottom w:val="single" w:sz="6" w:space="1" w:color="auto"/>
      </w:pBdr>
    </w:pPr>
    <w:r>
      <w:rPr>
        <w:rFonts w:hint="eastAsia"/>
      </w:rPr>
      <w:t>1</w:t>
    </w:r>
    <w:r>
      <w:t xml:space="preserve">   Overview</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6ED0DB" w14:textId="77777777" w:rsidR="0038028E" w:rsidRDefault="0038028E">
    <w:pPr>
      <w:pStyle w:val="a5"/>
      <w:pBdr>
        <w:bottom w:val="single" w:sz="6" w:space="1" w:color="auto"/>
      </w:pBdr>
    </w:pPr>
    <w:r>
      <w:t>2   Symbol instruction</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8CD666" w14:textId="77777777" w:rsidR="0038028E" w:rsidRDefault="0038028E">
    <w:pPr>
      <w:pStyle w:val="a5"/>
      <w:pBdr>
        <w:bottom w:val="single" w:sz="6" w:space="1" w:color="auto"/>
      </w:pBdr>
    </w:pPr>
    <w:r>
      <w:t>3   Foreword</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FC60CB" w14:textId="77777777" w:rsidR="0038028E" w:rsidRDefault="0038028E">
    <w:pPr>
      <w:pStyle w:val="a5"/>
      <w:pBdr>
        <w:bottom w:val="single" w:sz="6" w:space="1" w:color="auto"/>
      </w:pBdr>
    </w:pPr>
    <w:r>
      <w:t>4   Installation</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C9A77F" w14:textId="77777777" w:rsidR="0038028E" w:rsidRDefault="0038028E">
    <w:pPr>
      <w:pStyle w:val="a5"/>
      <w:pBdr>
        <w:bottom w:val="single" w:sz="6" w:space="1" w:color="auto"/>
      </w:pBdr>
    </w:pPr>
    <w:r>
      <w:t>5   Product function and use</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680B8D" w14:textId="77777777" w:rsidR="0038028E" w:rsidRDefault="0038028E">
    <w:pPr>
      <w:pStyle w:val="a5"/>
      <w:pBdr>
        <w:bottom w:val="single" w:sz="6" w:space="1" w:color="auto"/>
      </w:pBdr>
    </w:pPr>
    <w:r>
      <w:t>6   Cleaning, Disinfection and Sterilization</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822C11"/>
    <w:multiLevelType w:val="multilevel"/>
    <w:tmpl w:val="07822C11"/>
    <w:lvl w:ilvl="0">
      <w:start w:val="1"/>
      <w:numFmt w:val="decimal"/>
      <w:lvlText w:val="%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
    <w:nsid w:val="0BF7430F"/>
    <w:multiLevelType w:val="multilevel"/>
    <w:tmpl w:val="0BF7430F"/>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
    <w:nsid w:val="11C02972"/>
    <w:multiLevelType w:val="multilevel"/>
    <w:tmpl w:val="11C02972"/>
    <w:lvl w:ilvl="0">
      <w:start w:val="1"/>
      <w:numFmt w:val="decimal"/>
      <w:lvlText w:val="%1)"/>
      <w:lvlJc w:val="left"/>
      <w:pPr>
        <w:ind w:left="420" w:hanging="420"/>
      </w:p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3">
    <w:nsid w:val="16EC23EF"/>
    <w:multiLevelType w:val="multilevel"/>
    <w:tmpl w:val="16EC23EF"/>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
    <w:nsid w:val="24D94260"/>
    <w:multiLevelType w:val="multilevel"/>
    <w:tmpl w:val="24D94260"/>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5">
    <w:nsid w:val="29D7673C"/>
    <w:multiLevelType w:val="multilevel"/>
    <w:tmpl w:val="29D7673C"/>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6">
    <w:nsid w:val="2B7F5CBC"/>
    <w:multiLevelType w:val="multilevel"/>
    <w:tmpl w:val="2B7F5CBC"/>
    <w:lvl w:ilvl="0">
      <w:start w:val="1"/>
      <w:numFmt w:val="decimal"/>
      <w:lvlText w:val="%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7">
    <w:nsid w:val="2C672065"/>
    <w:multiLevelType w:val="multilevel"/>
    <w:tmpl w:val="2C672065"/>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8">
    <w:nsid w:val="338532E6"/>
    <w:multiLevelType w:val="multilevel"/>
    <w:tmpl w:val="338532E6"/>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9">
    <w:nsid w:val="4C3013BE"/>
    <w:multiLevelType w:val="multilevel"/>
    <w:tmpl w:val="4C3013BE"/>
    <w:lvl w:ilvl="0">
      <w:start w:val="1"/>
      <w:numFmt w:val="bullet"/>
      <w:lvlText w:val=""/>
      <w:lvlJc w:val="left"/>
      <w:pPr>
        <w:ind w:left="420" w:hanging="420"/>
      </w:pPr>
      <w:rPr>
        <w:rFonts w:ascii="Symbol" w:hAnsi="Symbol"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0">
    <w:nsid w:val="4FC20FF2"/>
    <w:multiLevelType w:val="multilevel"/>
    <w:tmpl w:val="4FC20FF2"/>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1">
    <w:nsid w:val="57965FD7"/>
    <w:multiLevelType w:val="multilevel"/>
    <w:tmpl w:val="57965FD7"/>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2">
    <w:nsid w:val="603F1D60"/>
    <w:multiLevelType w:val="multilevel"/>
    <w:tmpl w:val="603F1D60"/>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3">
    <w:nsid w:val="60D47847"/>
    <w:multiLevelType w:val="multilevel"/>
    <w:tmpl w:val="60D47847"/>
    <w:lvl w:ilvl="0">
      <w:start w:val="1"/>
      <w:numFmt w:val="decimal"/>
      <w:lvlText w:val="%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abstractNumId w:val="8"/>
  </w:num>
  <w:num w:numId="2">
    <w:abstractNumId w:val="12"/>
  </w:num>
  <w:num w:numId="3">
    <w:abstractNumId w:val="6"/>
  </w:num>
  <w:num w:numId="4">
    <w:abstractNumId w:val="13"/>
  </w:num>
  <w:num w:numId="5">
    <w:abstractNumId w:val="0"/>
  </w:num>
  <w:num w:numId="6">
    <w:abstractNumId w:val="2"/>
  </w:num>
  <w:num w:numId="7">
    <w:abstractNumId w:val="11"/>
  </w:num>
  <w:num w:numId="8">
    <w:abstractNumId w:val="5"/>
  </w:num>
  <w:num w:numId="9">
    <w:abstractNumId w:val="9"/>
  </w:num>
  <w:num w:numId="10">
    <w:abstractNumId w:val="10"/>
  </w:num>
  <w:num w:numId="11">
    <w:abstractNumId w:val="4"/>
  </w:num>
  <w:num w:numId="12">
    <w:abstractNumId w:val="1"/>
  </w:num>
  <w:num w:numId="13">
    <w:abstractNumId w:val="7"/>
  </w:num>
  <w:num w:numId="1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6"/>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2A013E8B"/>
    <w:rsid w:val="00001852"/>
    <w:rsid w:val="00002289"/>
    <w:rsid w:val="000124E2"/>
    <w:rsid w:val="00017840"/>
    <w:rsid w:val="00021F95"/>
    <w:rsid w:val="000223D7"/>
    <w:rsid w:val="00022636"/>
    <w:rsid w:val="00025A60"/>
    <w:rsid w:val="00032C19"/>
    <w:rsid w:val="00033404"/>
    <w:rsid w:val="00033C00"/>
    <w:rsid w:val="00034D3F"/>
    <w:rsid w:val="00034DE4"/>
    <w:rsid w:val="00035D32"/>
    <w:rsid w:val="00035DDA"/>
    <w:rsid w:val="00036434"/>
    <w:rsid w:val="00036E26"/>
    <w:rsid w:val="00036F78"/>
    <w:rsid w:val="000370EA"/>
    <w:rsid w:val="00040B5A"/>
    <w:rsid w:val="0004493D"/>
    <w:rsid w:val="00045D17"/>
    <w:rsid w:val="0004674F"/>
    <w:rsid w:val="00050397"/>
    <w:rsid w:val="00054D50"/>
    <w:rsid w:val="00056383"/>
    <w:rsid w:val="0006490C"/>
    <w:rsid w:val="00070C85"/>
    <w:rsid w:val="000724E1"/>
    <w:rsid w:val="00072B54"/>
    <w:rsid w:val="00074C5B"/>
    <w:rsid w:val="00075ECE"/>
    <w:rsid w:val="0007645C"/>
    <w:rsid w:val="0008036D"/>
    <w:rsid w:val="0008316F"/>
    <w:rsid w:val="00083D46"/>
    <w:rsid w:val="00084D98"/>
    <w:rsid w:val="000868C3"/>
    <w:rsid w:val="00086BA9"/>
    <w:rsid w:val="00090674"/>
    <w:rsid w:val="00094D97"/>
    <w:rsid w:val="00094D99"/>
    <w:rsid w:val="000951E5"/>
    <w:rsid w:val="000A1FAC"/>
    <w:rsid w:val="000A267C"/>
    <w:rsid w:val="000A2B8C"/>
    <w:rsid w:val="000A6627"/>
    <w:rsid w:val="000B4B2F"/>
    <w:rsid w:val="000C079A"/>
    <w:rsid w:val="000C0CFD"/>
    <w:rsid w:val="000C1BB3"/>
    <w:rsid w:val="000C295A"/>
    <w:rsid w:val="000C3CF4"/>
    <w:rsid w:val="000C587F"/>
    <w:rsid w:val="000D4BFA"/>
    <w:rsid w:val="000D4CA7"/>
    <w:rsid w:val="000D63D7"/>
    <w:rsid w:val="000E0A58"/>
    <w:rsid w:val="000E0B2C"/>
    <w:rsid w:val="000E4DE6"/>
    <w:rsid w:val="000F2136"/>
    <w:rsid w:val="000F24CB"/>
    <w:rsid w:val="000F7169"/>
    <w:rsid w:val="000F7978"/>
    <w:rsid w:val="00100A15"/>
    <w:rsid w:val="00101B29"/>
    <w:rsid w:val="00101D21"/>
    <w:rsid w:val="00104BBC"/>
    <w:rsid w:val="00110680"/>
    <w:rsid w:val="00115D95"/>
    <w:rsid w:val="00120EEB"/>
    <w:rsid w:val="00127840"/>
    <w:rsid w:val="001414C8"/>
    <w:rsid w:val="00141D35"/>
    <w:rsid w:val="00154D3F"/>
    <w:rsid w:val="00154F83"/>
    <w:rsid w:val="00156533"/>
    <w:rsid w:val="001565FB"/>
    <w:rsid w:val="0016243A"/>
    <w:rsid w:val="00165C60"/>
    <w:rsid w:val="00166814"/>
    <w:rsid w:val="0017414D"/>
    <w:rsid w:val="00175BA6"/>
    <w:rsid w:val="00180954"/>
    <w:rsid w:val="00183F8C"/>
    <w:rsid w:val="00186E01"/>
    <w:rsid w:val="001952EA"/>
    <w:rsid w:val="00196552"/>
    <w:rsid w:val="001A18AE"/>
    <w:rsid w:val="001A2C87"/>
    <w:rsid w:val="001A373B"/>
    <w:rsid w:val="001A3858"/>
    <w:rsid w:val="001A446A"/>
    <w:rsid w:val="001A5E53"/>
    <w:rsid w:val="001A6A4E"/>
    <w:rsid w:val="001A7506"/>
    <w:rsid w:val="001B074A"/>
    <w:rsid w:val="001B18E6"/>
    <w:rsid w:val="001B24AC"/>
    <w:rsid w:val="001B52F1"/>
    <w:rsid w:val="001B6F21"/>
    <w:rsid w:val="001B7EB7"/>
    <w:rsid w:val="001C39C8"/>
    <w:rsid w:val="001C4753"/>
    <w:rsid w:val="001C4ADE"/>
    <w:rsid w:val="001C7F49"/>
    <w:rsid w:val="001D47DE"/>
    <w:rsid w:val="001D63CC"/>
    <w:rsid w:val="001E5836"/>
    <w:rsid w:val="001E6AAC"/>
    <w:rsid w:val="001E7BDA"/>
    <w:rsid w:val="0020320E"/>
    <w:rsid w:val="00204744"/>
    <w:rsid w:val="00211E58"/>
    <w:rsid w:val="00214423"/>
    <w:rsid w:val="0021586C"/>
    <w:rsid w:val="002226D8"/>
    <w:rsid w:val="00225679"/>
    <w:rsid w:val="002277CC"/>
    <w:rsid w:val="00231980"/>
    <w:rsid w:val="002325BC"/>
    <w:rsid w:val="00234605"/>
    <w:rsid w:val="0023649A"/>
    <w:rsid w:val="002365AE"/>
    <w:rsid w:val="002369B0"/>
    <w:rsid w:val="00242C39"/>
    <w:rsid w:val="00245096"/>
    <w:rsid w:val="00245ECE"/>
    <w:rsid w:val="00257A36"/>
    <w:rsid w:val="002636DA"/>
    <w:rsid w:val="00267FDE"/>
    <w:rsid w:val="00272BB0"/>
    <w:rsid w:val="00272EF5"/>
    <w:rsid w:val="00274C5D"/>
    <w:rsid w:val="00275614"/>
    <w:rsid w:val="00276457"/>
    <w:rsid w:val="00281BD3"/>
    <w:rsid w:val="00281C1C"/>
    <w:rsid w:val="00281D27"/>
    <w:rsid w:val="0028235B"/>
    <w:rsid w:val="00282405"/>
    <w:rsid w:val="0028298D"/>
    <w:rsid w:val="00283E02"/>
    <w:rsid w:val="002850E6"/>
    <w:rsid w:val="00287C54"/>
    <w:rsid w:val="00290F45"/>
    <w:rsid w:val="002969E6"/>
    <w:rsid w:val="002A3801"/>
    <w:rsid w:val="002A4CEC"/>
    <w:rsid w:val="002A5A36"/>
    <w:rsid w:val="002A5E4C"/>
    <w:rsid w:val="002A7FAE"/>
    <w:rsid w:val="002B0779"/>
    <w:rsid w:val="002B07E4"/>
    <w:rsid w:val="002B4ACE"/>
    <w:rsid w:val="002B59B7"/>
    <w:rsid w:val="002B7C54"/>
    <w:rsid w:val="002C284E"/>
    <w:rsid w:val="002C4C16"/>
    <w:rsid w:val="002D1B25"/>
    <w:rsid w:val="002D1BFE"/>
    <w:rsid w:val="002E2868"/>
    <w:rsid w:val="002E7DEF"/>
    <w:rsid w:val="002E7F91"/>
    <w:rsid w:val="002F4BA6"/>
    <w:rsid w:val="002F735C"/>
    <w:rsid w:val="002F7D49"/>
    <w:rsid w:val="003012D6"/>
    <w:rsid w:val="003053B8"/>
    <w:rsid w:val="00307892"/>
    <w:rsid w:val="003079DF"/>
    <w:rsid w:val="00320B21"/>
    <w:rsid w:val="00321D8C"/>
    <w:rsid w:val="00322B91"/>
    <w:rsid w:val="00323280"/>
    <w:rsid w:val="00323ED0"/>
    <w:rsid w:val="0032414F"/>
    <w:rsid w:val="0032601C"/>
    <w:rsid w:val="003324DE"/>
    <w:rsid w:val="00333141"/>
    <w:rsid w:val="00333893"/>
    <w:rsid w:val="00333938"/>
    <w:rsid w:val="00335AA7"/>
    <w:rsid w:val="00335C32"/>
    <w:rsid w:val="0033647F"/>
    <w:rsid w:val="003402A5"/>
    <w:rsid w:val="00343BE8"/>
    <w:rsid w:val="003464C1"/>
    <w:rsid w:val="003478CB"/>
    <w:rsid w:val="00357322"/>
    <w:rsid w:val="00357435"/>
    <w:rsid w:val="00362342"/>
    <w:rsid w:val="00366680"/>
    <w:rsid w:val="00375D08"/>
    <w:rsid w:val="0038028E"/>
    <w:rsid w:val="0038428E"/>
    <w:rsid w:val="00386D37"/>
    <w:rsid w:val="00395609"/>
    <w:rsid w:val="003A0C93"/>
    <w:rsid w:val="003A125E"/>
    <w:rsid w:val="003A1E51"/>
    <w:rsid w:val="003A4F9B"/>
    <w:rsid w:val="003A7831"/>
    <w:rsid w:val="003B0528"/>
    <w:rsid w:val="003B5CA4"/>
    <w:rsid w:val="003B7F33"/>
    <w:rsid w:val="003C07A6"/>
    <w:rsid w:val="003C54FF"/>
    <w:rsid w:val="003C7A2E"/>
    <w:rsid w:val="003C7E4D"/>
    <w:rsid w:val="003D10BA"/>
    <w:rsid w:val="003D10DA"/>
    <w:rsid w:val="003E065C"/>
    <w:rsid w:val="003E2DC4"/>
    <w:rsid w:val="003E60D1"/>
    <w:rsid w:val="003E624E"/>
    <w:rsid w:val="0041249E"/>
    <w:rsid w:val="0041324E"/>
    <w:rsid w:val="00414479"/>
    <w:rsid w:val="00414A0C"/>
    <w:rsid w:val="004163CD"/>
    <w:rsid w:val="004216A6"/>
    <w:rsid w:val="0042288B"/>
    <w:rsid w:val="00423A2B"/>
    <w:rsid w:val="00427B3A"/>
    <w:rsid w:val="00433667"/>
    <w:rsid w:val="00435366"/>
    <w:rsid w:val="00436376"/>
    <w:rsid w:val="0045231F"/>
    <w:rsid w:val="0045298E"/>
    <w:rsid w:val="00457455"/>
    <w:rsid w:val="0045750E"/>
    <w:rsid w:val="00462551"/>
    <w:rsid w:val="00470469"/>
    <w:rsid w:val="004707E9"/>
    <w:rsid w:val="00470C19"/>
    <w:rsid w:val="004710E1"/>
    <w:rsid w:val="00472420"/>
    <w:rsid w:val="00474C62"/>
    <w:rsid w:val="00474CDC"/>
    <w:rsid w:val="004768E0"/>
    <w:rsid w:val="0048319E"/>
    <w:rsid w:val="0048391E"/>
    <w:rsid w:val="0048557F"/>
    <w:rsid w:val="00486775"/>
    <w:rsid w:val="00490F3F"/>
    <w:rsid w:val="00493DA0"/>
    <w:rsid w:val="00494CD7"/>
    <w:rsid w:val="00495D37"/>
    <w:rsid w:val="004A4EBD"/>
    <w:rsid w:val="004A5D5B"/>
    <w:rsid w:val="004B0349"/>
    <w:rsid w:val="004B302C"/>
    <w:rsid w:val="004B46DF"/>
    <w:rsid w:val="004B7BE2"/>
    <w:rsid w:val="004C266F"/>
    <w:rsid w:val="004C45EC"/>
    <w:rsid w:val="004C4F7E"/>
    <w:rsid w:val="004C60D3"/>
    <w:rsid w:val="004C6187"/>
    <w:rsid w:val="004D26CE"/>
    <w:rsid w:val="004D3679"/>
    <w:rsid w:val="004E0066"/>
    <w:rsid w:val="004E1DE3"/>
    <w:rsid w:val="004E2A33"/>
    <w:rsid w:val="004E43F5"/>
    <w:rsid w:val="004F0DC6"/>
    <w:rsid w:val="004F16AC"/>
    <w:rsid w:val="004F1D0D"/>
    <w:rsid w:val="004F4977"/>
    <w:rsid w:val="0050290D"/>
    <w:rsid w:val="00502EC2"/>
    <w:rsid w:val="00503957"/>
    <w:rsid w:val="00511C9D"/>
    <w:rsid w:val="00512714"/>
    <w:rsid w:val="005140FA"/>
    <w:rsid w:val="00514D24"/>
    <w:rsid w:val="0052056B"/>
    <w:rsid w:val="00521417"/>
    <w:rsid w:val="00521927"/>
    <w:rsid w:val="00522BE2"/>
    <w:rsid w:val="00523A1C"/>
    <w:rsid w:val="00523C5E"/>
    <w:rsid w:val="00523F35"/>
    <w:rsid w:val="00525354"/>
    <w:rsid w:val="00525395"/>
    <w:rsid w:val="005279A7"/>
    <w:rsid w:val="00530428"/>
    <w:rsid w:val="00533E4F"/>
    <w:rsid w:val="00534DDF"/>
    <w:rsid w:val="0053628B"/>
    <w:rsid w:val="00542B78"/>
    <w:rsid w:val="005431D3"/>
    <w:rsid w:val="005447F3"/>
    <w:rsid w:val="00550937"/>
    <w:rsid w:val="0055219E"/>
    <w:rsid w:val="005531DA"/>
    <w:rsid w:val="005606BF"/>
    <w:rsid w:val="00563B12"/>
    <w:rsid w:val="00566B9B"/>
    <w:rsid w:val="00573C08"/>
    <w:rsid w:val="005745E4"/>
    <w:rsid w:val="005757C7"/>
    <w:rsid w:val="00575D31"/>
    <w:rsid w:val="00577FB5"/>
    <w:rsid w:val="00582A36"/>
    <w:rsid w:val="005855AF"/>
    <w:rsid w:val="00585D64"/>
    <w:rsid w:val="0059132F"/>
    <w:rsid w:val="005A0FDA"/>
    <w:rsid w:val="005A1E2B"/>
    <w:rsid w:val="005B4987"/>
    <w:rsid w:val="005C0B87"/>
    <w:rsid w:val="005C19F4"/>
    <w:rsid w:val="005C3223"/>
    <w:rsid w:val="005D20CF"/>
    <w:rsid w:val="005D241A"/>
    <w:rsid w:val="005D3D8F"/>
    <w:rsid w:val="005D4375"/>
    <w:rsid w:val="005E60E3"/>
    <w:rsid w:val="005E7B93"/>
    <w:rsid w:val="00603CB7"/>
    <w:rsid w:val="00605C70"/>
    <w:rsid w:val="00606146"/>
    <w:rsid w:val="00606D11"/>
    <w:rsid w:val="00607848"/>
    <w:rsid w:val="0061014E"/>
    <w:rsid w:val="00613B48"/>
    <w:rsid w:val="00615493"/>
    <w:rsid w:val="00615F86"/>
    <w:rsid w:val="0062008C"/>
    <w:rsid w:val="00621586"/>
    <w:rsid w:val="00622531"/>
    <w:rsid w:val="00625211"/>
    <w:rsid w:val="00626C51"/>
    <w:rsid w:val="0063093A"/>
    <w:rsid w:val="006320B1"/>
    <w:rsid w:val="00632253"/>
    <w:rsid w:val="00635692"/>
    <w:rsid w:val="00635716"/>
    <w:rsid w:val="006366D0"/>
    <w:rsid w:val="00641059"/>
    <w:rsid w:val="006419C6"/>
    <w:rsid w:val="006427A9"/>
    <w:rsid w:val="00642EC7"/>
    <w:rsid w:val="00645547"/>
    <w:rsid w:val="006455CF"/>
    <w:rsid w:val="006464B6"/>
    <w:rsid w:val="0064691D"/>
    <w:rsid w:val="006471A3"/>
    <w:rsid w:val="00647B6B"/>
    <w:rsid w:val="00652DEC"/>
    <w:rsid w:val="00657FBB"/>
    <w:rsid w:val="00660B9D"/>
    <w:rsid w:val="00663463"/>
    <w:rsid w:val="006634D4"/>
    <w:rsid w:val="00675885"/>
    <w:rsid w:val="00676137"/>
    <w:rsid w:val="0068513C"/>
    <w:rsid w:val="006857B0"/>
    <w:rsid w:val="00690FEB"/>
    <w:rsid w:val="006921E8"/>
    <w:rsid w:val="00693635"/>
    <w:rsid w:val="006965CF"/>
    <w:rsid w:val="006A1F74"/>
    <w:rsid w:val="006A2B19"/>
    <w:rsid w:val="006B1373"/>
    <w:rsid w:val="006B1DB7"/>
    <w:rsid w:val="006B1E32"/>
    <w:rsid w:val="006B2116"/>
    <w:rsid w:val="006B2B90"/>
    <w:rsid w:val="006B4562"/>
    <w:rsid w:val="006B6E0E"/>
    <w:rsid w:val="006B6F14"/>
    <w:rsid w:val="006C03A1"/>
    <w:rsid w:val="006C1AA1"/>
    <w:rsid w:val="006C2ED8"/>
    <w:rsid w:val="006D1DEE"/>
    <w:rsid w:val="006D5527"/>
    <w:rsid w:val="006D6D8E"/>
    <w:rsid w:val="006E0EF7"/>
    <w:rsid w:val="006E19C2"/>
    <w:rsid w:val="006E292D"/>
    <w:rsid w:val="006E48DA"/>
    <w:rsid w:val="006F472D"/>
    <w:rsid w:val="006F482E"/>
    <w:rsid w:val="007006FF"/>
    <w:rsid w:val="007019B2"/>
    <w:rsid w:val="00705DC2"/>
    <w:rsid w:val="00713417"/>
    <w:rsid w:val="007142DE"/>
    <w:rsid w:val="00714ADC"/>
    <w:rsid w:val="0071517E"/>
    <w:rsid w:val="00715B9F"/>
    <w:rsid w:val="00717076"/>
    <w:rsid w:val="0071752C"/>
    <w:rsid w:val="0072427D"/>
    <w:rsid w:val="007251DE"/>
    <w:rsid w:val="00726F0B"/>
    <w:rsid w:val="00731FE7"/>
    <w:rsid w:val="0073592D"/>
    <w:rsid w:val="007359A2"/>
    <w:rsid w:val="00735E98"/>
    <w:rsid w:val="007373CA"/>
    <w:rsid w:val="007547B7"/>
    <w:rsid w:val="00755965"/>
    <w:rsid w:val="00755D29"/>
    <w:rsid w:val="00765E74"/>
    <w:rsid w:val="00766325"/>
    <w:rsid w:val="00772A48"/>
    <w:rsid w:val="007738DA"/>
    <w:rsid w:val="00774262"/>
    <w:rsid w:val="00783171"/>
    <w:rsid w:val="00793451"/>
    <w:rsid w:val="00794BAC"/>
    <w:rsid w:val="007A612D"/>
    <w:rsid w:val="007B066D"/>
    <w:rsid w:val="007B1417"/>
    <w:rsid w:val="007B1AF6"/>
    <w:rsid w:val="007B2ECD"/>
    <w:rsid w:val="007B4B67"/>
    <w:rsid w:val="007C3904"/>
    <w:rsid w:val="007C4D43"/>
    <w:rsid w:val="007C580F"/>
    <w:rsid w:val="007C63FA"/>
    <w:rsid w:val="007C7BD0"/>
    <w:rsid w:val="007D0580"/>
    <w:rsid w:val="007D24F7"/>
    <w:rsid w:val="007D76BC"/>
    <w:rsid w:val="007E04E3"/>
    <w:rsid w:val="007E2D8D"/>
    <w:rsid w:val="007E3AC1"/>
    <w:rsid w:val="007E59C3"/>
    <w:rsid w:val="007F0BC4"/>
    <w:rsid w:val="007F2D4C"/>
    <w:rsid w:val="00802083"/>
    <w:rsid w:val="00806CA1"/>
    <w:rsid w:val="008101CC"/>
    <w:rsid w:val="00814559"/>
    <w:rsid w:val="00815A50"/>
    <w:rsid w:val="00820A63"/>
    <w:rsid w:val="008210EF"/>
    <w:rsid w:val="00823D60"/>
    <w:rsid w:val="00825181"/>
    <w:rsid w:val="00825B1A"/>
    <w:rsid w:val="00826CED"/>
    <w:rsid w:val="0083259D"/>
    <w:rsid w:val="008332EC"/>
    <w:rsid w:val="00834E73"/>
    <w:rsid w:val="00840500"/>
    <w:rsid w:val="0084191F"/>
    <w:rsid w:val="00844962"/>
    <w:rsid w:val="00846AE7"/>
    <w:rsid w:val="00850909"/>
    <w:rsid w:val="00851450"/>
    <w:rsid w:val="008526FD"/>
    <w:rsid w:val="0085367B"/>
    <w:rsid w:val="00855E0B"/>
    <w:rsid w:val="00857BEE"/>
    <w:rsid w:val="00861C2F"/>
    <w:rsid w:val="00863F03"/>
    <w:rsid w:val="00864263"/>
    <w:rsid w:val="00866A94"/>
    <w:rsid w:val="0087558C"/>
    <w:rsid w:val="00876B84"/>
    <w:rsid w:val="00877185"/>
    <w:rsid w:val="0088336E"/>
    <w:rsid w:val="00886CD9"/>
    <w:rsid w:val="00887B39"/>
    <w:rsid w:val="00895139"/>
    <w:rsid w:val="00897597"/>
    <w:rsid w:val="008A1D06"/>
    <w:rsid w:val="008A31F8"/>
    <w:rsid w:val="008A5254"/>
    <w:rsid w:val="008A6E85"/>
    <w:rsid w:val="008B3467"/>
    <w:rsid w:val="008B420D"/>
    <w:rsid w:val="008B51BF"/>
    <w:rsid w:val="008C5573"/>
    <w:rsid w:val="008C612D"/>
    <w:rsid w:val="008C750E"/>
    <w:rsid w:val="008D1875"/>
    <w:rsid w:val="008E0AB4"/>
    <w:rsid w:val="008E1AC5"/>
    <w:rsid w:val="008E2FEA"/>
    <w:rsid w:val="008E4674"/>
    <w:rsid w:val="008E5B97"/>
    <w:rsid w:val="008F7465"/>
    <w:rsid w:val="008F756A"/>
    <w:rsid w:val="009039C2"/>
    <w:rsid w:val="00905608"/>
    <w:rsid w:val="00905BD2"/>
    <w:rsid w:val="009079BA"/>
    <w:rsid w:val="00910F90"/>
    <w:rsid w:val="009115FD"/>
    <w:rsid w:val="00911A5F"/>
    <w:rsid w:val="00913E6B"/>
    <w:rsid w:val="009159C1"/>
    <w:rsid w:val="00936082"/>
    <w:rsid w:val="00951D69"/>
    <w:rsid w:val="0095223A"/>
    <w:rsid w:val="00961F1D"/>
    <w:rsid w:val="0096490D"/>
    <w:rsid w:val="009677F0"/>
    <w:rsid w:val="00967EBD"/>
    <w:rsid w:val="00972D75"/>
    <w:rsid w:val="0097571B"/>
    <w:rsid w:val="00977D49"/>
    <w:rsid w:val="00985447"/>
    <w:rsid w:val="009858F3"/>
    <w:rsid w:val="00985D7C"/>
    <w:rsid w:val="009863BF"/>
    <w:rsid w:val="00990FF4"/>
    <w:rsid w:val="0099375E"/>
    <w:rsid w:val="009949A0"/>
    <w:rsid w:val="00995BAE"/>
    <w:rsid w:val="009A478A"/>
    <w:rsid w:val="009A5E43"/>
    <w:rsid w:val="009A6978"/>
    <w:rsid w:val="009B07B3"/>
    <w:rsid w:val="009B25A4"/>
    <w:rsid w:val="009B25A5"/>
    <w:rsid w:val="009B412B"/>
    <w:rsid w:val="009C0BCC"/>
    <w:rsid w:val="009C0D2E"/>
    <w:rsid w:val="009C56AD"/>
    <w:rsid w:val="009C7692"/>
    <w:rsid w:val="009D6C26"/>
    <w:rsid w:val="009D7DD6"/>
    <w:rsid w:val="009E23D6"/>
    <w:rsid w:val="009E47FD"/>
    <w:rsid w:val="009E7F18"/>
    <w:rsid w:val="009F4DA9"/>
    <w:rsid w:val="009F5C08"/>
    <w:rsid w:val="009F5D6A"/>
    <w:rsid w:val="009F6658"/>
    <w:rsid w:val="009F708E"/>
    <w:rsid w:val="00A003A5"/>
    <w:rsid w:val="00A01263"/>
    <w:rsid w:val="00A058B9"/>
    <w:rsid w:val="00A130BE"/>
    <w:rsid w:val="00A15694"/>
    <w:rsid w:val="00A15CD1"/>
    <w:rsid w:val="00A26392"/>
    <w:rsid w:val="00A30025"/>
    <w:rsid w:val="00A33530"/>
    <w:rsid w:val="00A343BF"/>
    <w:rsid w:val="00A350C0"/>
    <w:rsid w:val="00A4083D"/>
    <w:rsid w:val="00A4712A"/>
    <w:rsid w:val="00A471C3"/>
    <w:rsid w:val="00A5444D"/>
    <w:rsid w:val="00A60912"/>
    <w:rsid w:val="00A66205"/>
    <w:rsid w:val="00A67C73"/>
    <w:rsid w:val="00A841E0"/>
    <w:rsid w:val="00A84938"/>
    <w:rsid w:val="00A8500A"/>
    <w:rsid w:val="00A8544A"/>
    <w:rsid w:val="00A8698F"/>
    <w:rsid w:val="00A904DB"/>
    <w:rsid w:val="00A93AB1"/>
    <w:rsid w:val="00A96FFA"/>
    <w:rsid w:val="00AA0E9C"/>
    <w:rsid w:val="00AA435A"/>
    <w:rsid w:val="00AA5014"/>
    <w:rsid w:val="00AA5573"/>
    <w:rsid w:val="00AA75A0"/>
    <w:rsid w:val="00AB1188"/>
    <w:rsid w:val="00AB3665"/>
    <w:rsid w:val="00AB579D"/>
    <w:rsid w:val="00AB6065"/>
    <w:rsid w:val="00AB686C"/>
    <w:rsid w:val="00AC2F13"/>
    <w:rsid w:val="00AC7294"/>
    <w:rsid w:val="00AD1C0C"/>
    <w:rsid w:val="00AD702E"/>
    <w:rsid w:val="00AE111D"/>
    <w:rsid w:val="00AE2698"/>
    <w:rsid w:val="00AE27E0"/>
    <w:rsid w:val="00AE3FF5"/>
    <w:rsid w:val="00AE5F6D"/>
    <w:rsid w:val="00AF34D7"/>
    <w:rsid w:val="00AF40B6"/>
    <w:rsid w:val="00AF4294"/>
    <w:rsid w:val="00AF5BBB"/>
    <w:rsid w:val="00AF5D15"/>
    <w:rsid w:val="00B0588A"/>
    <w:rsid w:val="00B14B36"/>
    <w:rsid w:val="00B2245C"/>
    <w:rsid w:val="00B2346A"/>
    <w:rsid w:val="00B23D74"/>
    <w:rsid w:val="00B31B0E"/>
    <w:rsid w:val="00B31E92"/>
    <w:rsid w:val="00B36519"/>
    <w:rsid w:val="00B36C64"/>
    <w:rsid w:val="00B423DE"/>
    <w:rsid w:val="00B432F7"/>
    <w:rsid w:val="00B4374D"/>
    <w:rsid w:val="00B440CA"/>
    <w:rsid w:val="00B462C5"/>
    <w:rsid w:val="00B47FF6"/>
    <w:rsid w:val="00B528C1"/>
    <w:rsid w:val="00B53F8A"/>
    <w:rsid w:val="00B55AB2"/>
    <w:rsid w:val="00B56A16"/>
    <w:rsid w:val="00B6027C"/>
    <w:rsid w:val="00B70638"/>
    <w:rsid w:val="00B7162F"/>
    <w:rsid w:val="00B73EEB"/>
    <w:rsid w:val="00B73F10"/>
    <w:rsid w:val="00B77D14"/>
    <w:rsid w:val="00B82379"/>
    <w:rsid w:val="00B829A0"/>
    <w:rsid w:val="00B86405"/>
    <w:rsid w:val="00B8748F"/>
    <w:rsid w:val="00B902C1"/>
    <w:rsid w:val="00B94DE2"/>
    <w:rsid w:val="00BA33C2"/>
    <w:rsid w:val="00BA3FAC"/>
    <w:rsid w:val="00BB02B7"/>
    <w:rsid w:val="00BB3188"/>
    <w:rsid w:val="00BB31EA"/>
    <w:rsid w:val="00BB3FA4"/>
    <w:rsid w:val="00BC1E3D"/>
    <w:rsid w:val="00BC5AB8"/>
    <w:rsid w:val="00BD03BB"/>
    <w:rsid w:val="00BD5AA0"/>
    <w:rsid w:val="00BD71FC"/>
    <w:rsid w:val="00BE7B65"/>
    <w:rsid w:val="00BF4516"/>
    <w:rsid w:val="00BF47B1"/>
    <w:rsid w:val="00BF74F4"/>
    <w:rsid w:val="00C01315"/>
    <w:rsid w:val="00C02D3B"/>
    <w:rsid w:val="00C05DFA"/>
    <w:rsid w:val="00C1017F"/>
    <w:rsid w:val="00C146A5"/>
    <w:rsid w:val="00C2311C"/>
    <w:rsid w:val="00C23E5C"/>
    <w:rsid w:val="00C25EF8"/>
    <w:rsid w:val="00C3076C"/>
    <w:rsid w:val="00C31F68"/>
    <w:rsid w:val="00C36AF3"/>
    <w:rsid w:val="00C36CBE"/>
    <w:rsid w:val="00C400A1"/>
    <w:rsid w:val="00C4724B"/>
    <w:rsid w:val="00C52FC6"/>
    <w:rsid w:val="00C56612"/>
    <w:rsid w:val="00C570DE"/>
    <w:rsid w:val="00C61BE9"/>
    <w:rsid w:val="00C640B9"/>
    <w:rsid w:val="00C66C33"/>
    <w:rsid w:val="00C7005B"/>
    <w:rsid w:val="00C72294"/>
    <w:rsid w:val="00C73A99"/>
    <w:rsid w:val="00C742D2"/>
    <w:rsid w:val="00C767C9"/>
    <w:rsid w:val="00C801EE"/>
    <w:rsid w:val="00C8067E"/>
    <w:rsid w:val="00C8250F"/>
    <w:rsid w:val="00C86970"/>
    <w:rsid w:val="00C97B57"/>
    <w:rsid w:val="00CA0A9F"/>
    <w:rsid w:val="00CA7409"/>
    <w:rsid w:val="00CB1676"/>
    <w:rsid w:val="00CB1FF1"/>
    <w:rsid w:val="00CB27F8"/>
    <w:rsid w:val="00CB39E8"/>
    <w:rsid w:val="00CB5BFA"/>
    <w:rsid w:val="00CB782E"/>
    <w:rsid w:val="00CC2294"/>
    <w:rsid w:val="00CC51D0"/>
    <w:rsid w:val="00CD1DE4"/>
    <w:rsid w:val="00CD2E59"/>
    <w:rsid w:val="00CE0076"/>
    <w:rsid w:val="00D00784"/>
    <w:rsid w:val="00D017A7"/>
    <w:rsid w:val="00D01D4E"/>
    <w:rsid w:val="00D037CD"/>
    <w:rsid w:val="00D03AC8"/>
    <w:rsid w:val="00D06252"/>
    <w:rsid w:val="00D10241"/>
    <w:rsid w:val="00D13D7B"/>
    <w:rsid w:val="00D21F92"/>
    <w:rsid w:val="00D24B36"/>
    <w:rsid w:val="00D25FB1"/>
    <w:rsid w:val="00D26528"/>
    <w:rsid w:val="00D2682B"/>
    <w:rsid w:val="00D27441"/>
    <w:rsid w:val="00D34E4B"/>
    <w:rsid w:val="00D37CAC"/>
    <w:rsid w:val="00D37DC4"/>
    <w:rsid w:val="00D41E65"/>
    <w:rsid w:val="00D46A38"/>
    <w:rsid w:val="00D50698"/>
    <w:rsid w:val="00D512E5"/>
    <w:rsid w:val="00D61A0D"/>
    <w:rsid w:val="00D64DCB"/>
    <w:rsid w:val="00D74A68"/>
    <w:rsid w:val="00D7503E"/>
    <w:rsid w:val="00D8342C"/>
    <w:rsid w:val="00D85149"/>
    <w:rsid w:val="00D86F6D"/>
    <w:rsid w:val="00D875A1"/>
    <w:rsid w:val="00D9152B"/>
    <w:rsid w:val="00D92238"/>
    <w:rsid w:val="00D93A10"/>
    <w:rsid w:val="00D95915"/>
    <w:rsid w:val="00D95CA7"/>
    <w:rsid w:val="00D95FD8"/>
    <w:rsid w:val="00D97AAC"/>
    <w:rsid w:val="00DA203A"/>
    <w:rsid w:val="00DA20A5"/>
    <w:rsid w:val="00DA36D6"/>
    <w:rsid w:val="00DA4158"/>
    <w:rsid w:val="00DB6AF6"/>
    <w:rsid w:val="00DC0CC7"/>
    <w:rsid w:val="00DC0D14"/>
    <w:rsid w:val="00DC1C2B"/>
    <w:rsid w:val="00DC27FF"/>
    <w:rsid w:val="00DC41A9"/>
    <w:rsid w:val="00DC49D2"/>
    <w:rsid w:val="00DC787F"/>
    <w:rsid w:val="00DD0560"/>
    <w:rsid w:val="00DD507F"/>
    <w:rsid w:val="00DE1EFC"/>
    <w:rsid w:val="00DE2910"/>
    <w:rsid w:val="00DE2E79"/>
    <w:rsid w:val="00DE65D4"/>
    <w:rsid w:val="00DF3F99"/>
    <w:rsid w:val="00DF6848"/>
    <w:rsid w:val="00E00282"/>
    <w:rsid w:val="00E00527"/>
    <w:rsid w:val="00E05FB5"/>
    <w:rsid w:val="00E11266"/>
    <w:rsid w:val="00E11973"/>
    <w:rsid w:val="00E12C0B"/>
    <w:rsid w:val="00E17626"/>
    <w:rsid w:val="00E217F2"/>
    <w:rsid w:val="00E21A38"/>
    <w:rsid w:val="00E243E9"/>
    <w:rsid w:val="00E25666"/>
    <w:rsid w:val="00E316EE"/>
    <w:rsid w:val="00E37719"/>
    <w:rsid w:val="00E37F3A"/>
    <w:rsid w:val="00E40D35"/>
    <w:rsid w:val="00E43DE4"/>
    <w:rsid w:val="00E44FF5"/>
    <w:rsid w:val="00E452E2"/>
    <w:rsid w:val="00E46954"/>
    <w:rsid w:val="00E5276D"/>
    <w:rsid w:val="00E528EC"/>
    <w:rsid w:val="00E5548E"/>
    <w:rsid w:val="00E554B0"/>
    <w:rsid w:val="00E560D8"/>
    <w:rsid w:val="00E56245"/>
    <w:rsid w:val="00E617C7"/>
    <w:rsid w:val="00E62BE3"/>
    <w:rsid w:val="00E668B3"/>
    <w:rsid w:val="00E67006"/>
    <w:rsid w:val="00E7133D"/>
    <w:rsid w:val="00E7417C"/>
    <w:rsid w:val="00E74985"/>
    <w:rsid w:val="00E817C8"/>
    <w:rsid w:val="00E8239F"/>
    <w:rsid w:val="00E87E93"/>
    <w:rsid w:val="00E93DCD"/>
    <w:rsid w:val="00E96069"/>
    <w:rsid w:val="00E964E7"/>
    <w:rsid w:val="00EA2FB5"/>
    <w:rsid w:val="00EA5D08"/>
    <w:rsid w:val="00EA759F"/>
    <w:rsid w:val="00EA7A9E"/>
    <w:rsid w:val="00EB21FB"/>
    <w:rsid w:val="00EB2260"/>
    <w:rsid w:val="00EB4088"/>
    <w:rsid w:val="00EC4559"/>
    <w:rsid w:val="00EC61FC"/>
    <w:rsid w:val="00ED222A"/>
    <w:rsid w:val="00ED5202"/>
    <w:rsid w:val="00ED5A4B"/>
    <w:rsid w:val="00ED75B6"/>
    <w:rsid w:val="00EE1D0A"/>
    <w:rsid w:val="00EE2480"/>
    <w:rsid w:val="00EE282C"/>
    <w:rsid w:val="00EE2A82"/>
    <w:rsid w:val="00EE7C12"/>
    <w:rsid w:val="00EF06D7"/>
    <w:rsid w:val="00EF7721"/>
    <w:rsid w:val="00EF7A0D"/>
    <w:rsid w:val="00F001CF"/>
    <w:rsid w:val="00F0029A"/>
    <w:rsid w:val="00F0297B"/>
    <w:rsid w:val="00F048C6"/>
    <w:rsid w:val="00F12562"/>
    <w:rsid w:val="00F14B81"/>
    <w:rsid w:val="00F14D7D"/>
    <w:rsid w:val="00F15F86"/>
    <w:rsid w:val="00F24221"/>
    <w:rsid w:val="00F25927"/>
    <w:rsid w:val="00F3290C"/>
    <w:rsid w:val="00F37392"/>
    <w:rsid w:val="00F37E92"/>
    <w:rsid w:val="00F41229"/>
    <w:rsid w:val="00F41ADD"/>
    <w:rsid w:val="00F43398"/>
    <w:rsid w:val="00F4379E"/>
    <w:rsid w:val="00F51B65"/>
    <w:rsid w:val="00F549B8"/>
    <w:rsid w:val="00F571E9"/>
    <w:rsid w:val="00F61035"/>
    <w:rsid w:val="00F66F99"/>
    <w:rsid w:val="00F72E52"/>
    <w:rsid w:val="00F7310F"/>
    <w:rsid w:val="00F73478"/>
    <w:rsid w:val="00F75F76"/>
    <w:rsid w:val="00F857D8"/>
    <w:rsid w:val="00F8754A"/>
    <w:rsid w:val="00F904D2"/>
    <w:rsid w:val="00F90E7F"/>
    <w:rsid w:val="00F9243D"/>
    <w:rsid w:val="00FA083E"/>
    <w:rsid w:val="00FA183C"/>
    <w:rsid w:val="00FA3B35"/>
    <w:rsid w:val="00FA41B4"/>
    <w:rsid w:val="00FA4640"/>
    <w:rsid w:val="00FA49F7"/>
    <w:rsid w:val="00FA5FF5"/>
    <w:rsid w:val="00FA65AF"/>
    <w:rsid w:val="00FB0873"/>
    <w:rsid w:val="00FB2339"/>
    <w:rsid w:val="00FB3347"/>
    <w:rsid w:val="00FB56ED"/>
    <w:rsid w:val="00FB64D0"/>
    <w:rsid w:val="00FC097D"/>
    <w:rsid w:val="00FC4524"/>
    <w:rsid w:val="00FC455B"/>
    <w:rsid w:val="00FC45A6"/>
    <w:rsid w:val="00FC5079"/>
    <w:rsid w:val="00FC5205"/>
    <w:rsid w:val="00FD106B"/>
    <w:rsid w:val="00FD11EA"/>
    <w:rsid w:val="00FD28E5"/>
    <w:rsid w:val="00FD570A"/>
    <w:rsid w:val="00FD68D2"/>
    <w:rsid w:val="00FE000D"/>
    <w:rsid w:val="00FE09AA"/>
    <w:rsid w:val="00FE382E"/>
    <w:rsid w:val="00FE554E"/>
    <w:rsid w:val="00FE75D5"/>
    <w:rsid w:val="00FE7FF6"/>
    <w:rsid w:val="00FF1336"/>
    <w:rsid w:val="00FF3F64"/>
    <w:rsid w:val="00FF7154"/>
    <w:rsid w:val="03A92C18"/>
    <w:rsid w:val="090864D8"/>
    <w:rsid w:val="0BA4690A"/>
    <w:rsid w:val="0D7448B0"/>
    <w:rsid w:val="0E7A4A6E"/>
    <w:rsid w:val="0FB17C55"/>
    <w:rsid w:val="13BD3FA8"/>
    <w:rsid w:val="152363F5"/>
    <w:rsid w:val="16E11D8F"/>
    <w:rsid w:val="1D2854B4"/>
    <w:rsid w:val="205E7CA1"/>
    <w:rsid w:val="212A0293"/>
    <w:rsid w:val="228D7F79"/>
    <w:rsid w:val="24104C78"/>
    <w:rsid w:val="25C9357C"/>
    <w:rsid w:val="274424EC"/>
    <w:rsid w:val="2A013E8B"/>
    <w:rsid w:val="2A645D7F"/>
    <w:rsid w:val="32160B0E"/>
    <w:rsid w:val="32BC40B1"/>
    <w:rsid w:val="35EE731B"/>
    <w:rsid w:val="3A24271F"/>
    <w:rsid w:val="3B8E4412"/>
    <w:rsid w:val="455E09FD"/>
    <w:rsid w:val="45614285"/>
    <w:rsid w:val="50EA681B"/>
    <w:rsid w:val="51AA380A"/>
    <w:rsid w:val="51C7101D"/>
    <w:rsid w:val="53FF2EC4"/>
    <w:rsid w:val="55840CEA"/>
    <w:rsid w:val="55EA3468"/>
    <w:rsid w:val="58FD50E1"/>
    <w:rsid w:val="5BAD102D"/>
    <w:rsid w:val="5CF60E75"/>
    <w:rsid w:val="63D05179"/>
    <w:rsid w:val="64B217C9"/>
    <w:rsid w:val="6AAD441F"/>
    <w:rsid w:val="6B546CB4"/>
    <w:rsid w:val="6CDE46F8"/>
    <w:rsid w:val="702E1B38"/>
    <w:rsid w:val="711B0412"/>
    <w:rsid w:val="71A93BD1"/>
    <w:rsid w:val="747F4344"/>
    <w:rsid w:val="75866882"/>
    <w:rsid w:val="75F7308D"/>
    <w:rsid w:val="7C6C41B0"/>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14:docId w14:val="6E0115F7"/>
  <w15:chartTrackingRefBased/>
  <w15:docId w15:val="{3EB1F9D2-A2A6-4060-A7F6-627C120C2D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qFormat="1"/>
    <w:lsdException w:name="footnote text" w:semiHidden="1" w:unhideWhenUsed="1"/>
    <w:lsdException w:name="annotation text" w:unhideWhenUsed="1" w:qFormat="1"/>
    <w:lsdException w:name="header" w:uiPriority="99" w:qFormat="1"/>
    <w:lsdException w:name="footer" w:uiPriority="99"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uiPriority="99" w:unhideWhenUsed="1"/>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uiPriority="99" w:qFormat="1"/>
    <w:lsdException w:name="Intense Quote" w:uiPriority="9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kern w:val="2"/>
      <w:sz w:val="21"/>
      <w:szCs w:val="24"/>
    </w:rPr>
  </w:style>
  <w:style w:type="paragraph" w:styleId="1">
    <w:name w:val="heading 1"/>
    <w:basedOn w:val="a"/>
    <w:next w:val="a"/>
    <w:link w:val="1Char"/>
    <w:qFormat/>
    <w:pPr>
      <w:keepNext/>
      <w:keepLines/>
      <w:spacing w:before="240" w:after="120"/>
      <w:outlineLvl w:val="0"/>
    </w:pPr>
    <w:rPr>
      <w:rFonts w:ascii="Arial" w:eastAsia="Arial" w:hAnsi="Arial" w:cs="Arial"/>
      <w:b/>
      <w:bCs/>
      <w:color w:val="000000"/>
      <w:kern w:val="44"/>
      <w:sz w:val="36"/>
      <w:szCs w:val="44"/>
    </w:rPr>
  </w:style>
  <w:style w:type="paragraph" w:styleId="2">
    <w:name w:val="heading 2"/>
    <w:basedOn w:val="a"/>
    <w:next w:val="a"/>
    <w:link w:val="2Char"/>
    <w:qFormat/>
    <w:pPr>
      <w:jc w:val="left"/>
      <w:outlineLvl w:val="1"/>
    </w:pPr>
    <w:rPr>
      <w:rFonts w:ascii="Arial" w:eastAsia="Arial" w:hAnsi="Arial" w:cs="Arial"/>
      <w:b/>
      <w:color w:val="000000"/>
      <w:sz w:val="32"/>
      <w:szCs w:val="40"/>
    </w:rPr>
  </w:style>
  <w:style w:type="paragraph" w:styleId="3">
    <w:name w:val="heading 3"/>
    <w:basedOn w:val="a"/>
    <w:next w:val="a"/>
    <w:link w:val="3Char"/>
    <w:qFormat/>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unhideWhenUsed/>
    <w:rPr>
      <w:color w:val="0563C1"/>
      <w:u w:val="single"/>
    </w:rPr>
  </w:style>
  <w:style w:type="character" w:styleId="a4">
    <w:name w:val="annotation reference"/>
    <w:unhideWhenUsed/>
    <w:rPr>
      <w:sz w:val="21"/>
      <w:szCs w:val="21"/>
    </w:rPr>
  </w:style>
  <w:style w:type="character" w:customStyle="1" w:styleId="1Char">
    <w:name w:val="标题 1 Char"/>
    <w:link w:val="1"/>
    <w:qFormat/>
    <w:rPr>
      <w:rFonts w:ascii="Arial" w:eastAsia="Arial" w:hAnsi="Arial" w:cs="Arial"/>
      <w:b/>
      <w:bCs/>
      <w:color w:val="000000"/>
      <w:kern w:val="44"/>
      <w:sz w:val="36"/>
      <w:szCs w:val="44"/>
    </w:rPr>
  </w:style>
  <w:style w:type="character" w:customStyle="1" w:styleId="3Char">
    <w:name w:val="标题 3 Char"/>
    <w:link w:val="3"/>
    <w:rPr>
      <w:b/>
      <w:bCs/>
      <w:kern w:val="2"/>
      <w:sz w:val="32"/>
      <w:szCs w:val="32"/>
    </w:rPr>
  </w:style>
  <w:style w:type="character" w:customStyle="1" w:styleId="Char">
    <w:name w:val="页眉 Char"/>
    <w:link w:val="a5"/>
    <w:uiPriority w:val="99"/>
    <w:rPr>
      <w:kern w:val="2"/>
      <w:sz w:val="18"/>
      <w:szCs w:val="18"/>
    </w:rPr>
  </w:style>
  <w:style w:type="character" w:customStyle="1" w:styleId="Char0">
    <w:name w:val="标题 Char"/>
    <w:link w:val="a6"/>
    <w:rPr>
      <w:rFonts w:ascii="Calibri Light" w:hAnsi="Calibri Light" w:cs="Times New Roman"/>
      <w:b/>
      <w:bCs/>
      <w:kern w:val="2"/>
      <w:sz w:val="32"/>
      <w:szCs w:val="32"/>
    </w:rPr>
  </w:style>
  <w:style w:type="character" w:customStyle="1" w:styleId="Char1">
    <w:name w:val="批注文字 Char"/>
    <w:link w:val="a7"/>
    <w:semiHidden/>
    <w:rPr>
      <w:kern w:val="2"/>
      <w:sz w:val="21"/>
      <w:szCs w:val="24"/>
    </w:rPr>
  </w:style>
  <w:style w:type="character" w:customStyle="1" w:styleId="Char2">
    <w:name w:val="批注主题 Char"/>
    <w:link w:val="a8"/>
    <w:semiHidden/>
    <w:rPr>
      <w:b/>
      <w:bCs/>
      <w:kern w:val="2"/>
      <w:sz w:val="21"/>
      <w:szCs w:val="24"/>
    </w:rPr>
  </w:style>
  <w:style w:type="character" w:customStyle="1" w:styleId="Char3">
    <w:name w:val="批注框文本 Char"/>
    <w:link w:val="a9"/>
    <w:rPr>
      <w:kern w:val="2"/>
      <w:sz w:val="18"/>
      <w:szCs w:val="18"/>
    </w:rPr>
  </w:style>
  <w:style w:type="character" w:customStyle="1" w:styleId="2Char">
    <w:name w:val="标题 2 Char"/>
    <w:link w:val="2"/>
    <w:rPr>
      <w:rFonts w:ascii="Arial" w:eastAsia="Arial" w:hAnsi="Arial" w:cs="Arial"/>
      <w:b/>
      <w:color w:val="000000"/>
      <w:kern w:val="2"/>
      <w:sz w:val="32"/>
      <w:szCs w:val="40"/>
    </w:rPr>
  </w:style>
  <w:style w:type="paragraph" w:styleId="a7">
    <w:name w:val="annotation text"/>
    <w:basedOn w:val="a"/>
    <w:link w:val="Char1"/>
    <w:unhideWhenUsed/>
    <w:qFormat/>
    <w:pPr>
      <w:jc w:val="left"/>
    </w:pPr>
  </w:style>
  <w:style w:type="paragraph" w:styleId="aa">
    <w:name w:val="Normal Indent"/>
    <w:basedOn w:val="a"/>
    <w:qFormat/>
    <w:pPr>
      <w:spacing w:before="60"/>
      <w:ind w:firstLineChars="200" w:firstLine="200"/>
    </w:pPr>
  </w:style>
  <w:style w:type="paragraph" w:styleId="a9">
    <w:name w:val="Balloon Text"/>
    <w:basedOn w:val="a"/>
    <w:link w:val="Char3"/>
    <w:qFormat/>
    <w:rPr>
      <w:sz w:val="18"/>
      <w:szCs w:val="18"/>
    </w:rPr>
  </w:style>
  <w:style w:type="paragraph" w:styleId="ab">
    <w:name w:val="footer"/>
    <w:basedOn w:val="a"/>
    <w:uiPriority w:val="99"/>
    <w:qFormat/>
    <w:pPr>
      <w:tabs>
        <w:tab w:val="right" w:pos="8640"/>
      </w:tabs>
      <w:snapToGrid w:val="0"/>
      <w:spacing w:before="60"/>
      <w:jc w:val="left"/>
    </w:pPr>
    <w:rPr>
      <w:iCs/>
      <w:sz w:val="18"/>
      <w:szCs w:val="18"/>
    </w:rPr>
  </w:style>
  <w:style w:type="paragraph" w:styleId="30">
    <w:name w:val="toc 3"/>
    <w:basedOn w:val="a"/>
    <w:next w:val="a"/>
    <w:uiPriority w:val="39"/>
    <w:unhideWhenUsed/>
    <w:qFormat/>
    <w:pPr>
      <w:widowControl/>
      <w:spacing w:after="100" w:line="259" w:lineRule="auto"/>
      <w:ind w:left="440"/>
      <w:jc w:val="left"/>
    </w:pPr>
    <w:rPr>
      <w:rFonts w:ascii="Calibri" w:hAnsi="Calibri"/>
      <w:kern w:val="0"/>
      <w:sz w:val="22"/>
      <w:szCs w:val="22"/>
    </w:rPr>
  </w:style>
  <w:style w:type="paragraph" w:styleId="a5">
    <w:name w:val="header"/>
    <w:basedOn w:val="a"/>
    <w:link w:val="Char"/>
    <w:uiPriority w:val="99"/>
    <w:qFormat/>
    <w:pPr>
      <w:tabs>
        <w:tab w:val="center" w:pos="4153"/>
        <w:tab w:val="right" w:pos="8306"/>
      </w:tabs>
      <w:snapToGrid w:val="0"/>
      <w:spacing w:before="60"/>
      <w:jc w:val="center"/>
    </w:pPr>
    <w:rPr>
      <w:sz w:val="18"/>
      <w:szCs w:val="18"/>
    </w:rPr>
  </w:style>
  <w:style w:type="paragraph" w:styleId="a8">
    <w:name w:val="annotation subject"/>
    <w:basedOn w:val="a7"/>
    <w:next w:val="a7"/>
    <w:link w:val="Char2"/>
    <w:unhideWhenUsed/>
    <w:qFormat/>
    <w:rPr>
      <w:b/>
      <w:bCs/>
    </w:rPr>
  </w:style>
  <w:style w:type="paragraph" w:styleId="10">
    <w:name w:val="toc 1"/>
    <w:basedOn w:val="a"/>
    <w:next w:val="a"/>
    <w:uiPriority w:val="39"/>
    <w:unhideWhenUsed/>
    <w:qFormat/>
    <w:pPr>
      <w:widowControl/>
      <w:spacing w:after="100" w:line="259" w:lineRule="auto"/>
      <w:jc w:val="left"/>
    </w:pPr>
    <w:rPr>
      <w:rFonts w:ascii="Calibri" w:hAnsi="Calibri"/>
      <w:b/>
      <w:bCs/>
      <w:kern w:val="0"/>
      <w:sz w:val="24"/>
      <w:szCs w:val="22"/>
    </w:rPr>
  </w:style>
  <w:style w:type="paragraph" w:styleId="20">
    <w:name w:val="toc 2"/>
    <w:basedOn w:val="a"/>
    <w:next w:val="a"/>
    <w:uiPriority w:val="39"/>
    <w:unhideWhenUsed/>
    <w:qFormat/>
    <w:pPr>
      <w:widowControl/>
      <w:spacing w:after="100" w:line="259" w:lineRule="auto"/>
      <w:ind w:left="220"/>
      <w:jc w:val="left"/>
    </w:pPr>
    <w:rPr>
      <w:rFonts w:ascii="Calibri" w:hAnsi="Calibri"/>
      <w:kern w:val="0"/>
      <w:sz w:val="22"/>
      <w:szCs w:val="22"/>
    </w:rPr>
  </w:style>
  <w:style w:type="paragraph" w:styleId="ac">
    <w:name w:val="Normal (Web)"/>
    <w:next w:val="aa"/>
    <w:qFormat/>
    <w:pPr>
      <w:spacing w:before="100" w:beforeAutospacing="1" w:after="100" w:afterAutospacing="1"/>
    </w:pPr>
    <w:rPr>
      <w:rFonts w:ascii="宋体"/>
      <w:sz w:val="24"/>
      <w:szCs w:val="24"/>
    </w:rPr>
  </w:style>
  <w:style w:type="paragraph" w:styleId="a6">
    <w:name w:val="Title"/>
    <w:basedOn w:val="a"/>
    <w:next w:val="a"/>
    <w:link w:val="Char0"/>
    <w:qFormat/>
    <w:pPr>
      <w:spacing w:before="240" w:after="60"/>
      <w:jc w:val="center"/>
      <w:outlineLvl w:val="0"/>
    </w:pPr>
    <w:rPr>
      <w:rFonts w:ascii="Calibri Light" w:hAnsi="Calibri Light"/>
      <w:b/>
      <w:bCs/>
      <w:sz w:val="32"/>
      <w:szCs w:val="32"/>
    </w:rPr>
  </w:style>
  <w:style w:type="paragraph" w:customStyle="1" w:styleId="11">
    <w:name w:val="列出段落1"/>
    <w:basedOn w:val="a"/>
    <w:qFormat/>
    <w:pPr>
      <w:ind w:firstLineChars="200" w:firstLine="200"/>
    </w:pPr>
  </w:style>
  <w:style w:type="paragraph" w:customStyle="1" w:styleId="TOC1">
    <w:name w:val="TOC 标题1"/>
    <w:basedOn w:val="1"/>
    <w:next w:val="a"/>
    <w:uiPriority w:val="39"/>
    <w:unhideWhenUsed/>
    <w:qFormat/>
    <w:pPr>
      <w:widowControl/>
      <w:spacing w:after="0" w:line="259" w:lineRule="auto"/>
      <w:jc w:val="left"/>
      <w:outlineLvl w:val="9"/>
    </w:pPr>
    <w:rPr>
      <w:rFonts w:ascii="Calibri Light" w:eastAsia="宋体" w:hAnsi="Calibri Light" w:cs="Times New Roman"/>
      <w:b w:val="0"/>
      <w:bCs w:val="0"/>
      <w:color w:val="2E75B5"/>
      <w:kern w:val="0"/>
      <w:sz w:val="32"/>
      <w:szCs w:val="32"/>
    </w:rPr>
  </w:style>
  <w:style w:type="paragraph" w:styleId="ad">
    <w:name w:val="List Paragraph"/>
    <w:basedOn w:val="a"/>
    <w:uiPriority w:val="34"/>
    <w:qFormat/>
    <w:pPr>
      <w:ind w:firstLineChars="200" w:firstLine="420"/>
    </w:pPr>
  </w:style>
  <w:style w:type="paragraph" w:customStyle="1" w:styleId="ListParagraph1">
    <w:name w:val="List Paragraph1"/>
    <w:basedOn w:val="a"/>
    <w:qFormat/>
    <w:pPr>
      <w:ind w:firstLineChars="200" w:firstLine="420"/>
    </w:pPr>
    <w:rPr>
      <w:rFonts w:ascii="等线" w:eastAsia="等线" w:hAnsi="等线"/>
      <w:szCs w:val="21"/>
    </w:rPr>
  </w:style>
  <w:style w:type="paragraph" w:customStyle="1" w:styleId="Default">
    <w:name w:val="Default"/>
    <w:pPr>
      <w:widowControl w:val="0"/>
      <w:autoSpaceDE w:val="0"/>
      <w:autoSpaceDN w:val="0"/>
      <w:adjustRightInd w:val="0"/>
    </w:pPr>
    <w:rPr>
      <w:rFonts w:ascii="宋体" w:cs="宋体"/>
      <w:color w:val="000000"/>
      <w:sz w:val="24"/>
      <w:szCs w:val="24"/>
    </w:rPr>
  </w:style>
  <w:style w:type="table" w:styleId="ae">
    <w:name w:val="Table Grid"/>
    <w:basedOn w:val="a1"/>
    <w:uiPriority w:val="39"/>
    <w:qFormat/>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encoding w:val="x-cp20936"/>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9.emf"/><Relationship Id="rId21" Type="http://schemas.openxmlformats.org/officeDocument/2006/relationships/image" Target="media/image5.emf"/><Relationship Id="rId42" Type="http://schemas.openxmlformats.org/officeDocument/2006/relationships/image" Target="media/image15.emf"/><Relationship Id="rId63" Type="http://schemas.openxmlformats.org/officeDocument/2006/relationships/oleObject" Target="embeddings/oleObject25.bin"/><Relationship Id="rId84" Type="http://schemas.openxmlformats.org/officeDocument/2006/relationships/image" Target="media/image36.emf"/><Relationship Id="rId138" Type="http://schemas.openxmlformats.org/officeDocument/2006/relationships/oleObject" Target="embeddings/oleObject66.bin"/><Relationship Id="rId159" Type="http://schemas.openxmlformats.org/officeDocument/2006/relationships/oleObject" Target="embeddings/oleObject83.bin"/><Relationship Id="rId170" Type="http://schemas.openxmlformats.org/officeDocument/2006/relationships/oleObject" Target="embeddings/oleObject88.bin"/><Relationship Id="rId107" Type="http://schemas.openxmlformats.org/officeDocument/2006/relationships/oleObject" Target="embeddings/oleObject48.bin"/><Relationship Id="rId11" Type="http://schemas.openxmlformats.org/officeDocument/2006/relationships/image" Target="media/image3.emf"/><Relationship Id="rId32" Type="http://schemas.openxmlformats.org/officeDocument/2006/relationships/oleObject" Target="embeddings/oleObject10.bin"/><Relationship Id="rId53" Type="http://schemas.openxmlformats.org/officeDocument/2006/relationships/oleObject" Target="embeddings/oleObject20.bin"/><Relationship Id="rId74" Type="http://schemas.openxmlformats.org/officeDocument/2006/relationships/image" Target="media/image31.emf"/><Relationship Id="rId128" Type="http://schemas.openxmlformats.org/officeDocument/2006/relationships/oleObject" Target="embeddings/oleObject58.bin"/><Relationship Id="rId149" Type="http://schemas.openxmlformats.org/officeDocument/2006/relationships/oleObject" Target="embeddings/oleObject73.bin"/><Relationship Id="rId5" Type="http://schemas.openxmlformats.org/officeDocument/2006/relationships/footnotes" Target="footnotes.xml"/><Relationship Id="rId95" Type="http://schemas.openxmlformats.org/officeDocument/2006/relationships/image" Target="media/image40.emf"/><Relationship Id="rId160" Type="http://schemas.openxmlformats.org/officeDocument/2006/relationships/oleObject" Target="embeddings/oleObject84.bin"/><Relationship Id="rId22" Type="http://schemas.openxmlformats.org/officeDocument/2006/relationships/oleObject" Target="embeddings/oleObject5.bin"/><Relationship Id="rId43" Type="http://schemas.openxmlformats.org/officeDocument/2006/relationships/oleObject" Target="embeddings/oleObject15.bin"/><Relationship Id="rId64" Type="http://schemas.openxmlformats.org/officeDocument/2006/relationships/image" Target="media/image26.emf"/><Relationship Id="rId118" Type="http://schemas.openxmlformats.org/officeDocument/2006/relationships/oleObject" Target="embeddings/oleObject53.bin"/><Relationship Id="rId139" Type="http://schemas.openxmlformats.org/officeDocument/2006/relationships/oleObject" Target="embeddings/oleObject67.bin"/><Relationship Id="rId85" Type="http://schemas.openxmlformats.org/officeDocument/2006/relationships/oleObject" Target="embeddings/oleObject36.bin"/><Relationship Id="rId150" Type="http://schemas.openxmlformats.org/officeDocument/2006/relationships/oleObject" Target="embeddings/oleObject74.bin"/><Relationship Id="rId171" Type="http://schemas.openxmlformats.org/officeDocument/2006/relationships/header" Target="header14.xml"/><Relationship Id="rId12" Type="http://schemas.openxmlformats.org/officeDocument/2006/relationships/oleObject" Target="embeddings/oleObject3.bin"/><Relationship Id="rId33" Type="http://schemas.openxmlformats.org/officeDocument/2006/relationships/image" Target="media/image11.emf"/><Relationship Id="rId108" Type="http://schemas.openxmlformats.org/officeDocument/2006/relationships/image" Target="media/image45.emf"/><Relationship Id="rId129" Type="http://schemas.openxmlformats.org/officeDocument/2006/relationships/oleObject" Target="embeddings/oleObject59.bin"/><Relationship Id="rId54" Type="http://schemas.openxmlformats.org/officeDocument/2006/relationships/image" Target="media/image21.emf"/><Relationship Id="rId75" Type="http://schemas.openxmlformats.org/officeDocument/2006/relationships/oleObject" Target="embeddings/oleObject31.bin"/><Relationship Id="rId96" Type="http://schemas.openxmlformats.org/officeDocument/2006/relationships/oleObject" Target="embeddings/oleObject41.bin"/><Relationship Id="rId140" Type="http://schemas.openxmlformats.org/officeDocument/2006/relationships/oleObject" Target="embeddings/oleObject68.bin"/><Relationship Id="rId161" Type="http://schemas.openxmlformats.org/officeDocument/2006/relationships/oleObject" Target="embeddings/oleObject85.bin"/><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6.emf"/><Relationship Id="rId28" Type="http://schemas.openxmlformats.org/officeDocument/2006/relationships/oleObject" Target="embeddings/oleObject8.bin"/><Relationship Id="rId49" Type="http://schemas.openxmlformats.org/officeDocument/2006/relationships/oleObject" Target="embeddings/oleObject18.bin"/><Relationship Id="rId114" Type="http://schemas.openxmlformats.org/officeDocument/2006/relationships/header" Target="header7.xml"/><Relationship Id="rId119" Type="http://schemas.openxmlformats.org/officeDocument/2006/relationships/image" Target="media/image50.emf"/><Relationship Id="rId44" Type="http://schemas.openxmlformats.org/officeDocument/2006/relationships/image" Target="media/image16.emf"/><Relationship Id="rId60" Type="http://schemas.openxmlformats.org/officeDocument/2006/relationships/image" Target="media/image24.emf"/><Relationship Id="rId65" Type="http://schemas.openxmlformats.org/officeDocument/2006/relationships/oleObject" Target="embeddings/oleObject26.bin"/><Relationship Id="rId81" Type="http://schemas.openxmlformats.org/officeDocument/2006/relationships/oleObject" Target="embeddings/oleObject34.bin"/><Relationship Id="rId86" Type="http://schemas.openxmlformats.org/officeDocument/2006/relationships/header" Target="header5.xml"/><Relationship Id="rId130" Type="http://schemas.openxmlformats.org/officeDocument/2006/relationships/image" Target="media/image55.emf"/><Relationship Id="rId135" Type="http://schemas.openxmlformats.org/officeDocument/2006/relationships/oleObject" Target="embeddings/oleObject63.bin"/><Relationship Id="rId151" Type="http://schemas.openxmlformats.org/officeDocument/2006/relationships/oleObject" Target="embeddings/oleObject75.bin"/><Relationship Id="rId156" Type="http://schemas.openxmlformats.org/officeDocument/2006/relationships/oleObject" Target="embeddings/oleObject80.bin"/><Relationship Id="rId172" Type="http://schemas.openxmlformats.org/officeDocument/2006/relationships/fontTable" Target="fontTable.xml"/><Relationship Id="rId13" Type="http://schemas.openxmlformats.org/officeDocument/2006/relationships/header" Target="header1.xml"/><Relationship Id="rId18" Type="http://schemas.openxmlformats.org/officeDocument/2006/relationships/footer" Target="footer3.xml"/><Relationship Id="rId39" Type="http://schemas.openxmlformats.org/officeDocument/2006/relationships/oleObject" Target="embeddings/oleObject13.bin"/><Relationship Id="rId109" Type="http://schemas.openxmlformats.org/officeDocument/2006/relationships/oleObject" Target="embeddings/oleObject49.bin"/><Relationship Id="rId34" Type="http://schemas.openxmlformats.org/officeDocument/2006/relationships/oleObject" Target="embeddings/oleObject11.bin"/><Relationship Id="rId50" Type="http://schemas.openxmlformats.org/officeDocument/2006/relationships/image" Target="media/image19.emf"/><Relationship Id="rId55" Type="http://schemas.openxmlformats.org/officeDocument/2006/relationships/oleObject" Target="embeddings/oleObject21.bin"/><Relationship Id="rId76" Type="http://schemas.openxmlformats.org/officeDocument/2006/relationships/image" Target="media/image32.emf"/><Relationship Id="rId97" Type="http://schemas.openxmlformats.org/officeDocument/2006/relationships/image" Target="media/image41.emf"/><Relationship Id="rId104" Type="http://schemas.openxmlformats.org/officeDocument/2006/relationships/oleObject" Target="embeddings/oleObject46.bin"/><Relationship Id="rId120" Type="http://schemas.openxmlformats.org/officeDocument/2006/relationships/oleObject" Target="embeddings/oleObject54.bin"/><Relationship Id="rId125" Type="http://schemas.openxmlformats.org/officeDocument/2006/relationships/image" Target="media/image53.emf"/><Relationship Id="rId141" Type="http://schemas.openxmlformats.org/officeDocument/2006/relationships/oleObject" Target="embeddings/oleObject69.bin"/><Relationship Id="rId146" Type="http://schemas.openxmlformats.org/officeDocument/2006/relationships/oleObject" Target="embeddings/oleObject71.bin"/><Relationship Id="rId167" Type="http://schemas.openxmlformats.org/officeDocument/2006/relationships/oleObject" Target="embeddings/oleObject87.bin"/><Relationship Id="rId7" Type="http://schemas.openxmlformats.org/officeDocument/2006/relationships/image" Target="media/image1.emf"/><Relationship Id="rId71" Type="http://schemas.openxmlformats.org/officeDocument/2006/relationships/oleObject" Target="embeddings/oleObject29.bin"/><Relationship Id="rId92" Type="http://schemas.openxmlformats.org/officeDocument/2006/relationships/oleObject" Target="embeddings/oleObject39.bin"/><Relationship Id="rId162" Type="http://schemas.openxmlformats.org/officeDocument/2006/relationships/oleObject" Target="embeddings/oleObject86.bin"/><Relationship Id="rId2" Type="http://schemas.openxmlformats.org/officeDocument/2006/relationships/styles" Target="styles.xml"/><Relationship Id="rId29" Type="http://schemas.openxmlformats.org/officeDocument/2006/relationships/image" Target="media/image9.emf"/><Relationship Id="rId24" Type="http://schemas.openxmlformats.org/officeDocument/2006/relationships/oleObject" Target="embeddings/oleObject6.bin"/><Relationship Id="rId40" Type="http://schemas.openxmlformats.org/officeDocument/2006/relationships/image" Target="media/image14.emf"/><Relationship Id="rId45" Type="http://schemas.openxmlformats.org/officeDocument/2006/relationships/oleObject" Target="embeddings/oleObject16.bin"/><Relationship Id="rId66" Type="http://schemas.openxmlformats.org/officeDocument/2006/relationships/image" Target="media/image27.emf"/><Relationship Id="rId87" Type="http://schemas.openxmlformats.org/officeDocument/2006/relationships/oleObject" Target="embeddings/oleObject37.bin"/><Relationship Id="rId110" Type="http://schemas.openxmlformats.org/officeDocument/2006/relationships/image" Target="media/image46.emf"/><Relationship Id="rId115" Type="http://schemas.openxmlformats.org/officeDocument/2006/relationships/image" Target="media/image48.emf"/><Relationship Id="rId131" Type="http://schemas.openxmlformats.org/officeDocument/2006/relationships/oleObject" Target="embeddings/oleObject60.bin"/><Relationship Id="rId136" Type="http://schemas.openxmlformats.org/officeDocument/2006/relationships/oleObject" Target="embeddings/oleObject64.bin"/><Relationship Id="rId157" Type="http://schemas.openxmlformats.org/officeDocument/2006/relationships/oleObject" Target="embeddings/oleObject81.bin"/><Relationship Id="rId61" Type="http://schemas.openxmlformats.org/officeDocument/2006/relationships/oleObject" Target="embeddings/oleObject24.bin"/><Relationship Id="rId82" Type="http://schemas.openxmlformats.org/officeDocument/2006/relationships/image" Target="media/image35.emf"/><Relationship Id="rId152" Type="http://schemas.openxmlformats.org/officeDocument/2006/relationships/oleObject" Target="embeddings/oleObject76.bin"/><Relationship Id="rId173" Type="http://schemas.openxmlformats.org/officeDocument/2006/relationships/theme" Target="theme/theme1.xml"/><Relationship Id="rId19" Type="http://schemas.openxmlformats.org/officeDocument/2006/relationships/image" Target="media/image4.emf"/><Relationship Id="rId14" Type="http://schemas.openxmlformats.org/officeDocument/2006/relationships/header" Target="header2.xml"/><Relationship Id="rId30" Type="http://schemas.openxmlformats.org/officeDocument/2006/relationships/oleObject" Target="embeddings/oleObject9.bin"/><Relationship Id="rId35" Type="http://schemas.openxmlformats.org/officeDocument/2006/relationships/image" Target="media/image12.emf"/><Relationship Id="rId56" Type="http://schemas.openxmlformats.org/officeDocument/2006/relationships/image" Target="media/image22.emf"/><Relationship Id="rId77" Type="http://schemas.openxmlformats.org/officeDocument/2006/relationships/oleObject" Target="embeddings/oleObject32.bin"/><Relationship Id="rId100" Type="http://schemas.openxmlformats.org/officeDocument/2006/relationships/image" Target="media/image42.emf"/><Relationship Id="rId105" Type="http://schemas.openxmlformats.org/officeDocument/2006/relationships/image" Target="media/image44.emf"/><Relationship Id="rId126" Type="http://schemas.openxmlformats.org/officeDocument/2006/relationships/oleObject" Target="embeddings/oleObject57.bin"/><Relationship Id="rId147" Type="http://schemas.openxmlformats.org/officeDocument/2006/relationships/image" Target="media/image59.emf"/><Relationship Id="rId168" Type="http://schemas.openxmlformats.org/officeDocument/2006/relationships/header" Target="header13.xml"/><Relationship Id="rId8" Type="http://schemas.openxmlformats.org/officeDocument/2006/relationships/oleObject" Target="embeddings/oleObject1.bin"/><Relationship Id="rId51" Type="http://schemas.openxmlformats.org/officeDocument/2006/relationships/oleObject" Target="embeddings/oleObject19.bin"/><Relationship Id="rId72" Type="http://schemas.openxmlformats.org/officeDocument/2006/relationships/image" Target="media/image30.emf"/><Relationship Id="rId93" Type="http://schemas.openxmlformats.org/officeDocument/2006/relationships/image" Target="media/image39.emf"/><Relationship Id="rId98" Type="http://schemas.openxmlformats.org/officeDocument/2006/relationships/oleObject" Target="embeddings/oleObject42.bin"/><Relationship Id="rId121" Type="http://schemas.openxmlformats.org/officeDocument/2006/relationships/image" Target="media/image51.emf"/><Relationship Id="rId142" Type="http://schemas.openxmlformats.org/officeDocument/2006/relationships/header" Target="header8.xml"/><Relationship Id="rId163" Type="http://schemas.openxmlformats.org/officeDocument/2006/relationships/header" Target="header9.xml"/><Relationship Id="rId3" Type="http://schemas.openxmlformats.org/officeDocument/2006/relationships/settings" Target="settings.xml"/><Relationship Id="rId25" Type="http://schemas.openxmlformats.org/officeDocument/2006/relationships/image" Target="media/image7.emf"/><Relationship Id="rId46" Type="http://schemas.openxmlformats.org/officeDocument/2006/relationships/image" Target="media/image17.emf"/><Relationship Id="rId67" Type="http://schemas.openxmlformats.org/officeDocument/2006/relationships/oleObject" Target="embeddings/oleObject27.bin"/><Relationship Id="rId116" Type="http://schemas.openxmlformats.org/officeDocument/2006/relationships/oleObject" Target="embeddings/oleObject52.bin"/><Relationship Id="rId137" Type="http://schemas.openxmlformats.org/officeDocument/2006/relationships/oleObject" Target="embeddings/oleObject65.bin"/><Relationship Id="rId158" Type="http://schemas.openxmlformats.org/officeDocument/2006/relationships/oleObject" Target="embeddings/oleObject82.bin"/><Relationship Id="rId20" Type="http://schemas.openxmlformats.org/officeDocument/2006/relationships/oleObject" Target="embeddings/oleObject4.bin"/><Relationship Id="rId41" Type="http://schemas.openxmlformats.org/officeDocument/2006/relationships/oleObject" Target="embeddings/oleObject14.bin"/><Relationship Id="rId62" Type="http://schemas.openxmlformats.org/officeDocument/2006/relationships/image" Target="media/image25.emf"/><Relationship Id="rId83" Type="http://schemas.openxmlformats.org/officeDocument/2006/relationships/oleObject" Target="embeddings/oleObject35.bin"/><Relationship Id="rId88" Type="http://schemas.openxmlformats.org/officeDocument/2006/relationships/header" Target="header6.xml"/><Relationship Id="rId111" Type="http://schemas.openxmlformats.org/officeDocument/2006/relationships/oleObject" Target="embeddings/oleObject50.bin"/><Relationship Id="rId132" Type="http://schemas.openxmlformats.org/officeDocument/2006/relationships/image" Target="media/image56.emf"/><Relationship Id="rId153" Type="http://schemas.openxmlformats.org/officeDocument/2006/relationships/oleObject" Target="embeddings/oleObject77.bin"/><Relationship Id="rId15" Type="http://schemas.openxmlformats.org/officeDocument/2006/relationships/footer" Target="footer1.xml"/><Relationship Id="rId36" Type="http://schemas.openxmlformats.org/officeDocument/2006/relationships/oleObject" Target="embeddings/oleObject12.bin"/><Relationship Id="rId57" Type="http://schemas.openxmlformats.org/officeDocument/2006/relationships/oleObject" Target="embeddings/oleObject22.bin"/><Relationship Id="rId106" Type="http://schemas.openxmlformats.org/officeDocument/2006/relationships/oleObject" Target="embeddings/oleObject47.bin"/><Relationship Id="rId127" Type="http://schemas.openxmlformats.org/officeDocument/2006/relationships/image" Target="media/image54.emf"/><Relationship Id="rId10" Type="http://schemas.openxmlformats.org/officeDocument/2006/relationships/oleObject" Target="embeddings/oleObject2.bin"/><Relationship Id="rId31" Type="http://schemas.openxmlformats.org/officeDocument/2006/relationships/image" Target="media/image10.emf"/><Relationship Id="rId52" Type="http://schemas.openxmlformats.org/officeDocument/2006/relationships/image" Target="media/image20.emf"/><Relationship Id="rId73" Type="http://schemas.openxmlformats.org/officeDocument/2006/relationships/oleObject" Target="embeddings/oleObject30.bin"/><Relationship Id="rId78" Type="http://schemas.openxmlformats.org/officeDocument/2006/relationships/image" Target="media/image33.emf"/><Relationship Id="rId94" Type="http://schemas.openxmlformats.org/officeDocument/2006/relationships/oleObject" Target="embeddings/oleObject40.bin"/><Relationship Id="rId99" Type="http://schemas.openxmlformats.org/officeDocument/2006/relationships/oleObject" Target="embeddings/oleObject43.bin"/><Relationship Id="rId101" Type="http://schemas.openxmlformats.org/officeDocument/2006/relationships/oleObject" Target="embeddings/oleObject44.bin"/><Relationship Id="rId122" Type="http://schemas.openxmlformats.org/officeDocument/2006/relationships/oleObject" Target="embeddings/oleObject55.bin"/><Relationship Id="rId143" Type="http://schemas.openxmlformats.org/officeDocument/2006/relationships/image" Target="media/image57.emf"/><Relationship Id="rId148" Type="http://schemas.openxmlformats.org/officeDocument/2006/relationships/oleObject" Target="embeddings/oleObject72.bin"/><Relationship Id="rId164" Type="http://schemas.openxmlformats.org/officeDocument/2006/relationships/header" Target="header10.xml"/><Relationship Id="rId169" Type="http://schemas.openxmlformats.org/officeDocument/2006/relationships/image" Target="media/image60.jpeg"/><Relationship Id="rId4" Type="http://schemas.openxmlformats.org/officeDocument/2006/relationships/webSettings" Target="webSettings.xml"/><Relationship Id="rId9" Type="http://schemas.openxmlformats.org/officeDocument/2006/relationships/image" Target="media/image2.emf"/><Relationship Id="rId26" Type="http://schemas.openxmlformats.org/officeDocument/2006/relationships/oleObject" Target="embeddings/oleObject7.bin"/><Relationship Id="rId47" Type="http://schemas.openxmlformats.org/officeDocument/2006/relationships/oleObject" Target="embeddings/oleObject17.bin"/><Relationship Id="rId68" Type="http://schemas.openxmlformats.org/officeDocument/2006/relationships/image" Target="media/image28.emf"/><Relationship Id="rId89" Type="http://schemas.openxmlformats.org/officeDocument/2006/relationships/image" Target="media/image37.emf"/><Relationship Id="rId112" Type="http://schemas.openxmlformats.org/officeDocument/2006/relationships/image" Target="media/image47.emf"/><Relationship Id="rId133" Type="http://schemas.openxmlformats.org/officeDocument/2006/relationships/oleObject" Target="embeddings/oleObject61.bin"/><Relationship Id="rId154" Type="http://schemas.openxmlformats.org/officeDocument/2006/relationships/oleObject" Target="embeddings/oleObject78.bin"/><Relationship Id="rId16" Type="http://schemas.openxmlformats.org/officeDocument/2006/relationships/footer" Target="footer2.xml"/><Relationship Id="rId37" Type="http://schemas.openxmlformats.org/officeDocument/2006/relationships/header" Target="header4.xml"/><Relationship Id="rId58" Type="http://schemas.openxmlformats.org/officeDocument/2006/relationships/image" Target="media/image23.emf"/><Relationship Id="rId79" Type="http://schemas.openxmlformats.org/officeDocument/2006/relationships/oleObject" Target="embeddings/oleObject33.bin"/><Relationship Id="rId102" Type="http://schemas.openxmlformats.org/officeDocument/2006/relationships/oleObject" Target="embeddings/oleObject45.bin"/><Relationship Id="rId123" Type="http://schemas.openxmlformats.org/officeDocument/2006/relationships/image" Target="media/image52.emf"/><Relationship Id="rId144" Type="http://schemas.openxmlformats.org/officeDocument/2006/relationships/oleObject" Target="embeddings/oleObject70.bin"/><Relationship Id="rId90" Type="http://schemas.openxmlformats.org/officeDocument/2006/relationships/oleObject" Target="embeddings/oleObject38.bin"/><Relationship Id="rId165" Type="http://schemas.openxmlformats.org/officeDocument/2006/relationships/header" Target="header11.xml"/><Relationship Id="rId27" Type="http://schemas.openxmlformats.org/officeDocument/2006/relationships/image" Target="media/image8.emf"/><Relationship Id="rId48" Type="http://schemas.openxmlformats.org/officeDocument/2006/relationships/image" Target="media/image18.emf"/><Relationship Id="rId69" Type="http://schemas.openxmlformats.org/officeDocument/2006/relationships/oleObject" Target="embeddings/oleObject28.bin"/><Relationship Id="rId113" Type="http://schemas.openxmlformats.org/officeDocument/2006/relationships/oleObject" Target="embeddings/oleObject51.bin"/><Relationship Id="rId134" Type="http://schemas.openxmlformats.org/officeDocument/2006/relationships/oleObject" Target="embeddings/oleObject62.bin"/><Relationship Id="rId80" Type="http://schemas.openxmlformats.org/officeDocument/2006/relationships/image" Target="media/image34.emf"/><Relationship Id="rId155" Type="http://schemas.openxmlformats.org/officeDocument/2006/relationships/oleObject" Target="embeddings/oleObject79.bin"/><Relationship Id="rId17" Type="http://schemas.openxmlformats.org/officeDocument/2006/relationships/header" Target="header3.xml"/><Relationship Id="rId38" Type="http://schemas.openxmlformats.org/officeDocument/2006/relationships/image" Target="media/image13.emf"/><Relationship Id="rId59" Type="http://schemas.openxmlformats.org/officeDocument/2006/relationships/oleObject" Target="embeddings/oleObject23.bin"/><Relationship Id="rId103" Type="http://schemas.openxmlformats.org/officeDocument/2006/relationships/image" Target="media/image43.emf"/><Relationship Id="rId124" Type="http://schemas.openxmlformats.org/officeDocument/2006/relationships/oleObject" Target="embeddings/oleObject56.bin"/><Relationship Id="rId70" Type="http://schemas.openxmlformats.org/officeDocument/2006/relationships/image" Target="media/image29.emf"/><Relationship Id="rId91" Type="http://schemas.openxmlformats.org/officeDocument/2006/relationships/image" Target="media/image38.emf"/><Relationship Id="rId145" Type="http://schemas.openxmlformats.org/officeDocument/2006/relationships/image" Target="media/image58.emf"/><Relationship Id="rId166" Type="http://schemas.openxmlformats.org/officeDocument/2006/relationships/header" Target="header12.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34</Pages>
  <Words>5764</Words>
  <Characters>32860</Characters>
  <Application>Microsoft Office Word</Application>
  <DocSecurity>0</DocSecurity>
  <Lines>273</Lines>
  <Paragraphs>77</Paragraphs>
  <ScaleCrop>false</ScaleCrop>
  <Company>China</Company>
  <LinksUpToDate>false</LinksUpToDate>
  <CharactersWithSpaces>38547</CharactersWithSpaces>
  <SharedDoc>false</SharedDoc>
  <HLinks>
    <vt:vector size="168" baseType="variant">
      <vt:variant>
        <vt:i4>1900598</vt:i4>
      </vt:variant>
      <vt:variant>
        <vt:i4>173</vt:i4>
      </vt:variant>
      <vt:variant>
        <vt:i4>0</vt:i4>
      </vt:variant>
      <vt:variant>
        <vt:i4>5</vt:i4>
      </vt:variant>
      <vt:variant>
        <vt:lpwstr/>
      </vt:variant>
      <vt:variant>
        <vt:lpwstr>_Toc46335946</vt:lpwstr>
      </vt:variant>
      <vt:variant>
        <vt:i4>1966134</vt:i4>
      </vt:variant>
      <vt:variant>
        <vt:i4>167</vt:i4>
      </vt:variant>
      <vt:variant>
        <vt:i4>0</vt:i4>
      </vt:variant>
      <vt:variant>
        <vt:i4>5</vt:i4>
      </vt:variant>
      <vt:variant>
        <vt:lpwstr/>
      </vt:variant>
      <vt:variant>
        <vt:lpwstr>_Toc46335945</vt:lpwstr>
      </vt:variant>
      <vt:variant>
        <vt:i4>2031670</vt:i4>
      </vt:variant>
      <vt:variant>
        <vt:i4>161</vt:i4>
      </vt:variant>
      <vt:variant>
        <vt:i4>0</vt:i4>
      </vt:variant>
      <vt:variant>
        <vt:i4>5</vt:i4>
      </vt:variant>
      <vt:variant>
        <vt:lpwstr/>
      </vt:variant>
      <vt:variant>
        <vt:lpwstr>_Toc46335944</vt:lpwstr>
      </vt:variant>
      <vt:variant>
        <vt:i4>1572918</vt:i4>
      </vt:variant>
      <vt:variant>
        <vt:i4>155</vt:i4>
      </vt:variant>
      <vt:variant>
        <vt:i4>0</vt:i4>
      </vt:variant>
      <vt:variant>
        <vt:i4>5</vt:i4>
      </vt:variant>
      <vt:variant>
        <vt:lpwstr/>
      </vt:variant>
      <vt:variant>
        <vt:lpwstr>_Toc46335943</vt:lpwstr>
      </vt:variant>
      <vt:variant>
        <vt:i4>1638454</vt:i4>
      </vt:variant>
      <vt:variant>
        <vt:i4>149</vt:i4>
      </vt:variant>
      <vt:variant>
        <vt:i4>0</vt:i4>
      </vt:variant>
      <vt:variant>
        <vt:i4>5</vt:i4>
      </vt:variant>
      <vt:variant>
        <vt:lpwstr/>
      </vt:variant>
      <vt:variant>
        <vt:lpwstr>_Toc46335942</vt:lpwstr>
      </vt:variant>
      <vt:variant>
        <vt:i4>1703990</vt:i4>
      </vt:variant>
      <vt:variant>
        <vt:i4>143</vt:i4>
      </vt:variant>
      <vt:variant>
        <vt:i4>0</vt:i4>
      </vt:variant>
      <vt:variant>
        <vt:i4>5</vt:i4>
      </vt:variant>
      <vt:variant>
        <vt:lpwstr/>
      </vt:variant>
      <vt:variant>
        <vt:lpwstr>_Toc46335941</vt:lpwstr>
      </vt:variant>
      <vt:variant>
        <vt:i4>1769526</vt:i4>
      </vt:variant>
      <vt:variant>
        <vt:i4>137</vt:i4>
      </vt:variant>
      <vt:variant>
        <vt:i4>0</vt:i4>
      </vt:variant>
      <vt:variant>
        <vt:i4>5</vt:i4>
      </vt:variant>
      <vt:variant>
        <vt:lpwstr/>
      </vt:variant>
      <vt:variant>
        <vt:lpwstr>_Toc46335940</vt:lpwstr>
      </vt:variant>
      <vt:variant>
        <vt:i4>1179697</vt:i4>
      </vt:variant>
      <vt:variant>
        <vt:i4>131</vt:i4>
      </vt:variant>
      <vt:variant>
        <vt:i4>0</vt:i4>
      </vt:variant>
      <vt:variant>
        <vt:i4>5</vt:i4>
      </vt:variant>
      <vt:variant>
        <vt:lpwstr/>
      </vt:variant>
      <vt:variant>
        <vt:lpwstr>_Toc46335939</vt:lpwstr>
      </vt:variant>
      <vt:variant>
        <vt:i4>1245233</vt:i4>
      </vt:variant>
      <vt:variant>
        <vt:i4>125</vt:i4>
      </vt:variant>
      <vt:variant>
        <vt:i4>0</vt:i4>
      </vt:variant>
      <vt:variant>
        <vt:i4>5</vt:i4>
      </vt:variant>
      <vt:variant>
        <vt:lpwstr/>
      </vt:variant>
      <vt:variant>
        <vt:lpwstr>_Toc46335938</vt:lpwstr>
      </vt:variant>
      <vt:variant>
        <vt:i4>1835057</vt:i4>
      </vt:variant>
      <vt:variant>
        <vt:i4>119</vt:i4>
      </vt:variant>
      <vt:variant>
        <vt:i4>0</vt:i4>
      </vt:variant>
      <vt:variant>
        <vt:i4>5</vt:i4>
      </vt:variant>
      <vt:variant>
        <vt:lpwstr/>
      </vt:variant>
      <vt:variant>
        <vt:lpwstr>_Toc46335937</vt:lpwstr>
      </vt:variant>
      <vt:variant>
        <vt:i4>1900593</vt:i4>
      </vt:variant>
      <vt:variant>
        <vt:i4>113</vt:i4>
      </vt:variant>
      <vt:variant>
        <vt:i4>0</vt:i4>
      </vt:variant>
      <vt:variant>
        <vt:i4>5</vt:i4>
      </vt:variant>
      <vt:variant>
        <vt:lpwstr/>
      </vt:variant>
      <vt:variant>
        <vt:lpwstr>_Toc46335936</vt:lpwstr>
      </vt:variant>
      <vt:variant>
        <vt:i4>1966129</vt:i4>
      </vt:variant>
      <vt:variant>
        <vt:i4>107</vt:i4>
      </vt:variant>
      <vt:variant>
        <vt:i4>0</vt:i4>
      </vt:variant>
      <vt:variant>
        <vt:i4>5</vt:i4>
      </vt:variant>
      <vt:variant>
        <vt:lpwstr/>
      </vt:variant>
      <vt:variant>
        <vt:lpwstr>_Toc46335935</vt:lpwstr>
      </vt:variant>
      <vt:variant>
        <vt:i4>2031665</vt:i4>
      </vt:variant>
      <vt:variant>
        <vt:i4>101</vt:i4>
      </vt:variant>
      <vt:variant>
        <vt:i4>0</vt:i4>
      </vt:variant>
      <vt:variant>
        <vt:i4>5</vt:i4>
      </vt:variant>
      <vt:variant>
        <vt:lpwstr/>
      </vt:variant>
      <vt:variant>
        <vt:lpwstr>_Toc46335934</vt:lpwstr>
      </vt:variant>
      <vt:variant>
        <vt:i4>1572913</vt:i4>
      </vt:variant>
      <vt:variant>
        <vt:i4>95</vt:i4>
      </vt:variant>
      <vt:variant>
        <vt:i4>0</vt:i4>
      </vt:variant>
      <vt:variant>
        <vt:i4>5</vt:i4>
      </vt:variant>
      <vt:variant>
        <vt:lpwstr/>
      </vt:variant>
      <vt:variant>
        <vt:lpwstr>_Toc46335933</vt:lpwstr>
      </vt:variant>
      <vt:variant>
        <vt:i4>1638449</vt:i4>
      </vt:variant>
      <vt:variant>
        <vt:i4>89</vt:i4>
      </vt:variant>
      <vt:variant>
        <vt:i4>0</vt:i4>
      </vt:variant>
      <vt:variant>
        <vt:i4>5</vt:i4>
      </vt:variant>
      <vt:variant>
        <vt:lpwstr/>
      </vt:variant>
      <vt:variant>
        <vt:lpwstr>_Toc46335932</vt:lpwstr>
      </vt:variant>
      <vt:variant>
        <vt:i4>1703985</vt:i4>
      </vt:variant>
      <vt:variant>
        <vt:i4>83</vt:i4>
      </vt:variant>
      <vt:variant>
        <vt:i4>0</vt:i4>
      </vt:variant>
      <vt:variant>
        <vt:i4>5</vt:i4>
      </vt:variant>
      <vt:variant>
        <vt:lpwstr/>
      </vt:variant>
      <vt:variant>
        <vt:lpwstr>_Toc46335931</vt:lpwstr>
      </vt:variant>
      <vt:variant>
        <vt:i4>1769521</vt:i4>
      </vt:variant>
      <vt:variant>
        <vt:i4>77</vt:i4>
      </vt:variant>
      <vt:variant>
        <vt:i4>0</vt:i4>
      </vt:variant>
      <vt:variant>
        <vt:i4>5</vt:i4>
      </vt:variant>
      <vt:variant>
        <vt:lpwstr/>
      </vt:variant>
      <vt:variant>
        <vt:lpwstr>_Toc46335930</vt:lpwstr>
      </vt:variant>
      <vt:variant>
        <vt:i4>1179696</vt:i4>
      </vt:variant>
      <vt:variant>
        <vt:i4>71</vt:i4>
      </vt:variant>
      <vt:variant>
        <vt:i4>0</vt:i4>
      </vt:variant>
      <vt:variant>
        <vt:i4>5</vt:i4>
      </vt:variant>
      <vt:variant>
        <vt:lpwstr/>
      </vt:variant>
      <vt:variant>
        <vt:lpwstr>_Toc46335929</vt:lpwstr>
      </vt:variant>
      <vt:variant>
        <vt:i4>1245232</vt:i4>
      </vt:variant>
      <vt:variant>
        <vt:i4>65</vt:i4>
      </vt:variant>
      <vt:variant>
        <vt:i4>0</vt:i4>
      </vt:variant>
      <vt:variant>
        <vt:i4>5</vt:i4>
      </vt:variant>
      <vt:variant>
        <vt:lpwstr/>
      </vt:variant>
      <vt:variant>
        <vt:lpwstr>_Toc46335928</vt:lpwstr>
      </vt:variant>
      <vt:variant>
        <vt:i4>1835056</vt:i4>
      </vt:variant>
      <vt:variant>
        <vt:i4>59</vt:i4>
      </vt:variant>
      <vt:variant>
        <vt:i4>0</vt:i4>
      </vt:variant>
      <vt:variant>
        <vt:i4>5</vt:i4>
      </vt:variant>
      <vt:variant>
        <vt:lpwstr/>
      </vt:variant>
      <vt:variant>
        <vt:lpwstr>_Toc46335927</vt:lpwstr>
      </vt:variant>
      <vt:variant>
        <vt:i4>1900592</vt:i4>
      </vt:variant>
      <vt:variant>
        <vt:i4>53</vt:i4>
      </vt:variant>
      <vt:variant>
        <vt:i4>0</vt:i4>
      </vt:variant>
      <vt:variant>
        <vt:i4>5</vt:i4>
      </vt:variant>
      <vt:variant>
        <vt:lpwstr/>
      </vt:variant>
      <vt:variant>
        <vt:lpwstr>_Toc46335926</vt:lpwstr>
      </vt:variant>
      <vt:variant>
        <vt:i4>1966128</vt:i4>
      </vt:variant>
      <vt:variant>
        <vt:i4>47</vt:i4>
      </vt:variant>
      <vt:variant>
        <vt:i4>0</vt:i4>
      </vt:variant>
      <vt:variant>
        <vt:i4>5</vt:i4>
      </vt:variant>
      <vt:variant>
        <vt:lpwstr/>
      </vt:variant>
      <vt:variant>
        <vt:lpwstr>_Toc46335925</vt:lpwstr>
      </vt:variant>
      <vt:variant>
        <vt:i4>2031664</vt:i4>
      </vt:variant>
      <vt:variant>
        <vt:i4>41</vt:i4>
      </vt:variant>
      <vt:variant>
        <vt:i4>0</vt:i4>
      </vt:variant>
      <vt:variant>
        <vt:i4>5</vt:i4>
      </vt:variant>
      <vt:variant>
        <vt:lpwstr/>
      </vt:variant>
      <vt:variant>
        <vt:lpwstr>_Toc46335924</vt:lpwstr>
      </vt:variant>
      <vt:variant>
        <vt:i4>1572912</vt:i4>
      </vt:variant>
      <vt:variant>
        <vt:i4>35</vt:i4>
      </vt:variant>
      <vt:variant>
        <vt:i4>0</vt:i4>
      </vt:variant>
      <vt:variant>
        <vt:i4>5</vt:i4>
      </vt:variant>
      <vt:variant>
        <vt:lpwstr/>
      </vt:variant>
      <vt:variant>
        <vt:lpwstr>_Toc46335923</vt:lpwstr>
      </vt:variant>
      <vt:variant>
        <vt:i4>1638448</vt:i4>
      </vt:variant>
      <vt:variant>
        <vt:i4>29</vt:i4>
      </vt:variant>
      <vt:variant>
        <vt:i4>0</vt:i4>
      </vt:variant>
      <vt:variant>
        <vt:i4>5</vt:i4>
      </vt:variant>
      <vt:variant>
        <vt:lpwstr/>
      </vt:variant>
      <vt:variant>
        <vt:lpwstr>_Toc46335922</vt:lpwstr>
      </vt:variant>
      <vt:variant>
        <vt:i4>1703984</vt:i4>
      </vt:variant>
      <vt:variant>
        <vt:i4>23</vt:i4>
      </vt:variant>
      <vt:variant>
        <vt:i4>0</vt:i4>
      </vt:variant>
      <vt:variant>
        <vt:i4>5</vt:i4>
      </vt:variant>
      <vt:variant>
        <vt:lpwstr/>
      </vt:variant>
      <vt:variant>
        <vt:lpwstr>_Toc46335921</vt:lpwstr>
      </vt:variant>
      <vt:variant>
        <vt:i4>1769520</vt:i4>
      </vt:variant>
      <vt:variant>
        <vt:i4>17</vt:i4>
      </vt:variant>
      <vt:variant>
        <vt:i4>0</vt:i4>
      </vt:variant>
      <vt:variant>
        <vt:i4>5</vt:i4>
      </vt:variant>
      <vt:variant>
        <vt:lpwstr/>
      </vt:variant>
      <vt:variant>
        <vt:lpwstr>_Toc46335920</vt:lpwstr>
      </vt:variant>
      <vt:variant>
        <vt:i4>1179699</vt:i4>
      </vt:variant>
      <vt:variant>
        <vt:i4>11</vt:i4>
      </vt:variant>
      <vt:variant>
        <vt:i4>0</vt:i4>
      </vt:variant>
      <vt:variant>
        <vt:i4>5</vt:i4>
      </vt:variant>
      <vt:variant>
        <vt:lpwstr/>
      </vt:variant>
      <vt:variant>
        <vt:lpwstr>_Toc46335919</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cp:lastModifiedBy>NSL</cp:lastModifiedBy>
  <cp:revision>2</cp:revision>
  <cp:lastPrinted>2021-02-03T08:02:00Z</cp:lastPrinted>
  <dcterms:created xsi:type="dcterms:W3CDTF">2023-10-09T01:38:00Z</dcterms:created>
  <dcterms:modified xsi:type="dcterms:W3CDTF">2023-10-09T01:38:00Z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2052-11.1.0.9021</vt:lpwstr>
  </property>
</Properties>
</file>